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E4DA0" w:rsidRPr="001A0EE3" w:rsidTr="008C7AE7">
        <w:trPr>
          <w:trHeight w:val="1124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5" w:rsidRDefault="005B2165" w:rsidP="005B2165">
            <w:pPr>
              <w:pStyle w:val="3"/>
              <w:spacing w:after="0"/>
              <w:jc w:val="center"/>
              <w:rPr>
                <w:b/>
                <w:sz w:val="26"/>
                <w:szCs w:val="26"/>
              </w:rPr>
            </w:pPr>
            <w:r w:rsidRPr="0030034A">
              <w:rPr>
                <w:b/>
                <w:sz w:val="26"/>
                <w:szCs w:val="26"/>
              </w:rPr>
              <w:t xml:space="preserve">Оповещение о проведении общественных обсуждений </w:t>
            </w:r>
            <w:r>
              <w:rPr>
                <w:b/>
                <w:sz w:val="26"/>
                <w:szCs w:val="26"/>
              </w:rPr>
              <w:br/>
            </w:r>
            <w:r w:rsidRPr="0030034A">
              <w:rPr>
                <w:b/>
                <w:sz w:val="26"/>
                <w:szCs w:val="26"/>
              </w:rPr>
              <w:t>по проект</w:t>
            </w:r>
            <w:r>
              <w:rPr>
                <w:b/>
                <w:sz w:val="26"/>
                <w:szCs w:val="26"/>
              </w:rPr>
              <w:t>ам</w:t>
            </w:r>
            <w:r w:rsidRPr="0030034A">
              <w:rPr>
                <w:b/>
                <w:sz w:val="26"/>
                <w:szCs w:val="26"/>
              </w:rPr>
              <w:t xml:space="preserve"> решени</w:t>
            </w:r>
            <w:r>
              <w:rPr>
                <w:b/>
                <w:sz w:val="26"/>
                <w:szCs w:val="26"/>
              </w:rPr>
              <w:t>й:</w:t>
            </w:r>
            <w:r w:rsidRPr="0030034A">
              <w:rPr>
                <w:b/>
                <w:sz w:val="26"/>
                <w:szCs w:val="26"/>
              </w:rPr>
              <w:t xml:space="preserve"> </w:t>
            </w:r>
          </w:p>
          <w:p w:rsidR="005B2165" w:rsidRPr="000F2119" w:rsidRDefault="005B2165" w:rsidP="005B2165">
            <w:pPr>
              <w:pStyle w:val="3"/>
              <w:spacing w:after="0"/>
              <w:jc w:val="both"/>
              <w:rPr>
                <w:b/>
                <w:sz w:val="26"/>
                <w:szCs w:val="26"/>
              </w:rPr>
            </w:pPr>
            <w:r w:rsidRPr="000F2119">
              <w:rPr>
                <w:b/>
                <w:sz w:val="26"/>
                <w:szCs w:val="26"/>
              </w:rPr>
              <w:t xml:space="preserve">1. </w:t>
            </w:r>
            <w:r w:rsidRPr="000F2119">
              <w:rPr>
                <w:sz w:val="26"/>
                <w:szCs w:val="26"/>
              </w:rPr>
              <w:t xml:space="preserve">О предоставлении разрешения на условно-разрешенный вид использования </w:t>
            </w:r>
            <w:r w:rsidRPr="000F2119">
              <w:rPr>
                <w:bCs/>
                <w:sz w:val="26"/>
                <w:szCs w:val="26"/>
              </w:rPr>
              <w:t>«Бытовое обслуживание» земельных участков с кадастровыми номерами 25:36:010201:234, 25:36:010201:32</w:t>
            </w:r>
            <w:r w:rsidRPr="000F2119">
              <w:rPr>
                <w:b/>
                <w:sz w:val="26"/>
                <w:szCs w:val="26"/>
              </w:rPr>
              <w:t>;</w:t>
            </w:r>
          </w:p>
          <w:p w:rsidR="005B2165" w:rsidRPr="000F2119" w:rsidRDefault="005B2165" w:rsidP="005B2165">
            <w:pPr>
              <w:pStyle w:val="3"/>
              <w:spacing w:after="0"/>
              <w:jc w:val="both"/>
              <w:rPr>
                <w:bCs/>
                <w:sz w:val="26"/>
                <w:szCs w:val="26"/>
              </w:rPr>
            </w:pPr>
            <w:r w:rsidRPr="000F2119">
              <w:rPr>
                <w:b/>
                <w:sz w:val="26"/>
                <w:szCs w:val="26"/>
              </w:rPr>
              <w:t xml:space="preserve">2. </w:t>
            </w:r>
            <w:r w:rsidRPr="000F2119">
              <w:rPr>
                <w:sz w:val="26"/>
                <w:szCs w:val="26"/>
              </w:rPr>
              <w:t xml:space="preserve">О предоставлении разрешения на условно-разрешенный вид использования </w:t>
            </w:r>
            <w:r w:rsidRPr="000F2119">
              <w:rPr>
                <w:bCs/>
                <w:sz w:val="26"/>
                <w:szCs w:val="26"/>
              </w:rPr>
              <w:t>«Магазины» земельного участка с кадастровым номером 25:36:010205:3837 и объекта капитального строительства с кадастровым номером 25:36:010205:3883;</w:t>
            </w:r>
          </w:p>
          <w:p w:rsidR="005B2165" w:rsidRPr="000F2119" w:rsidRDefault="005B2165" w:rsidP="005B2165">
            <w:pPr>
              <w:pStyle w:val="3"/>
              <w:spacing w:after="0"/>
              <w:jc w:val="both"/>
              <w:rPr>
                <w:b/>
                <w:sz w:val="26"/>
                <w:szCs w:val="26"/>
              </w:rPr>
            </w:pPr>
            <w:r w:rsidRPr="000F2119">
              <w:rPr>
                <w:bCs/>
                <w:sz w:val="26"/>
                <w:szCs w:val="26"/>
              </w:rPr>
              <w:t xml:space="preserve">3. </w:t>
            </w:r>
            <w:r w:rsidRPr="000F2119">
              <w:rPr>
                <w:sz w:val="26"/>
                <w:szCs w:val="26"/>
              </w:rPr>
              <w:t xml:space="preserve">О предоставлении разрешения на условно-разрешенный вид использования </w:t>
            </w:r>
            <w:r w:rsidRPr="000F2119">
              <w:rPr>
                <w:bCs/>
                <w:sz w:val="26"/>
                <w:szCs w:val="26"/>
              </w:rPr>
              <w:t>«Магазины» земельного участка с кадастровым номером 25:36:010203:3881</w:t>
            </w:r>
            <w:r>
              <w:rPr>
                <w:bCs/>
                <w:sz w:val="26"/>
                <w:szCs w:val="26"/>
              </w:rPr>
              <w:t>.</w:t>
            </w:r>
          </w:p>
          <w:p w:rsidR="005B2165" w:rsidRPr="00225724" w:rsidRDefault="005B2165" w:rsidP="005B2165">
            <w:pPr>
              <w:jc w:val="center"/>
              <w:rPr>
                <w:szCs w:val="26"/>
              </w:rPr>
            </w:pPr>
          </w:p>
          <w:p w:rsidR="005B2165" w:rsidRPr="00225724" w:rsidRDefault="005B2165" w:rsidP="005B2165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C60DDC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ы</w:t>
            </w:r>
            <w:r w:rsidRPr="00C60DDC">
              <w:rPr>
                <w:sz w:val="26"/>
                <w:szCs w:val="26"/>
              </w:rPr>
              <w:t xml:space="preserve"> и информационные материалы</w:t>
            </w:r>
            <w:r w:rsidRPr="0030034A">
              <w:rPr>
                <w:sz w:val="26"/>
                <w:szCs w:val="26"/>
              </w:rPr>
              <w:t xml:space="preserve"> к н</w:t>
            </w:r>
            <w:r>
              <w:rPr>
                <w:sz w:val="26"/>
                <w:szCs w:val="26"/>
              </w:rPr>
              <w:t>им</w:t>
            </w:r>
            <w:r w:rsidRPr="00225724">
              <w:rPr>
                <w:sz w:val="26"/>
                <w:szCs w:val="26"/>
              </w:rPr>
              <w:t xml:space="preserve"> в соответствии </w:t>
            </w:r>
            <w:r w:rsidRPr="00225724">
              <w:rPr>
                <w:sz w:val="26"/>
                <w:szCs w:val="26"/>
              </w:rPr>
              <w:br/>
      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      </w:r>
            <w:hyperlink r:id="rId4" w:history="1">
              <w:r w:rsidRPr="00225724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  <w:r w:rsidRPr="002257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225724">
              <w:rPr>
                <w:sz w:val="26"/>
                <w:szCs w:val="26"/>
              </w:rPr>
              <w:t>.2025 года в разделе «Публичные слушания, общественные обсуждения»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Перечень информационных материалов к проектам, подлежащим опубликованию, включает в себя следующие графические материалы: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- фрагмент карты градостроительного зонирования;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- схема размещения земельного участка.</w:t>
            </w:r>
          </w:p>
          <w:p w:rsidR="005B2165" w:rsidRPr="00225724" w:rsidRDefault="005B2165" w:rsidP="005B2165">
            <w:pPr>
              <w:ind w:firstLine="709"/>
              <w:contextualSpacing/>
              <w:jc w:val="both"/>
              <w:rPr>
                <w:rStyle w:val="blk"/>
                <w:szCs w:val="26"/>
              </w:rPr>
            </w:pPr>
            <w:r w:rsidRPr="00225724">
              <w:rPr>
                <w:szCs w:val="26"/>
              </w:rPr>
              <w:t xml:space="preserve">Срок проведения общественного </w:t>
            </w:r>
            <w:proofErr w:type="gramStart"/>
            <w:r w:rsidRPr="00225724">
              <w:rPr>
                <w:szCs w:val="26"/>
              </w:rPr>
              <w:t>обсуждения  с</w:t>
            </w:r>
            <w:proofErr w:type="gramEnd"/>
            <w:r w:rsidRPr="00225724">
              <w:rPr>
                <w:szCs w:val="26"/>
              </w:rPr>
              <w:t xml:space="preserve"> 2</w:t>
            </w:r>
            <w:r>
              <w:rPr>
                <w:szCs w:val="26"/>
              </w:rPr>
              <w:t>6.05.2025</w:t>
            </w:r>
            <w:r w:rsidRPr="00225724">
              <w:rPr>
                <w:szCs w:val="26"/>
              </w:rPr>
              <w:t xml:space="preserve"> по </w:t>
            </w:r>
            <w:r>
              <w:rPr>
                <w:szCs w:val="26"/>
              </w:rPr>
              <w:t>06.06.2025.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Открытие экспозиции проект</w:t>
            </w:r>
            <w:r>
              <w:rPr>
                <w:sz w:val="26"/>
                <w:szCs w:val="26"/>
              </w:rPr>
              <w:t>ов</w:t>
            </w:r>
            <w:r w:rsidRPr="00225724">
              <w:rPr>
                <w:sz w:val="26"/>
                <w:szCs w:val="26"/>
              </w:rPr>
              <w:t xml:space="preserve"> состоится 2</w:t>
            </w:r>
            <w:r>
              <w:rPr>
                <w:sz w:val="26"/>
                <w:szCs w:val="26"/>
              </w:rPr>
              <w:t>7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225724">
              <w:rPr>
                <w:sz w:val="26"/>
                <w:szCs w:val="26"/>
              </w:rPr>
              <w:t>.2025 года в 08:00 в здании по адресу: Приморский край, городской округ Большой Камень, г. Большой Камень, ул. Адмирала Макарова, 1 (помещение управления архитектуры и градостроительства администрации городского округа Большой Камень).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Срок проведения экспозиции проектов: 2</w:t>
            </w:r>
            <w:r>
              <w:rPr>
                <w:sz w:val="26"/>
                <w:szCs w:val="26"/>
              </w:rPr>
              <w:t>7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225724">
              <w:rPr>
                <w:sz w:val="26"/>
                <w:szCs w:val="26"/>
              </w:rPr>
              <w:t>.2025, 2</w:t>
            </w:r>
            <w:r>
              <w:rPr>
                <w:sz w:val="26"/>
                <w:szCs w:val="26"/>
              </w:rPr>
              <w:t>9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225724">
              <w:rPr>
                <w:sz w:val="26"/>
                <w:szCs w:val="26"/>
              </w:rPr>
              <w:t>.2025</w:t>
            </w:r>
            <w:r>
              <w:rPr>
                <w:sz w:val="26"/>
                <w:szCs w:val="26"/>
              </w:rPr>
              <w:t>, 03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225724">
              <w:rPr>
                <w:sz w:val="26"/>
                <w:szCs w:val="26"/>
              </w:rPr>
              <w:t>.2025</w:t>
            </w:r>
            <w:r>
              <w:rPr>
                <w:sz w:val="26"/>
                <w:szCs w:val="26"/>
              </w:rPr>
              <w:t>, 05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225724">
              <w:rPr>
                <w:sz w:val="26"/>
                <w:szCs w:val="26"/>
              </w:rPr>
              <w:t>.2025</w:t>
            </w:r>
            <w:r>
              <w:rPr>
                <w:sz w:val="26"/>
                <w:szCs w:val="26"/>
              </w:rPr>
              <w:t>.</w:t>
            </w:r>
            <w:r w:rsidRPr="00225724">
              <w:rPr>
                <w:sz w:val="26"/>
                <w:szCs w:val="26"/>
              </w:rPr>
              <w:t xml:space="preserve"> Посещение экспозиции проектов возможно с 08.00 до 12.00 часов.</w:t>
            </w:r>
          </w:p>
          <w:p w:rsidR="005B2165" w:rsidRPr="00225724" w:rsidRDefault="005B2165" w:rsidP="005B2165">
            <w:pPr>
              <w:ind w:firstLine="709"/>
              <w:contextualSpacing/>
              <w:jc w:val="both"/>
              <w:rPr>
                <w:szCs w:val="26"/>
              </w:rPr>
            </w:pPr>
            <w:r w:rsidRPr="00225724">
              <w:rPr>
                <w:szCs w:val="26"/>
              </w:rPr>
              <w:t>Предложения и замечания, касающиеся проектов, вносятся участниками общественных обсуждений, прошедших идентификацию, с 2</w:t>
            </w:r>
            <w:r>
              <w:rPr>
                <w:szCs w:val="26"/>
              </w:rPr>
              <w:t>6.05.2025</w:t>
            </w:r>
            <w:r w:rsidRPr="00225724">
              <w:rPr>
                <w:szCs w:val="26"/>
              </w:rPr>
              <w:t xml:space="preserve"> по</w:t>
            </w:r>
            <w:r>
              <w:rPr>
                <w:szCs w:val="26"/>
              </w:rPr>
              <w:t xml:space="preserve"> 06.06.2025</w:t>
            </w:r>
            <w:r w:rsidRPr="00225724">
              <w:rPr>
                <w:szCs w:val="26"/>
              </w:rPr>
              <w:t>: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а) посредством официального сайта администрации городского округа Большой Камень </w:t>
            </w:r>
            <w:hyperlink r:id="rId5" w:history="1">
              <w:r w:rsidRPr="00225724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225724">
              <w:rPr>
                <w:color w:val="000000"/>
                <w:sz w:val="26"/>
                <w:szCs w:val="26"/>
              </w:rPr>
      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      </w:r>
            <w:r w:rsidRPr="00225724">
              <w:rPr>
                <w:sz w:val="26"/>
                <w:szCs w:val="26"/>
              </w:rPr>
              <w:t>«Публичные слушания, общественные обсуждения»</w:t>
            </w:r>
            <w:r w:rsidRPr="00225724">
              <w:rPr>
                <w:color w:val="000000"/>
                <w:sz w:val="26"/>
                <w:szCs w:val="26"/>
              </w:rPr>
              <w:t>;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в) в письменной форме в адрес </w:t>
            </w:r>
            <w:proofErr w:type="gramStart"/>
            <w:r w:rsidRPr="00225724">
              <w:rPr>
                <w:sz w:val="26"/>
                <w:szCs w:val="26"/>
              </w:rPr>
              <w:t>управления  архитектуры</w:t>
            </w:r>
            <w:proofErr w:type="gramEnd"/>
            <w:r w:rsidRPr="00225724">
              <w:rPr>
                <w:sz w:val="26"/>
                <w:szCs w:val="26"/>
              </w:rPr>
              <w:t xml:space="preserve"> </w:t>
            </w:r>
            <w:r w:rsidRPr="00225724">
              <w:rPr>
                <w:sz w:val="26"/>
                <w:szCs w:val="26"/>
              </w:rPr>
              <w:br/>
              <w:t xml:space="preserve">и градостроительства администрации городского округа Большой Камень </w:t>
            </w:r>
            <w:r w:rsidRPr="00225724">
              <w:rPr>
                <w:sz w:val="26"/>
                <w:szCs w:val="26"/>
              </w:rPr>
              <w:br/>
              <w:t xml:space="preserve">в рабочее время: г. Большой Камень, ул. Адмирала Макарова, 1, </w:t>
            </w:r>
            <w:proofErr w:type="spellStart"/>
            <w:r w:rsidRPr="00225724">
              <w:rPr>
                <w:sz w:val="26"/>
                <w:szCs w:val="26"/>
              </w:rPr>
              <w:t>каб</w:t>
            </w:r>
            <w:proofErr w:type="spellEnd"/>
            <w:r w:rsidRPr="00225724">
              <w:rPr>
                <w:sz w:val="26"/>
                <w:szCs w:val="26"/>
              </w:rPr>
              <w:t>. 10;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      </w:r>
            <w:proofErr w:type="spellStart"/>
            <w:r w:rsidRPr="00225724">
              <w:rPr>
                <w:sz w:val="26"/>
                <w:szCs w:val="26"/>
              </w:rPr>
              <w:t>каб</w:t>
            </w:r>
            <w:proofErr w:type="spellEnd"/>
            <w:r w:rsidRPr="00225724">
              <w:rPr>
                <w:sz w:val="26"/>
                <w:szCs w:val="26"/>
              </w:rPr>
              <w:t>. 10 (помещение управления архитектуры и градостроительства администрации городского округа Большой Камень).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      </w:r>
            <w:r w:rsidRPr="00225724">
              <w:rPr>
                <w:sz w:val="26"/>
                <w:szCs w:val="26"/>
              </w:rPr>
              <w:lastRenderedPageBreak/>
              <w:t>правообладатели помещений, являющихся частью указанных объектов капитального строительства.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</w:t>
            </w:r>
            <w:r>
              <w:rPr>
                <w:sz w:val="26"/>
                <w:szCs w:val="26"/>
              </w:rPr>
              <w:t xml:space="preserve"> </w:t>
            </w:r>
            <w:r w:rsidRPr="00225724">
              <w:rPr>
                <w:sz w:val="26"/>
                <w:szCs w:val="26"/>
              </w:rPr>
              <w:t>помещения, являющиеся частью указанных объектов капитального строительства.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      </w: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5B2165" w:rsidRPr="00225724" w:rsidRDefault="005B2165" w:rsidP="005B2165">
            <w:pPr>
              <w:pStyle w:val="aj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Комиссия по </w:t>
            </w:r>
            <w:proofErr w:type="gramStart"/>
            <w:r w:rsidRPr="00225724">
              <w:rPr>
                <w:sz w:val="26"/>
                <w:szCs w:val="26"/>
              </w:rPr>
              <w:t>проекту Правил</w:t>
            </w:r>
            <w:proofErr w:type="gramEnd"/>
            <w:r w:rsidRPr="00225724">
              <w:rPr>
                <w:sz w:val="26"/>
                <w:szCs w:val="26"/>
              </w:rPr>
              <w:t xml:space="preserve"> землепользованию и застройки городского округа Большой Камень</w:t>
            </w:r>
          </w:p>
          <w:p w:rsidR="00FE4DA0" w:rsidRPr="00A15EF0" w:rsidRDefault="00FE4DA0" w:rsidP="005B2165">
            <w:pPr>
              <w:pStyle w:val="aj"/>
              <w:spacing w:before="0" w:beforeAutospacing="0" w:after="0" w:afterAutospacing="0"/>
              <w:ind w:firstLine="709"/>
              <w:jc w:val="both"/>
              <w:rPr>
                <w:szCs w:val="26"/>
              </w:rPr>
            </w:pPr>
            <w:bookmarkStart w:id="0" w:name="_GoBack"/>
            <w:bookmarkEnd w:id="0"/>
          </w:p>
        </w:tc>
      </w:tr>
    </w:tbl>
    <w:p w:rsidR="00781F66" w:rsidRPr="00BC3F23" w:rsidRDefault="00781F66" w:rsidP="00383749">
      <w:pPr>
        <w:rPr>
          <w:szCs w:val="26"/>
        </w:rPr>
      </w:pPr>
    </w:p>
    <w:sectPr w:rsidR="00781F66" w:rsidRPr="00B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0C62AA"/>
    <w:rsid w:val="00127B8E"/>
    <w:rsid w:val="001450F2"/>
    <w:rsid w:val="00166D4E"/>
    <w:rsid w:val="001777E2"/>
    <w:rsid w:val="001A35F3"/>
    <w:rsid w:val="001F6DE5"/>
    <w:rsid w:val="00227CF6"/>
    <w:rsid w:val="002D3FC7"/>
    <w:rsid w:val="00383749"/>
    <w:rsid w:val="0040091B"/>
    <w:rsid w:val="004105E6"/>
    <w:rsid w:val="004715BA"/>
    <w:rsid w:val="004843B7"/>
    <w:rsid w:val="004C0C79"/>
    <w:rsid w:val="004E7F96"/>
    <w:rsid w:val="00502313"/>
    <w:rsid w:val="005B2165"/>
    <w:rsid w:val="005C0B1C"/>
    <w:rsid w:val="00696ED4"/>
    <w:rsid w:val="006D70F3"/>
    <w:rsid w:val="00702BCA"/>
    <w:rsid w:val="00736B12"/>
    <w:rsid w:val="00781F66"/>
    <w:rsid w:val="008B16EE"/>
    <w:rsid w:val="008C16EA"/>
    <w:rsid w:val="00915563"/>
    <w:rsid w:val="0099094D"/>
    <w:rsid w:val="009F2FFC"/>
    <w:rsid w:val="00AE3C58"/>
    <w:rsid w:val="00B25283"/>
    <w:rsid w:val="00B84175"/>
    <w:rsid w:val="00BC3F23"/>
    <w:rsid w:val="00C16A43"/>
    <w:rsid w:val="00CF7E09"/>
    <w:rsid w:val="00D56F84"/>
    <w:rsid w:val="00DF0798"/>
    <w:rsid w:val="00E11A35"/>
    <w:rsid w:val="00E40AED"/>
    <w:rsid w:val="00E91BC4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AC54"/>
  <w15:docId w15:val="{D4A4BF19-7FCE-4361-9B1C-973F5CC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</cp:revision>
  <dcterms:created xsi:type="dcterms:W3CDTF">2025-05-14T05:33:00Z</dcterms:created>
  <dcterms:modified xsi:type="dcterms:W3CDTF">2025-05-14T05:33:00Z</dcterms:modified>
</cp:coreProperties>
</file>