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1B" w:rsidRPr="00EB1359" w:rsidRDefault="0040091B" w:rsidP="0040091B">
      <w:pPr>
        <w:tabs>
          <w:tab w:val="left" w:pos="851"/>
          <w:tab w:val="left" w:pos="1134"/>
        </w:tabs>
        <w:ind w:right="-142" w:firstLine="680"/>
        <w:jc w:val="center"/>
        <w:rPr>
          <w:b/>
          <w:szCs w:val="26"/>
        </w:rPr>
      </w:pPr>
      <w:r w:rsidRPr="00EB1359">
        <w:rPr>
          <w:b/>
          <w:szCs w:val="26"/>
        </w:rPr>
        <w:t>Оповещение о проведении общественных обсуждений по проекту решения предоставлении разрешения на отклонение от предельных параметров разрешенного строительства, реконструкции на земельном участке с кадастровым номером 25:36:010202:740</w:t>
      </w:r>
    </w:p>
    <w:p w:rsidR="0040091B" w:rsidRPr="003D6B87" w:rsidRDefault="0040091B" w:rsidP="0040091B">
      <w:pPr>
        <w:jc w:val="center"/>
        <w:rPr>
          <w:sz w:val="27"/>
          <w:szCs w:val="27"/>
        </w:rPr>
      </w:pPr>
    </w:p>
    <w:p w:rsidR="0040091B" w:rsidRPr="00EB1359" w:rsidRDefault="0040091B" w:rsidP="0040091B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EB1359">
        <w:rPr>
          <w:szCs w:val="26"/>
        </w:rPr>
        <w:t xml:space="preserve">Администрация городского округа Большой Камень информирует </w:t>
      </w:r>
      <w:proofErr w:type="gramStart"/>
      <w:r w:rsidRPr="00EB1359">
        <w:rPr>
          <w:szCs w:val="26"/>
        </w:rPr>
        <w:t>о проведении общественных обсуждений по проекту решения о предоставлении разрешения на отклонение от предельных параметров</w:t>
      </w:r>
      <w:proofErr w:type="gramEnd"/>
      <w:r w:rsidRPr="00EB1359">
        <w:rPr>
          <w:szCs w:val="26"/>
        </w:rPr>
        <w:t xml:space="preserve"> разрешенного строительства, реконструкции на земельном участке с кадастровым номером 25:36:010202:740. Местоположение земельного участка: примерно в 274 метрах по направлению на юго-запад от ориентира жилой дом, расположенного за пределами участка, адрес ориентира: Приморский край, городской округ Большой Камень, г. Боль</w:t>
      </w:r>
      <w:r>
        <w:rPr>
          <w:szCs w:val="26"/>
        </w:rPr>
        <w:t xml:space="preserve">шой Камень, </w:t>
      </w:r>
      <w:r w:rsidRPr="00EB1359">
        <w:rPr>
          <w:szCs w:val="26"/>
        </w:rPr>
        <w:t xml:space="preserve">ул. </w:t>
      </w:r>
      <w:proofErr w:type="gramStart"/>
      <w:r w:rsidRPr="00EB1359">
        <w:rPr>
          <w:szCs w:val="26"/>
        </w:rPr>
        <w:t>Первомайская</w:t>
      </w:r>
      <w:proofErr w:type="gramEnd"/>
      <w:r w:rsidRPr="00EB1359">
        <w:rPr>
          <w:szCs w:val="26"/>
        </w:rPr>
        <w:t>, дом 59.</w:t>
      </w:r>
    </w:p>
    <w:p w:rsidR="0040091B" w:rsidRPr="00EB1359" w:rsidRDefault="0040091B" w:rsidP="0040091B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EB1359">
        <w:rPr>
          <w:szCs w:val="26"/>
        </w:rPr>
        <w:t>Проект, выносимый на общественные обсуждения – проект решения о предоставлении разрешения на отклонение от предельных параметров разрешенного строительства, реконструкции на земельном участке с кадастровым номером 25:36:010202:740 (далее – Проект).</w:t>
      </w:r>
    </w:p>
    <w:p w:rsidR="0040091B" w:rsidRPr="00EB1359" w:rsidRDefault="0040091B" w:rsidP="0040091B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B1359">
        <w:rPr>
          <w:sz w:val="26"/>
          <w:szCs w:val="26"/>
        </w:rPr>
        <w:t>Проект и информационные материалы к нему в соответствии с порядком, установленным Градостроительным кодеком РФ, будут размещены на официальном сайте администрации городского округа Большой Камень  http://www.bk.pk.ru/ 18.04.2022 года в разделе «Публичные слушания, общественные обсуждения»</w:t>
      </w:r>
      <w:proofErr w:type="gramEnd"/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Перечень информационных материалов к проекту, подлежащих опубликованию, включает в себя следующие графические материалы: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фрагмент карты градостроительного зонирования;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- схема размещения земельного участка.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742FE1">
        <w:rPr>
          <w:sz w:val="26"/>
          <w:szCs w:val="26"/>
        </w:rPr>
        <w:t xml:space="preserve">Срок проведения общественного обсуждения </w:t>
      </w:r>
      <w:proofErr w:type="gramStart"/>
      <w:r w:rsidRPr="00742FE1">
        <w:rPr>
          <w:sz w:val="26"/>
          <w:szCs w:val="26"/>
        </w:rPr>
        <w:t xml:space="preserve">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742FE1">
        <w:rPr>
          <w:rStyle w:val="blk"/>
          <w:sz w:val="26"/>
          <w:szCs w:val="26"/>
        </w:rPr>
        <w:t>не может</w:t>
      </w:r>
      <w:proofErr w:type="gramEnd"/>
      <w:r w:rsidRPr="00742FE1">
        <w:rPr>
          <w:rStyle w:val="blk"/>
          <w:sz w:val="26"/>
          <w:szCs w:val="26"/>
        </w:rPr>
        <w:t xml:space="preserve"> быть более одного месяца.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Открытие экспозиции проекта состоится 18.04.2022 года в 10:00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Срок проведения экспозиции проекта: с 18 по 23 апреля 2022 года. Посещение экспозиции проекта возможно в рабочие дни с 10.00 до 17.00 часов.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с 18 по 23 апреля 2022 года: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а) посредством официального сайта администрации городского округа Большой Камень </w:t>
      </w:r>
      <w:hyperlink r:id="rId5" w:history="1">
        <w:r w:rsidRPr="00742FE1">
          <w:rPr>
            <w:rStyle w:val="a3"/>
            <w:sz w:val="26"/>
            <w:szCs w:val="26"/>
          </w:rPr>
          <w:t xml:space="preserve"> http://www.bk.pk.ru/;</w:t>
        </w:r>
      </w:hyperlink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6"/>
          <w:szCs w:val="26"/>
          <w:u w:val="single"/>
        </w:rPr>
      </w:pPr>
      <w:r w:rsidRPr="00742FE1">
        <w:rPr>
          <w:color w:val="000000"/>
          <w:sz w:val="26"/>
          <w:szCs w:val="26"/>
        </w:rPr>
        <w:t xml:space="preserve">б) посредством заполнения электронной формы на официальном сайте органов местного самоуправления городского округа Большой Камень в разделе </w:t>
      </w:r>
      <w:r w:rsidRPr="00742FE1">
        <w:rPr>
          <w:sz w:val="26"/>
          <w:szCs w:val="26"/>
        </w:rPr>
        <w:t>«Публичные слушания, общественные обсуждения»</w:t>
      </w:r>
      <w:r w:rsidRPr="00742FE1">
        <w:rPr>
          <w:color w:val="000000"/>
          <w:sz w:val="26"/>
          <w:szCs w:val="26"/>
        </w:rPr>
        <w:t>;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 xml:space="preserve">в)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742FE1">
        <w:rPr>
          <w:sz w:val="26"/>
          <w:szCs w:val="26"/>
        </w:rPr>
        <w:t>каб</w:t>
      </w:r>
      <w:proofErr w:type="spellEnd"/>
      <w:r w:rsidRPr="00742FE1">
        <w:rPr>
          <w:sz w:val="26"/>
          <w:szCs w:val="26"/>
        </w:rPr>
        <w:t>. 4;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lastRenderedPageBreak/>
        <w:t>г) в рабочие дни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2FE1">
        <w:rPr>
          <w:sz w:val="26"/>
          <w:szCs w:val="26"/>
        </w:rPr>
        <w:t>Участниками общественного обсуждения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0091B" w:rsidRPr="00742FE1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40091B" w:rsidRPr="00826040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42FE1">
        <w:rPr>
          <w:sz w:val="26"/>
          <w:szCs w:val="26"/>
        </w:rPr>
        <w:t>Участники общественного обсуждения,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</w:t>
      </w:r>
      <w:r w:rsidRPr="00826040">
        <w:rPr>
          <w:sz w:val="26"/>
          <w:szCs w:val="26"/>
        </w:rPr>
        <w:t>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6040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0091B" w:rsidRPr="00826040" w:rsidRDefault="0040091B" w:rsidP="0040091B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6040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>
      <w:bookmarkStart w:id="0" w:name="_GoBack"/>
      <w:bookmarkEnd w:id="0"/>
    </w:p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227CF6"/>
    <w:rsid w:val="0040091B"/>
    <w:rsid w:val="004843B7"/>
    <w:rsid w:val="004C0C79"/>
    <w:rsid w:val="004E7F96"/>
    <w:rsid w:val="00781F66"/>
    <w:rsid w:val="009F2FFC"/>
    <w:rsid w:val="00B25283"/>
    <w:rsid w:val="00B84175"/>
    <w:rsid w:val="00C16A43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://www.bk.pk.ru/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2022-03-23T06:19:00Z</dcterms:created>
  <dcterms:modified xsi:type="dcterms:W3CDTF">2022-03-23T06:19:00Z</dcterms:modified>
</cp:coreProperties>
</file>