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EA" w:rsidRPr="001D7FEA" w:rsidRDefault="001D7FEA" w:rsidP="001D7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EA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денежных средствах, </w:t>
      </w:r>
      <w:r w:rsidRPr="001D7FEA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r w:rsidRPr="001D7FEA">
        <w:rPr>
          <w:rFonts w:ascii="Arial" w:eastAsia="Times New Roman" w:hAnsi="Arial" w:cs="Arial"/>
          <w:sz w:val="24"/>
          <w:szCs w:val="24"/>
          <w:lang w:eastAsia="ru-RU"/>
        </w:rPr>
        <w:t xml:space="preserve">выделенных из бюджета городского округа Большой Камень </w:t>
      </w:r>
      <w:r w:rsidRPr="001D7FE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обеспечение деятельности Думы городского округа Большой Камень </w:t>
      </w:r>
      <w:r w:rsidRPr="001D7FEA">
        <w:rPr>
          <w:rFonts w:ascii="Arial" w:eastAsia="Times New Roman" w:hAnsi="Arial" w:cs="Arial"/>
          <w:sz w:val="24"/>
          <w:szCs w:val="24"/>
          <w:lang w:eastAsia="ru-RU"/>
        </w:rPr>
        <w:br/>
        <w:t>и контрольно-счетной палаты городского округа</w:t>
      </w:r>
      <w:bookmarkEnd w:id="0"/>
    </w:p>
    <w:p w:rsidR="001D7FEA" w:rsidRPr="001D7FEA" w:rsidRDefault="001D7FEA" w:rsidP="001D7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EA">
        <w:rPr>
          <w:rFonts w:ascii="Arial" w:eastAsia="Times New Roman" w:hAnsi="Arial" w:cs="Arial"/>
          <w:sz w:val="24"/>
          <w:szCs w:val="24"/>
          <w:lang w:eastAsia="ru-RU"/>
        </w:rPr>
        <w:t>за 2019 год</w:t>
      </w:r>
    </w:p>
    <w:p w:rsidR="001D7FEA" w:rsidRPr="001D7FEA" w:rsidRDefault="001D7FEA" w:rsidP="001D7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417"/>
        <w:gridCol w:w="1590"/>
        <w:gridCol w:w="2714"/>
        <w:gridCol w:w="2821"/>
      </w:tblGrid>
      <w:tr w:rsidR="001D7FEA" w:rsidRPr="001D7FEA" w:rsidTr="001D7FEA">
        <w:trPr>
          <w:trHeight w:val="854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газете «ЗАТО»</w:t>
            </w:r>
          </w:p>
        </w:tc>
      </w:tr>
      <w:tr w:rsidR="001D7FEA" w:rsidRPr="001D7FEA" w:rsidTr="001D7FEA">
        <w:trPr>
          <w:trHeight w:val="854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</w:t>
            </w: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11 441,09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11 016,45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городского округа Большой Камень </w:t>
            </w: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06.12.2018 № 143</w:t>
            </w:r>
          </w:p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решений </w:t>
            </w: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31.01.2019 № 160 </w:t>
            </w: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28.02.2019 № 165 </w:t>
            </w: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18.07.2019 № 210, </w:t>
            </w: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08.08.2019 № 216 </w:t>
            </w: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17.10.2019 № 232 </w:t>
            </w: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15.11.2019 № 242)</w:t>
            </w:r>
          </w:p>
        </w:tc>
        <w:tc>
          <w:tcPr>
            <w:tcW w:w="2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11.12.2018 № 94 (1511)</w:t>
            </w:r>
          </w:p>
        </w:tc>
      </w:tr>
      <w:tr w:rsidR="001D7FEA" w:rsidRPr="001D7FEA" w:rsidTr="001D7FEA">
        <w:trPr>
          <w:trHeight w:val="854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кв. </w:t>
            </w: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11 441,09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8 242,01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FEA" w:rsidRPr="001D7FEA" w:rsidRDefault="001D7FEA" w:rsidP="001D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FEA" w:rsidRPr="001D7FEA" w:rsidRDefault="001D7FEA" w:rsidP="001D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FEA" w:rsidRPr="001D7FEA" w:rsidTr="001D7FEA">
        <w:trPr>
          <w:trHeight w:val="854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11 247,87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5 289,31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FEA" w:rsidRPr="001D7FEA" w:rsidRDefault="001D7FEA" w:rsidP="001D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FEA" w:rsidRPr="001D7FEA" w:rsidRDefault="001D7FEA" w:rsidP="001D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FEA" w:rsidRPr="001D7FEA" w:rsidTr="001D7FEA">
        <w:trPr>
          <w:trHeight w:val="854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11 247,87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FEA" w:rsidRPr="001D7FEA" w:rsidRDefault="001D7FEA" w:rsidP="001D7F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2 585,59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FEA" w:rsidRPr="001D7FEA" w:rsidRDefault="001D7FEA" w:rsidP="001D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7FEA" w:rsidRPr="001D7FEA" w:rsidRDefault="001D7FEA" w:rsidP="001D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FEA" w:rsidRPr="001D7FEA" w:rsidRDefault="001D7FEA" w:rsidP="001D7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EA">
        <w:rPr>
          <w:rFonts w:ascii="Arial" w:eastAsia="Times New Roman" w:hAnsi="Arial" w:cs="Arial"/>
          <w:sz w:val="27"/>
          <w:szCs w:val="27"/>
          <w:lang w:eastAsia="ru-RU"/>
        </w:rPr>
        <w:t xml:space="preserve">    </w:t>
      </w:r>
    </w:p>
    <w:p w:rsidR="00405D54" w:rsidRPr="001D7FEA" w:rsidRDefault="001D7FEA" w:rsidP="001D7FEA"/>
    <w:sectPr w:rsidR="00405D54" w:rsidRPr="001D7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EA"/>
    <w:rsid w:val="001D7FEA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028E-84DC-4B86-97C7-872C96CE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2022-07-09T01:49:00Z</dcterms:created>
  <dcterms:modified xsi:type="dcterms:W3CDTF">2022-07-09T01:49:00Z</dcterms:modified>
</cp:coreProperties>
</file>