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39" w:rsidRPr="0060758B" w:rsidRDefault="0060758B" w:rsidP="00607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58B">
        <w:rPr>
          <w:rFonts w:ascii="Times New Roman" w:hAnsi="Times New Roman" w:cs="Times New Roman"/>
          <w:sz w:val="24"/>
          <w:szCs w:val="24"/>
        </w:rPr>
        <w:t xml:space="preserve">Перечень подведомственных Думе городского округа </w:t>
      </w:r>
      <w:r w:rsidRPr="0060758B">
        <w:rPr>
          <w:rFonts w:ascii="Times New Roman" w:hAnsi="Times New Roman" w:cs="Times New Roman"/>
          <w:sz w:val="24"/>
          <w:szCs w:val="24"/>
        </w:rPr>
        <w:br/>
      </w:r>
      <w:r w:rsidR="008736FD">
        <w:rPr>
          <w:rFonts w:ascii="Times New Roman" w:hAnsi="Times New Roman" w:cs="Times New Roman"/>
          <w:sz w:val="24"/>
          <w:szCs w:val="24"/>
        </w:rPr>
        <w:t>администраторов доходов</w:t>
      </w:r>
      <w:r w:rsidRPr="0060758B">
        <w:rPr>
          <w:rFonts w:ascii="Times New Roman" w:hAnsi="Times New Roman" w:cs="Times New Roman"/>
          <w:sz w:val="24"/>
          <w:szCs w:val="24"/>
        </w:rPr>
        <w:t xml:space="preserve"> бюджета городского округа Большой Камень</w:t>
      </w:r>
    </w:p>
    <w:p w:rsidR="0060758B" w:rsidRDefault="0060758B"/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60758B" w:rsidRPr="0060758B" w:rsidTr="0060758B">
        <w:tc>
          <w:tcPr>
            <w:tcW w:w="1384" w:type="dxa"/>
          </w:tcPr>
          <w:p w:rsidR="0060758B" w:rsidRPr="0060758B" w:rsidRDefault="0060758B" w:rsidP="0060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0758B" w:rsidRPr="0060758B" w:rsidRDefault="0060758B" w:rsidP="0060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0758B" w:rsidRPr="0060758B" w:rsidRDefault="0060758B" w:rsidP="0087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подведомственного </w:t>
            </w:r>
            <w:r w:rsidR="008736FD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</w:t>
            </w:r>
          </w:p>
        </w:tc>
        <w:tc>
          <w:tcPr>
            <w:tcW w:w="3191" w:type="dxa"/>
          </w:tcPr>
          <w:p w:rsidR="0060758B" w:rsidRPr="0060758B" w:rsidRDefault="0060758B" w:rsidP="0060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8B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</w:tr>
      <w:tr w:rsidR="0060758B" w:rsidRPr="0060758B" w:rsidTr="0060758B">
        <w:tc>
          <w:tcPr>
            <w:tcW w:w="1384" w:type="dxa"/>
          </w:tcPr>
          <w:p w:rsidR="0060758B" w:rsidRPr="0060758B" w:rsidRDefault="0060758B" w:rsidP="0060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996" w:type="dxa"/>
          </w:tcPr>
          <w:p w:rsidR="0060758B" w:rsidRDefault="0060758B" w:rsidP="00A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-Дума городского округа Большой Камень;</w:t>
            </w:r>
          </w:p>
          <w:p w:rsidR="0060758B" w:rsidRPr="0060758B" w:rsidRDefault="0060758B" w:rsidP="00A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-контрольно-счетная палата городского округа Большой Камень</w:t>
            </w:r>
          </w:p>
        </w:tc>
        <w:tc>
          <w:tcPr>
            <w:tcW w:w="3191" w:type="dxa"/>
          </w:tcPr>
          <w:p w:rsidR="0060758B" w:rsidRPr="0060758B" w:rsidRDefault="0060758B" w:rsidP="0087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23.12.2016 № 2</w:t>
            </w:r>
            <w:r w:rsidR="0087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-РГ</w:t>
            </w:r>
          </w:p>
        </w:tc>
      </w:tr>
      <w:tr w:rsidR="0060758B" w:rsidRPr="0060758B" w:rsidTr="00AE28C2">
        <w:tc>
          <w:tcPr>
            <w:tcW w:w="1384" w:type="dxa"/>
          </w:tcPr>
          <w:p w:rsidR="0060758B" w:rsidRPr="0060758B" w:rsidRDefault="0060758B" w:rsidP="0060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96" w:type="dxa"/>
          </w:tcPr>
          <w:p w:rsidR="0060758B" w:rsidRDefault="0060758B" w:rsidP="00A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-Дума городского округа Большой Камень;</w:t>
            </w:r>
          </w:p>
          <w:p w:rsidR="0060758B" w:rsidRPr="0060758B" w:rsidRDefault="0060758B" w:rsidP="00A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-контрольно-счетная палата городского округа Большой Камень</w:t>
            </w:r>
          </w:p>
        </w:tc>
        <w:tc>
          <w:tcPr>
            <w:tcW w:w="3191" w:type="dxa"/>
          </w:tcPr>
          <w:p w:rsidR="0060758B" w:rsidRPr="0060758B" w:rsidRDefault="0060758B" w:rsidP="0087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председателя Думы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26.12.2017 № 3</w:t>
            </w:r>
            <w:r w:rsidR="00873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60758B" w:rsidRPr="0060758B" w:rsidTr="00AE28C2">
        <w:tc>
          <w:tcPr>
            <w:tcW w:w="1384" w:type="dxa"/>
          </w:tcPr>
          <w:p w:rsidR="0060758B" w:rsidRPr="0060758B" w:rsidRDefault="0060758B" w:rsidP="00A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96" w:type="dxa"/>
          </w:tcPr>
          <w:p w:rsidR="0060758B" w:rsidRDefault="0060758B" w:rsidP="00A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-Дума городского округа Большой Камень;</w:t>
            </w:r>
          </w:p>
          <w:p w:rsidR="0060758B" w:rsidRPr="0060758B" w:rsidRDefault="0060758B" w:rsidP="00A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-контрольно-счетная палата городского округа Большой Камень</w:t>
            </w:r>
          </w:p>
        </w:tc>
        <w:tc>
          <w:tcPr>
            <w:tcW w:w="3191" w:type="dxa"/>
          </w:tcPr>
          <w:p w:rsidR="0060758B" w:rsidRPr="0060758B" w:rsidRDefault="0060758B" w:rsidP="0087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председателя Думы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28.12.2018 № 8</w:t>
            </w:r>
            <w:r w:rsidR="008736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60758B" w:rsidRDefault="0060758B"/>
    <w:sectPr w:rsidR="0060758B" w:rsidSect="00E13D3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58B" w:rsidRDefault="0060758B" w:rsidP="0060758B">
      <w:pPr>
        <w:spacing w:after="0" w:line="240" w:lineRule="auto"/>
      </w:pPr>
      <w:r>
        <w:separator/>
      </w:r>
    </w:p>
  </w:endnote>
  <w:endnote w:type="continuationSeparator" w:id="1">
    <w:p w:rsidR="0060758B" w:rsidRDefault="0060758B" w:rsidP="0060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58B" w:rsidRDefault="0060758B" w:rsidP="0060758B">
      <w:pPr>
        <w:spacing w:after="0" w:line="240" w:lineRule="auto"/>
      </w:pPr>
      <w:r>
        <w:separator/>
      </w:r>
    </w:p>
  </w:footnote>
  <w:footnote w:type="continuationSeparator" w:id="1">
    <w:p w:rsidR="0060758B" w:rsidRDefault="0060758B" w:rsidP="0060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8B" w:rsidRDefault="0060758B">
    <w:pPr>
      <w:pStyle w:val="a4"/>
    </w:pPr>
  </w:p>
  <w:p w:rsidR="0060758B" w:rsidRDefault="006075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58B"/>
    <w:rsid w:val="0060758B"/>
    <w:rsid w:val="008736FD"/>
    <w:rsid w:val="00E1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758B"/>
  </w:style>
  <w:style w:type="paragraph" w:styleId="a6">
    <w:name w:val="footer"/>
    <w:basedOn w:val="a"/>
    <w:link w:val="a7"/>
    <w:uiPriority w:val="99"/>
    <w:semiHidden/>
    <w:unhideWhenUsed/>
    <w:rsid w:val="0060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</dc:creator>
  <cp:keywords/>
  <dc:description/>
  <cp:lastModifiedBy>reu</cp:lastModifiedBy>
  <cp:revision>3</cp:revision>
  <dcterms:created xsi:type="dcterms:W3CDTF">2019-07-31T00:15:00Z</dcterms:created>
  <dcterms:modified xsi:type="dcterms:W3CDTF">2019-07-31T00:21:00Z</dcterms:modified>
</cp:coreProperties>
</file>