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BC" w:rsidRPr="00D015F3" w:rsidRDefault="00697FBC" w:rsidP="00697F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>Информация</w:t>
      </w:r>
    </w:p>
    <w:p w:rsidR="00697FBC" w:rsidRDefault="00697FBC" w:rsidP="00697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5F3">
        <w:rPr>
          <w:rFonts w:ascii="Times New Roman" w:hAnsi="Times New Roman" w:cs="Times New Roman"/>
          <w:sz w:val="28"/>
          <w:szCs w:val="28"/>
        </w:rPr>
        <w:t xml:space="preserve"> о выполнении Плана мероприятий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15F3">
        <w:rPr>
          <w:rFonts w:ascii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5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содействию развитию конкуренции</w:t>
      </w:r>
    </w:p>
    <w:p w:rsidR="00697FBC" w:rsidRPr="00D015F3" w:rsidRDefault="00697FBC" w:rsidP="00697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5832">
        <w:rPr>
          <w:rFonts w:ascii="Times New Roman" w:hAnsi="Times New Roman"/>
          <w:sz w:val="28"/>
          <w:szCs w:val="28"/>
        </w:rPr>
        <w:t xml:space="preserve">в городском округе Большой Камень </w:t>
      </w:r>
      <w:r w:rsidRPr="00D015F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14C6B">
        <w:rPr>
          <w:rFonts w:ascii="Times New Roman" w:hAnsi="Times New Roman" w:cs="Times New Roman"/>
          <w:sz w:val="28"/>
          <w:szCs w:val="28"/>
        </w:rPr>
        <w:t xml:space="preserve"> 1 кв.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014C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14C6B">
        <w:rPr>
          <w:rFonts w:ascii="Times New Roman" w:hAnsi="Times New Roman" w:cs="Times New Roman"/>
          <w:sz w:val="28"/>
          <w:szCs w:val="28"/>
        </w:rPr>
        <w:t>а</w:t>
      </w:r>
    </w:p>
    <w:p w:rsidR="00697FBC" w:rsidRPr="00B75E99" w:rsidRDefault="00697FBC" w:rsidP="00697FBC">
      <w:pPr>
        <w:pStyle w:val="ConsPlusNormal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35"/>
        <w:gridCol w:w="2546"/>
        <w:gridCol w:w="1038"/>
        <w:gridCol w:w="1418"/>
        <w:gridCol w:w="1134"/>
        <w:gridCol w:w="1134"/>
        <w:gridCol w:w="1134"/>
        <w:gridCol w:w="1701"/>
        <w:gridCol w:w="4677"/>
      </w:tblGrid>
      <w:tr w:rsidR="00A361CF" w:rsidTr="008B5EA1">
        <w:trPr>
          <w:tblHeader/>
        </w:trPr>
        <w:tc>
          <w:tcPr>
            <w:tcW w:w="635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8" w:type="dxa"/>
            <w:vMerge w:val="restart"/>
            <w:vAlign w:val="center"/>
          </w:tcPr>
          <w:p w:rsidR="00A361CF" w:rsidRPr="0018085B" w:rsidRDefault="00A361CF" w:rsidP="0018085B">
            <w:pPr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vMerge w:val="restart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</w:rPr>
            </w:pPr>
            <w:r w:rsidRPr="00A361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361CF" w:rsidRPr="00FE1469" w:rsidRDefault="00A361CF" w:rsidP="001808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677" w:type="dxa"/>
            <w:vMerge w:val="restart"/>
            <w:vAlign w:val="center"/>
          </w:tcPr>
          <w:p w:rsidR="00A361CF" w:rsidRPr="00FE1469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A361CF" w:rsidTr="008B5EA1">
        <w:trPr>
          <w:tblHeader/>
        </w:trPr>
        <w:tc>
          <w:tcPr>
            <w:tcW w:w="635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1CF" w:rsidRPr="0018085B" w:rsidRDefault="00A361CF" w:rsidP="007775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1CF" w:rsidRPr="0018085B" w:rsidRDefault="007775B5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  <w:p w:rsidR="00A361CF" w:rsidRPr="0018085B" w:rsidRDefault="00A361CF" w:rsidP="00743DE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777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85B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A361CF" w:rsidRDefault="00A361CF" w:rsidP="00743D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61CF" w:rsidTr="008B5EA1">
        <w:trPr>
          <w:tblHeader/>
        </w:trPr>
        <w:tc>
          <w:tcPr>
            <w:tcW w:w="635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6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38" w:type="dxa"/>
          </w:tcPr>
          <w:p w:rsidR="00A361CF" w:rsidRPr="0018085B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A361CF" w:rsidRPr="0018085B" w:rsidRDefault="00A361CF" w:rsidP="00A36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A361CF" w:rsidRPr="00A361CF" w:rsidRDefault="00A361CF" w:rsidP="0074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1CF" w:rsidTr="00A361CF">
        <w:tc>
          <w:tcPr>
            <w:tcW w:w="15417" w:type="dxa"/>
            <w:gridSpan w:val="9"/>
          </w:tcPr>
          <w:p w:rsidR="00A361CF" w:rsidRDefault="00A361CF" w:rsidP="00DC1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FF2">
              <w:rPr>
                <w:rFonts w:ascii="Times New Roman" w:hAnsi="Times New Roman"/>
                <w:sz w:val="24"/>
                <w:szCs w:val="24"/>
              </w:rPr>
              <w:t>1. Рынок услуг дополнительного образования детей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DC1C90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 территории городского округа  деятельность в сфере дополнительного образования с государственным участием осуществляют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 учреждения дополнительного образования детей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«Лидер» городского округа Большой Камень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Большой Камень, МБУ  ДО  «Центр    детского    творчества»,    МБУ  ДО  «Детская    школа искусств»). </w:t>
            </w:r>
          </w:p>
          <w:p w:rsidR="006D647D" w:rsidRDefault="006D647D" w:rsidP="006D647D">
            <w:pPr>
              <w:pStyle w:val="a3"/>
              <w:shd w:val="clear" w:color="auto" w:fill="FFFFFF"/>
              <w:spacing w:after="0"/>
              <w:ind w:firstLine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МБУДО «ДШИ» городского округа Большой Камень, ведет образовательную деятельность по дополнительным предпрофессиональным общеобразовательным программам в области искусств, общеразвивающим программа в области искусств. </w:t>
            </w:r>
            <w:proofErr w:type="gramStart"/>
            <w:r>
              <w:rPr>
                <w:color w:val="000000"/>
              </w:rPr>
              <w:t>В учреждении открыто 5 отделений, разработаны и реализуются 15 дополнительных общеобразовательных программ в области искусств.</w:t>
            </w:r>
            <w:proofErr w:type="gramEnd"/>
            <w:r>
              <w:rPr>
                <w:color w:val="000000"/>
              </w:rPr>
              <w:t xml:space="preserve"> Общее количество учащихся - 400 человек. Охват детей эстетическим образованием в городском округе на 01.01.2021 года составил </w:t>
            </w:r>
            <w:r w:rsidR="00D0219C">
              <w:rPr>
                <w:color w:val="000000"/>
              </w:rPr>
              <w:t>9,4</w:t>
            </w:r>
            <w:r>
              <w:rPr>
                <w:color w:val="000000"/>
              </w:rPr>
              <w:t xml:space="preserve"> %. </w:t>
            </w:r>
          </w:p>
          <w:p w:rsidR="00A361CF" w:rsidRPr="008E41F3" w:rsidRDefault="006D647D" w:rsidP="00917E35">
            <w:pPr>
              <w:pStyle w:val="a3"/>
              <w:shd w:val="clear" w:color="auto" w:fill="FFFFFF"/>
              <w:spacing w:after="0"/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A361CF" w:rsidRPr="008E41F3">
              <w:t xml:space="preserve">МБУ  ДО  «Центр    детского    творчества» оказывает услуги по </w:t>
            </w:r>
            <w:proofErr w:type="gramStart"/>
            <w:r w:rsidR="00A361CF" w:rsidRPr="008E41F3">
              <w:t>художественно-эстетическому</w:t>
            </w:r>
            <w:proofErr w:type="gramEnd"/>
            <w:r w:rsidR="00A361CF" w:rsidRPr="008E41F3">
              <w:t xml:space="preserve"> (26%), социально-педагогическому (1,5%), туристско-краеведческому (1,3%), техническому (2,95%), спортивному (2,7%) направлениям. Общее количество учащихся - </w:t>
            </w:r>
            <w:r w:rsidR="0076786A">
              <w:t>1538</w:t>
            </w:r>
            <w:r w:rsidR="00A361CF" w:rsidRPr="008E41F3">
              <w:t xml:space="preserve"> детей (3</w:t>
            </w:r>
            <w:r w:rsidR="00D0219C">
              <w:t>6,2</w:t>
            </w:r>
            <w:r w:rsidR="00A361CF" w:rsidRPr="008E41F3">
              <w:t xml:space="preserve"> %).</w:t>
            </w:r>
          </w:p>
          <w:p w:rsidR="00A361CF" w:rsidRPr="008E41F3" w:rsidRDefault="00A361CF" w:rsidP="00D021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негосударственном секторе по направлению дополнительного образования детей осуществляют деятельность 1</w:t>
            </w:r>
            <w:r w:rsidR="00767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предпринимательской деятельности, в том числе: ИП - 1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; ООО – 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В основном, негосударственный сектор оказывает услуги социально - педагогической направленности.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9C" w:rsidRDefault="00D0219C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Оказание поддержки субъектам малого и среднего предпринимательства в сфере дополнительного образования (организационно-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методической и информационно консультативной,  финансовой (субсидии на возмещение части затрат, связанных с началом предпринимательской деятельности), имущественной);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350F3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Камень;</w:t>
            </w: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0219C" w:rsidRDefault="00D0219C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7226EA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осуществляющих деятельность на территории городского округа.</w:t>
            </w:r>
            <w:proofErr w:type="gramEnd"/>
          </w:p>
          <w:p w:rsidR="00A361CF" w:rsidRPr="008E41F3" w:rsidRDefault="00A361CF" w:rsidP="0087272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2019 -2022</w:t>
            </w:r>
          </w:p>
        </w:tc>
        <w:tc>
          <w:tcPr>
            <w:tcW w:w="1418" w:type="dxa"/>
          </w:tcPr>
          <w:p w:rsidR="00A361CF" w:rsidRPr="008E41F3" w:rsidRDefault="002773B9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0219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361CF" w:rsidRPr="008E41F3" w:rsidRDefault="004B035C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361CF" w:rsidRPr="008E41F3" w:rsidRDefault="00A361CF" w:rsidP="007A0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A361CF" w:rsidRPr="008E41F3" w:rsidRDefault="00A361CF" w:rsidP="007A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отдел развития предпринимательства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FA28CF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>На постоянной основе  в рамках информационной  поддержки в средствах массовой информации, на официальном сайте органов местного самоуправления размещается информация о мерах государственной поддержки субъектов малого и среднего предпринимательства, осуществляется организационно-</w:t>
            </w:r>
            <w:r w:rsidRPr="008E4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методическое  информирование и консультирование субъектов предпринимательской деятельности  в сфере услуг дополнительного образования. </w:t>
            </w:r>
          </w:p>
          <w:p w:rsidR="00453ACB" w:rsidRDefault="00A361CF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В рамках реализации мероприятий Подпрограммы 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2020 году на финансовую поддержку субъектов малого и среднего предпринимательства </w:t>
            </w:r>
            <w:r w:rsidR="00881EBA">
              <w:rPr>
                <w:rFonts w:ascii="Times New Roman" w:hAnsi="Times New Roman"/>
                <w:sz w:val="24"/>
                <w:szCs w:val="24"/>
              </w:rPr>
              <w:t>в 2021 году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предусмотрено 200,0 тыс. руб., в том числе субъектам осуществляющим деятельность в сфере дополнительного образования детей,  в виде предоставления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субсидий с целью возмещения части затрат, связанных с началом предпринимательской деятельности. </w:t>
            </w:r>
          </w:p>
          <w:p w:rsidR="00453ACB" w:rsidRPr="001A354B" w:rsidRDefault="00453ACB" w:rsidP="00453ACB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предприниматели по данному виду деятельности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в администрацию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не обращались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361CF" w:rsidRPr="008E41F3" w:rsidRDefault="00A361CF" w:rsidP="007226EA">
            <w:pPr>
              <w:pStyle w:val="a7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Информирование родителей о наличии услуг дополнительного образования на территории городского округа Большой Камень на постоянной основе осуществляется путем размещения информации на информационных стендах в образовательных учреждениях, в средствах массовой информации, на родительских собраниях в образовательных учреждениях, а также доводится информация об организациях, оказывающих услуги в сфере дополнительного образования детей</w:t>
            </w:r>
          </w:p>
          <w:p w:rsidR="00A361CF" w:rsidRPr="008E41F3" w:rsidRDefault="00A361CF" w:rsidP="008E41F3">
            <w:pPr>
              <w:widowControl w:val="0"/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361CF" w:rsidRPr="008E41F3" w:rsidRDefault="00A361CF" w:rsidP="008E41F3">
            <w:pPr>
              <w:pStyle w:val="a7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33" w:firstLine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Сформирован перечень организаций, оказывающих услуги в сфере дополнительного образования детей на территории городского округа. Информация размещается на официальном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самоуправления, в средствах массовой информации, в социальных сетях.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180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Рынок услуг детского отдыха и оздоровления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D71833" w:rsidRDefault="00A361CF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1A4228" w:rsidRPr="00D71833" w:rsidRDefault="001A4228" w:rsidP="00D71833">
            <w:pPr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833">
              <w:rPr>
                <w:rFonts w:ascii="Times New Roman" w:hAnsi="Times New Roman" w:cs="Times New Roman"/>
                <w:sz w:val="24"/>
                <w:szCs w:val="24"/>
              </w:rPr>
              <w:t>В целях  создания необходимых условий для организации отдыха и оздоровления детей и подростков, обеспечения их занятости в период каникул,  на  территории городского округа  в 202</w:t>
            </w:r>
            <w:r w:rsidR="00997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</w:t>
            </w:r>
            <w:r w:rsidR="009901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752E"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</w:t>
            </w:r>
            <w:r w:rsidR="009901A5">
              <w:rPr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 площадок с пребыванием детей от </w:t>
            </w:r>
            <w:r w:rsidR="00990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до 15 лет всех форм отдыха и оздоровления, в том числе пять пришкольных лагерей отдыха, </w:t>
            </w:r>
            <w:r w:rsidR="009901A5">
              <w:rPr>
                <w:rFonts w:ascii="Times New Roman" w:hAnsi="Times New Roman" w:cs="Times New Roman"/>
                <w:sz w:val="24"/>
                <w:szCs w:val="24"/>
              </w:rPr>
              <w:t xml:space="preserve"> две пришкольных разновозрастных площ</w:t>
            </w:r>
            <w:r w:rsidR="00B62C37">
              <w:rPr>
                <w:rFonts w:ascii="Times New Roman" w:hAnsi="Times New Roman" w:cs="Times New Roman"/>
                <w:sz w:val="24"/>
                <w:szCs w:val="24"/>
              </w:rPr>
              <w:t>адки,</w:t>
            </w:r>
            <w:r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летний лагерь с общим </w:t>
            </w:r>
            <w:r w:rsidRP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охватом</w:t>
            </w:r>
            <w:proofErr w:type="gramEnd"/>
            <w:r w:rsidRP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7-15 лет  — </w:t>
            </w:r>
            <w:r w:rsidR="00B62C3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3729</w:t>
            </w:r>
            <w:r w:rsidRP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361CF" w:rsidRPr="00D71833" w:rsidRDefault="0070223B" w:rsidP="00D71833">
            <w:pPr>
              <w:widowControl w:val="0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кв. 202</w:t>
            </w:r>
            <w:r w:rsidR="00F72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361CF"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61CF" w:rsidRPr="00D7183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на оплату стоимости путевок, 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приобретенных в организациях 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отдыха</w:t>
            </w:r>
            <w:r w:rsidR="00A361CF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и оздоровления детей в Приморском крае</w:t>
            </w:r>
            <w:r w:rsidR="002773B9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внесенных в реестр ДОЛ Приморского края</w:t>
            </w:r>
            <w:r w:rsidR="00C30DA1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3B9" w:rsidRPr="00D7183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не осуществлялась</w:t>
            </w:r>
          </w:p>
          <w:p w:rsidR="00A361CF" w:rsidRPr="008E41F3" w:rsidRDefault="00A361C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организации отдыха и оздоровления детей и подростков, обеспечение их занятости в период каникул.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33" w:rsidRDefault="00D71833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организаций отдыха и оздоровления, расположенных на территории региона и размещение его в открытом доступе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Консультационная и методическая помощь индивидуальным предпринимателям, оказывающим услуги организации летнего отдыха и оздоровления детей, на территории городского округа  Большой Камень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8" w:type="dxa"/>
          </w:tcPr>
          <w:p w:rsidR="00A361CF" w:rsidRPr="008E41F3" w:rsidRDefault="002773B9" w:rsidP="00277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отдыха и оздоровления детей частной формы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1C1C6B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A361CF" w:rsidRPr="008E41F3" w:rsidRDefault="002113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A361CF" w:rsidRPr="008E41F3" w:rsidRDefault="00A361CF" w:rsidP="003667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образования;</w:t>
            </w:r>
          </w:p>
          <w:p w:rsidR="00A361CF" w:rsidRPr="008E41F3" w:rsidRDefault="00A361CF" w:rsidP="00366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A361CF" w:rsidRPr="008E41F3" w:rsidRDefault="00A361CF" w:rsidP="007A0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2.1. Администрацией городского округа проводится работа по созданию необходимых условий для организации отдыха и оздоровления детей и подростков, обеспечения их занятости в период каникул:</w:t>
            </w:r>
          </w:p>
          <w:p w:rsidR="001A4228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1) выполняется услуга по возврату  частичной компенсации стоимости путевки родителям (законным представителям) родителям (законным представителям) детей, проживающих на территории Приморского края, стоимости путевки в организациях отдыха и оздоровления детей, расположенных на территории Российской Федерации»</w:t>
            </w:r>
            <w:r w:rsidR="001A42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7A0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 в адрес Правительства Приморского края направлен реестр загородных (ДОЛ «Жемчужина») и пришкольных лагерей (5 на МБОУ СОШ №</w:t>
            </w:r>
            <w:r w:rsidR="0099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№ 1, 2, 3, 4, 44</w:t>
            </w:r>
            <w:r w:rsidR="00D1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D15DDF"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  <w:r w:rsidR="00D15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997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5DDF">
              <w:rPr>
                <w:rFonts w:ascii="Times New Roman" w:eastAsia="Times New Roman" w:hAnsi="Times New Roman" w:cs="Times New Roman"/>
                <w:sz w:val="24"/>
                <w:szCs w:val="24"/>
              </w:rPr>
              <w:t>8, № 27 – разновозрастные площадки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), планируемых к функционированию с июня 202</w:t>
            </w:r>
            <w:r w:rsidR="00B219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территории городского округа Большой Камень. Общий охват детей в возрасте </w:t>
            </w:r>
            <w:r w:rsidR="00B219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 лет  — </w:t>
            </w:r>
            <w:r w:rsidR="00B219DB">
              <w:rPr>
                <w:rFonts w:ascii="Times New Roman" w:eastAsia="Times New Roman" w:hAnsi="Times New Roman" w:cs="Times New Roman"/>
                <w:sz w:val="24"/>
                <w:szCs w:val="24"/>
              </w:rPr>
              <w:t>3729</w:t>
            </w:r>
            <w:r w:rsidR="00D71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(ДОЛ-</w:t>
            </w:r>
            <w:r w:rsidR="00407432">
              <w:rPr>
                <w:rFonts w:ascii="Times New Roman" w:eastAsia="Times New Roman" w:hAnsi="Times New Roman" w:cs="Times New Roman"/>
                <w:sz w:val="24"/>
                <w:szCs w:val="24"/>
              </w:rPr>
              <w:t>1824 (2 смены по 912 детей)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>, на базе школ — 1</w:t>
            </w:r>
            <w:r w:rsidR="00407432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  <w:r w:rsidRPr="008E4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A361CF" w:rsidRPr="008E41F3" w:rsidRDefault="00A361CF" w:rsidP="007A03A6">
            <w:pPr>
              <w:pStyle w:val="a7"/>
              <w:numPr>
                <w:ilvl w:val="0"/>
                <w:numId w:val="2"/>
              </w:numPr>
              <w:ind w:left="0" w:firstLine="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Постановлением администрации городского округа Большой Камень  от </w:t>
            </w:r>
            <w:r w:rsidR="008F00B9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>.04.202</w:t>
            </w:r>
            <w:r w:rsidR="008F00B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8F00B9">
              <w:rPr>
                <w:rFonts w:ascii="Times New Roman" w:eastAsia="Times New Roman" w:hAnsi="Times New Roman"/>
                <w:sz w:val="24"/>
                <w:szCs w:val="24"/>
              </w:rPr>
              <w:t>858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 «О мерах по организации отдыха, оздоровления и занятости детей городского округа Большой Камень в период летних каникул 202</w:t>
            </w:r>
            <w:r w:rsidR="004339B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8E41F3">
              <w:rPr>
                <w:rFonts w:ascii="Times New Roman" w:eastAsia="Times New Roman" w:hAnsi="Times New Roman"/>
                <w:sz w:val="24"/>
                <w:szCs w:val="24"/>
              </w:rPr>
              <w:t xml:space="preserve"> года» утвержден перечень лагерей с дневным пребыванием детей на базе общеобразовательных школ. </w:t>
            </w:r>
          </w:p>
          <w:p w:rsidR="00A361CF" w:rsidRPr="008E41F3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Решением Думы городского округа Большой Камень от 28.05.2020 № 299 «О внесении изменений в решение Думы городского округа Большой Камень от 14 января 2010 года № 420 «Об утверждении Правил землепользования и застройки городского 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ЗАТО Большой Камень» внесены изменения, в том числе в части установления рекреационной зоны для объектов отдыха и туризма, в том числе для размещения детского лагеря.</w:t>
            </w:r>
          </w:p>
          <w:p w:rsidR="00A361CF" w:rsidRPr="008E41F3" w:rsidRDefault="00A361CF" w:rsidP="006941D7">
            <w:pPr>
              <w:pStyle w:val="a7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целях организации трудоустройства несовершеннолетних учащихся в каникулярное время в бюджете городского округа</w:t>
            </w:r>
            <w:r w:rsidR="001A42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ECA">
              <w:rPr>
                <w:rFonts w:ascii="Times New Roman" w:hAnsi="Times New Roman"/>
                <w:sz w:val="24"/>
                <w:szCs w:val="24"/>
              </w:rPr>
              <w:t>на 2021 год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предусмотрен</w:t>
            </w:r>
            <w:r w:rsidR="001A4228">
              <w:rPr>
                <w:rFonts w:ascii="Times New Roman" w:hAnsi="Times New Roman"/>
                <w:sz w:val="24"/>
                <w:szCs w:val="24"/>
              </w:rPr>
              <w:t>о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8E41F3">
              <w:rPr>
                <w:rFonts w:ascii="Times New Roman" w:hAnsi="Times New Roman"/>
                <w:sz w:val="24"/>
                <w:szCs w:val="24"/>
              </w:rPr>
              <w:t>дств в</w:t>
            </w:r>
            <w:r w:rsidR="001B796D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="001B796D">
              <w:rPr>
                <w:rFonts w:ascii="Times New Roman" w:hAnsi="Times New Roman"/>
                <w:sz w:val="24"/>
                <w:szCs w:val="24"/>
              </w:rPr>
              <w:t>умме</w:t>
            </w:r>
            <w:r w:rsidR="00E05ECA">
              <w:rPr>
                <w:rFonts w:ascii="Times New Roman" w:hAnsi="Times New Roman"/>
                <w:sz w:val="24"/>
                <w:szCs w:val="24"/>
              </w:rPr>
              <w:t xml:space="preserve"> 792,367</w:t>
            </w:r>
            <w:r w:rsidR="001B79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A361CF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2.2. Информация об организациях отдыха и оздоровления размещается в средствах массовой информации; осуществляется информирование родителей путем размещения информации на информационных стендах в образовательных учреждениях, родительских собраниях, социальных сетях.</w:t>
            </w:r>
          </w:p>
          <w:p w:rsidR="00A361CF" w:rsidRPr="008E41F3" w:rsidRDefault="00A361CF" w:rsidP="00107A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667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2.3. 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Default="00A361CF" w:rsidP="00366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  <w:p w:rsidR="00D71833" w:rsidRPr="008E41F3" w:rsidRDefault="00D71833" w:rsidP="001B7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 Рынок медицинских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6D7A1A">
            <w:pPr>
              <w:ind w:firstLine="64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года на территории городского округа на рынке медицинских услуг осуществляют  деятельность: Федеральное государственное бюджетное учреждение здравоохранения «Медико-санитарная часть № 98 Федерального Медико-биологического агентства», в том числе 8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– профилактических  учреждений;  16 коммерческих организаций различных форм собственности, в том числе 10 организаций в сфере стоматологических услуг;  4  в сфере общей врачебной практики;  2 в области прочей медицины. Общий коечный фонд  на 01.01.20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233 ед.</w:t>
            </w:r>
          </w:p>
          <w:p w:rsidR="00A361CF" w:rsidRPr="008E41F3" w:rsidRDefault="00A361CF" w:rsidP="006D7A1A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F376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медицинских организаций, участвующих в реализации территориальной программы обязательного медицинского страхования в Приморском крае, включена 1 организация:  государственное бюджетное учреждение здравоохранения «Медико-санитарная часть № 98 Федерального Медико-биологического агентства».</w:t>
            </w:r>
          </w:p>
          <w:p w:rsidR="00A361CF" w:rsidRPr="008E41F3" w:rsidRDefault="00A361CF" w:rsidP="006D7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Конкуренция  на данном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услуг достаточно развита и в целом удовлетворяет потребности населения.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поддержки субъектов малого и среднего предпринимательства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 w:val="restart"/>
          </w:tcPr>
          <w:p w:rsidR="00B07D86" w:rsidRPr="00D71833" w:rsidRDefault="00B07D86" w:rsidP="00D71833">
            <w:pPr>
              <w:jc w:val="center"/>
              <w:rPr>
                <w:rFonts w:ascii="Times New Roman" w:hAnsi="Times New Roman" w:cs="Times New Roman"/>
              </w:rPr>
            </w:pPr>
            <w:r w:rsidRPr="00D71833">
              <w:rPr>
                <w:rFonts w:ascii="Times New Roman" w:hAnsi="Times New Roman" w:cs="Times New Roman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0723E9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4677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в средствах массовой информации, на официальном сайте органов местного самоуправления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информация;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Подпрограммы </w:t>
            </w:r>
          </w:p>
          <w:p w:rsidR="00B07D86" w:rsidRPr="008E41F3" w:rsidRDefault="00B07D86" w:rsidP="00A07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№ 1 «Содействие развитию малого и среднего предпринимательства в городском округе Большой Камень» муниципальной программы «Экономическое развитие городского округа Большой Камень» на 2020-2027 годы,  в 202</w:t>
            </w:r>
            <w:r w:rsidR="0007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году  предусмотрена финансовая поддержка субъектам МСП, в том числе для начинающих деятельность в сфере медицинских услуг,  в виде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субсидий с целью возмещения части затрат, связанных с началом предпринимательской деятельности.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от субъектов предпринимательской деятельности в области медицинских услуг за финансовой поддержкой в 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07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не поступало.</w:t>
            </w:r>
          </w:p>
        </w:tc>
      </w:tr>
      <w:tr w:rsidR="00B07D86" w:rsidRPr="008E41F3" w:rsidTr="008B5EA1">
        <w:tc>
          <w:tcPr>
            <w:tcW w:w="635" w:type="dxa"/>
          </w:tcPr>
          <w:p w:rsidR="00B07D86" w:rsidRPr="008E41F3" w:rsidRDefault="00B07D86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6" w:type="dxa"/>
          </w:tcPr>
          <w:p w:rsidR="00B07D86" w:rsidRPr="008E41F3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</w:t>
            </w:r>
          </w:p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</w:t>
            </w:r>
          </w:p>
        </w:tc>
        <w:tc>
          <w:tcPr>
            <w:tcW w:w="1038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vMerge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7D86" w:rsidRPr="008E41F3" w:rsidRDefault="00B07D86" w:rsidP="00E5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07D86" w:rsidRDefault="00B07D86" w:rsidP="00E55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мероприятия по проведению анализа состояния и развития конкурентной среды 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услуг - 2021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7D86" w:rsidRPr="008E41F3" w:rsidRDefault="00B07D86" w:rsidP="00A07F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BC0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коммерческие  организации. В рамках реализации национального проекта «Жилье и городская среда» приоритетного проекта «Формирование комфортной городской среды» и программы «1000 дворов Приморья» на территории городского округа  осуществляются работы по благоустройству общественных пространств. </w:t>
            </w:r>
            <w:r w:rsidRPr="008E41F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Выполнение работ осуществляется по итогам проведения торгов,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Доля организаций частной формы собственности в сфере выполнения работ по благоустройству городской среды  составляет 100%. Реализация мероприятий по содействию развития конкуренции на данном рынке направлена на  сохранение доли организаций частной формы собственности в сфере выполнения работ по благоустройству городской среды.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6" w:type="dxa"/>
          </w:tcPr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конкурентных процедур по закупке услуг при размещении государственных и муниципальных заказов на выполнение работ по благоустройству городской среды.</w:t>
            </w: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конкуренции в сфере благоустройства городской среды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361CF" w:rsidRPr="008E41F3" w:rsidRDefault="00B07D86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FB4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городской среды на территории городского округа Большой Камень осуществляются в результате проведения конкурсных процедур и заключенных контрактов. </w:t>
            </w:r>
          </w:p>
          <w:p w:rsidR="00A361CF" w:rsidRPr="00694433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1 кв.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в целях создания комфортных условий проживания граждан в городском округе Большой Камень в рамках реализации муниципальных программ 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городского округа Большой Камень» 2018-2022 </w:t>
            </w:r>
          </w:p>
          <w:p w:rsidR="00A361CF" w:rsidRPr="00F20D21" w:rsidRDefault="00A361CF" w:rsidP="00BC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433">
              <w:rPr>
                <w:rFonts w:ascii="Times New Roman" w:hAnsi="Times New Roman" w:cs="Times New Roman"/>
                <w:sz w:val="24"/>
                <w:szCs w:val="24"/>
              </w:rPr>
              <w:t>и «Формирование современной городской среды» 2020-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2027 заключено  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контракта, из них - 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формирования комфортной городской среды и 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>–благоустройство.</w:t>
            </w:r>
            <w:proofErr w:type="gramEnd"/>
          </w:p>
          <w:p w:rsidR="00A361CF" w:rsidRPr="008E41F3" w:rsidRDefault="00A361CF" w:rsidP="00BC0F3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D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реализации мероприятий</w:t>
            </w:r>
            <w:r w:rsidRPr="00694433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городской среды размещается в газете «ЗАТО», на официальном сайте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371729" w:rsidRDefault="00A361CF" w:rsidP="00FB48F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мониторинга состояния конкуренции в сфере благоустройства городской среды – 2021год</w:t>
            </w:r>
            <w:r w:rsidR="003717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61CF" w:rsidRPr="008E41F3" w:rsidRDefault="00371729" w:rsidP="004F2C6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3750EB">
            <w:pPr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3750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рынок услуг по управлению многоквартирными домами представлен:</w:t>
            </w:r>
          </w:p>
          <w:p w:rsidR="00A361CF" w:rsidRPr="008E41F3" w:rsidRDefault="00A361CF" w:rsidP="00375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Управляющих компаний – 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, товариществ собственников жилья (далее – ТСЖ, ТСН) 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ТСЖ - 2</w:t>
            </w:r>
            <w:r w:rsidR="0047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361CF" w:rsidRPr="008E41F3" w:rsidRDefault="00A361CF" w:rsidP="00287356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Доля предприятий с государственным участием (МУП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»), осуществляющих хозяйственную деятельность в сфере работ по содержанию и текущему ремонту общего имущества собственников помещений в многоквартирном доме составляет 12, 9 % (4 ед.). Реализация мероприятий по содействию развития конкуренции на данном рынке направлена на увеличение доли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до 100 %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6" w:type="dxa"/>
          </w:tcPr>
          <w:p w:rsidR="00A361CF" w:rsidRPr="008E41F3" w:rsidRDefault="00A361CF" w:rsidP="003750EB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управляющих организаций в сфере выполнения работ по содержанию и текущему ремонту общего имущества собственников помещений в многоквартирном доме и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размещение на официальном сайте органов местного самоуправления городского округа Большой Камень информационно-аналитических материалов</w:t>
            </w:r>
          </w:p>
          <w:p w:rsidR="00A361CF" w:rsidRPr="008E41F3" w:rsidRDefault="00A361CF" w:rsidP="00F475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BD6" w:rsidRDefault="00904BD6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Информирование в средствах массовой информации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доме; об организациях, осуществляющих управление многоквартирным домами в соответствии с установленными стандартами</w:t>
            </w: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по отбору управляющей организации для многоквартирных домов</w:t>
            </w:r>
          </w:p>
        </w:tc>
        <w:tc>
          <w:tcPr>
            <w:tcW w:w="1038" w:type="dxa"/>
          </w:tcPr>
          <w:p w:rsidR="00A361CF" w:rsidRPr="008E41F3" w:rsidRDefault="00A361CF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-2022</w:t>
            </w: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F47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18" w:type="dxa"/>
          </w:tcPr>
          <w:p w:rsidR="00A361CF" w:rsidRPr="00B07D86" w:rsidRDefault="00B07D86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7D86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</w:tcPr>
          <w:p w:rsidR="00A361CF" w:rsidRPr="008E41F3" w:rsidRDefault="004C7B34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A361CF" w:rsidRPr="008E41F3" w:rsidRDefault="002B49C2" w:rsidP="004029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A361CF" w:rsidRPr="008E41F3" w:rsidRDefault="00A361CF" w:rsidP="00F45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A361CF" w:rsidRPr="008E41F3" w:rsidRDefault="00A361CF" w:rsidP="003750EB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рамках полномочий проводится мониторинг деятельности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компаний, товариществ собственников жилья по содержанию и текущему ремонту общего имущества собственников помещений в многоквартирном доме.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Управляющих организаций в сфере жилищно-коммунального хозяйства городского округа Большой Камень, осуществляющих неэффективное управление, не выявлено.</w:t>
            </w: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01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содержания общего имущества</w:t>
            </w:r>
            <w:proofErr w:type="gramStart"/>
            <w:r w:rsidR="00EC2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5F53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0B1">
              <w:rPr>
                <w:rFonts w:ascii="Times New Roman" w:hAnsi="Times New Roman" w:cs="Times New Roman"/>
                <w:sz w:val="24"/>
                <w:szCs w:val="24"/>
              </w:rPr>
              <w:t>21-по содержанию зданий, 18 по вопросам отопления в жилых помещениях, 8- по вопросам водоснабжения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>, 15 прочих обращений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9 обращений направлено</w:t>
            </w:r>
            <w:r w:rsidR="001E4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9A2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Приморского края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 xml:space="preserve"> для рассмотрения, 1 обращение </w:t>
            </w:r>
            <w:r w:rsidR="00EC2B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95996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="00695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 xml:space="preserve"> Все обращения рассмотрены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9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27F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сроки</w:t>
            </w:r>
            <w:r w:rsidRPr="007F4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287356">
            <w:pPr>
              <w:pStyle w:val="a9"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На официальном сайте органов местного самоуправления городского округа Большой Камень  в сети «Интернет», газете «ЗАТО» размещаются актуальная информация в сфере ЖКХ, информационно-аналитические материалы, нормативные документы в сфере жизнеобеспечения населения городского округа Большой Камень.</w:t>
            </w: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Default="00A361CF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3CC" w:rsidRPr="008E41F3" w:rsidRDefault="00FB43CC" w:rsidP="003750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1601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отбору управляющей организации для многоквартирных домов предусмотрено по мере необходимости, в соответствии </w:t>
            </w:r>
            <w:r w:rsidR="001601FE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01.0</w:t>
            </w:r>
            <w:r w:rsidR="00BA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года  в городском округе осуществляют деятельность 16 хозяйствующих субъектов, оказывающих услуги пассажирских перевозок. Внутригородские перевозки обеспечивает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переданных для выполнения муниципального заказа муниципальных автобусах по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четырем круглогодичным и трем сезонным маршрутам. Услуги такси населению предоставлены 13 – ИП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01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- ООО</w:t>
            </w:r>
          </w:p>
          <w:p w:rsidR="00A361CF" w:rsidRPr="008E41F3" w:rsidRDefault="00A361CF" w:rsidP="00F475E7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сообщения с административным центром городского округа, в общей численности населения городского округа составляет 0%. Население городского округа обеспечено услугами общественного транспорта в полном объеме.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Проблемой городского округа при организации транспортного обслуживания населения является отсутствие конкуренции перевозчиков, связанной убыточностью маршрутов ввиду непостоянной наполняемости автобусов. 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по межмуниципальным маршрутам регулярных перевозок осуществляют  организации частной формы собственности.</w:t>
            </w:r>
          </w:p>
          <w:p w:rsidR="00A361CF" w:rsidRPr="008E41F3" w:rsidRDefault="00A361CF" w:rsidP="00F47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Цель мероприятий - повышение качества и эффективности транспортного обслуживания населения.</w:t>
            </w:r>
          </w:p>
        </w:tc>
      </w:tr>
      <w:tr w:rsidR="00301FDF" w:rsidRPr="008E41F3" w:rsidTr="008B5EA1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46" w:type="dxa"/>
          </w:tcPr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Развитие механизма привлечения перевозчиков к выполнению регулярных пассажирских перевозок автомобильным транспортом на муниципальных маршрутах городского округа, в том числе:  р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  <w:proofErr w:type="gramEnd"/>
          </w:p>
        </w:tc>
        <w:tc>
          <w:tcPr>
            <w:tcW w:w="1038" w:type="dxa"/>
          </w:tcPr>
          <w:p w:rsidR="00301FDF" w:rsidRPr="008E41F3" w:rsidRDefault="00301FDF" w:rsidP="008B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  <w:vMerge w:val="restart"/>
          </w:tcPr>
          <w:p w:rsidR="00301FDF" w:rsidRPr="008B5EA1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057AE6" w:rsidP="00057AE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F475E7">
            <w:pPr>
              <w:pStyle w:val="2"/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 совершенствования механизма привлечения перевозчиков к выполнению регулярных пассажирских перевозок автомобильным транспортом на маршрутной сети городского округа Большой Камень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сформирован и размещен на официальном сайте органов местного самоуправления Реестр муниципальных маршрутов регулярных перевозок городского округа Большой Камень:</w:t>
            </w:r>
          </w:p>
          <w:p w:rsidR="00301FDF" w:rsidRPr="008E41F3" w:rsidRDefault="00014C6B" w:rsidP="008B5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1FDF"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http://www.bk.pk.ru/life-town/jkh/peopleinfo/</w:t>
              </w:r>
            </w:hyperlink>
            <w:r w:rsidR="00301FDF" w:rsidRPr="008E4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DF" w:rsidRPr="008E41F3" w:rsidRDefault="00301FDF" w:rsidP="00F47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48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целях улучшения обслуживания  населения в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общественном транспорте городского округа Большой Камень МУП «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Горхоз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осуществляющим внутригородские перевозки на территории городского округа Большой Камень, </w:t>
            </w:r>
            <w:r w:rsidR="004822ED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применяются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платежные терминалы (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валидаторы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осуществления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безналичной оплаты проезда  пассажирами.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46" w:type="dxa"/>
          </w:tcPr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  <w:p w:rsidR="00301FDF" w:rsidRPr="008E41F3" w:rsidRDefault="00301FDF" w:rsidP="00604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транспорта.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301FDF" w:rsidRPr="008E41F3" w:rsidTr="00301FDF">
        <w:tc>
          <w:tcPr>
            <w:tcW w:w="635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46" w:type="dxa"/>
          </w:tcPr>
          <w:p w:rsidR="00301FDF" w:rsidRPr="008E41F3" w:rsidRDefault="00301FDF" w:rsidP="007F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038" w:type="dxa"/>
            <w:vMerge/>
            <w:tcBorders>
              <w:top w:val="nil"/>
            </w:tcBorders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FDF" w:rsidRPr="008E41F3" w:rsidRDefault="00301FD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4677" w:type="dxa"/>
          </w:tcPr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301FDF" w:rsidRPr="008E41F3" w:rsidRDefault="00301FDF" w:rsidP="00604C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в сфере пассажирского городского автомобильного транспорта</w:t>
            </w:r>
          </w:p>
          <w:p w:rsidR="00301FDF" w:rsidRPr="008E41F3" w:rsidRDefault="00301FDF" w:rsidP="008E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http://www.bk.pk.ru/life-town/jkh/peopleinfo/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C15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В секторе «строительство» в соответствии с Единым реестром субъектов малого и среднего предпринимательства учтено 93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хозяйствующих субъекта, в том числе 32 индивидуальных предпринимателя и 61  юридическое лицо. В основном, у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казанные  организации относятся к категории «малых» и осуществляют деятельность, выполняя услуги по ремонту и строительству индивидуального жилья и других строений</w:t>
            </w:r>
            <w:r w:rsidR="002B49C2">
              <w:rPr>
                <w:rFonts w:ascii="Times New Roman" w:hAnsi="Times New Roman" w:cs="Times New Roman"/>
                <w:sz w:val="24"/>
                <w:szCs w:val="24"/>
              </w:rPr>
              <w:t>, работ специализированных строительных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  <w:vMerge w:val="restart"/>
          </w:tcPr>
          <w:p w:rsidR="00DE5888" w:rsidRPr="008B5EA1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EA1">
              <w:rPr>
                <w:rFonts w:ascii="Times New Roman" w:hAnsi="Times New Roman" w:cs="Times New Roman"/>
                <w:sz w:val="22"/>
                <w:szCs w:val="22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4677" w:type="dxa"/>
          </w:tcPr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DE5888" w:rsidRPr="008E41F3" w:rsidRDefault="00DE5888" w:rsidP="008A080F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DE5888" w:rsidRPr="008E41F3" w:rsidRDefault="00DE5888" w:rsidP="00604C87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соответствие с типовыми административными регламентами  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официальном сайте органов местного самоуправления </w:t>
            </w:r>
            <w:hyperlink r:id="rId7" w:history="1">
              <w:r w:rsidRPr="008E41F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http://www.bk.pk.ru/about/admingoroda/law/resolution/?ELEMENT_ID=26425</w:t>
              </w:r>
            </w:hyperlink>
          </w:p>
          <w:p w:rsidR="00DE5888" w:rsidRPr="008E41F3" w:rsidRDefault="00DE5888" w:rsidP="006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</w:tr>
      <w:tr w:rsidR="00DE5888" w:rsidRPr="008E41F3" w:rsidTr="008B5EA1">
        <w:tc>
          <w:tcPr>
            <w:tcW w:w="635" w:type="dxa"/>
          </w:tcPr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546" w:type="dxa"/>
          </w:tcPr>
          <w:p w:rsidR="00DE5888" w:rsidRPr="008E41F3" w:rsidRDefault="00DE5888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сокращение сроков на ввод объектов в эксплуатацию; 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создание условий максимального благоприятствования хозяйствующим субъектам при входе на рынок</w:t>
            </w: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88" w:rsidRPr="008E41F3" w:rsidRDefault="00DE5888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vMerge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5888" w:rsidRPr="008E41F3" w:rsidRDefault="00DE5888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E5888" w:rsidRPr="008E41F3" w:rsidRDefault="00616CCA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в сфере градостроительной деятельности осуществляется в сроки,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AA02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02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нормативными правовыми актами администрации городского округа Большой Камень</w:t>
            </w:r>
            <w:proofErr w:type="gramStart"/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E5888" w:rsidRPr="008E41F3" w:rsidRDefault="00DE5888" w:rsidP="008A080F">
            <w:pPr>
              <w:pStyle w:val="a3"/>
              <w:jc w:val="both"/>
            </w:pPr>
            <w:r w:rsidRPr="008E41F3">
              <w:rPr>
                <w:bCs/>
              </w:rPr>
              <w:t xml:space="preserve">административный регламент «Выдача разрешений на ввод объектов в эксплуатацию», утвержденный постановлением администрации городского </w:t>
            </w:r>
            <w:proofErr w:type="gramStart"/>
            <w:r w:rsidRPr="008E41F3">
              <w:rPr>
                <w:bCs/>
              </w:rPr>
              <w:t>округа</w:t>
            </w:r>
            <w:proofErr w:type="gramEnd"/>
            <w:r w:rsidRPr="008E41F3">
              <w:rPr>
                <w:bCs/>
              </w:rPr>
              <w:t xml:space="preserve"> ЗАТО Большой Камень от 12 июля 2012 года № 1073:  </w:t>
            </w:r>
            <w:r w:rsidRPr="008E41F3">
              <w:t>5 дней со дня получения заявления о выдаче разрешения на ввод объектов в эксплуатацию;</w:t>
            </w: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предоставления администрацией городского округа Большой Камень муниципальной услуги «Выдача разрешений на строительство»,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ЗАТО Большой Камень от  12 июля     2012 года № 1072: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 дней со дня получения заявления о выдаче разрешения на строительство;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DE5888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дминистративный регламент предоставления администрацией городского округа Большой Камень муниципальной услуги «Выдача градостроительных планов земельных участков», утвержденный постановлением администрации городского </w:t>
            </w:r>
            <w:proofErr w:type="gramStart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>округа</w:t>
            </w:r>
            <w:proofErr w:type="gramEnd"/>
            <w:r w:rsidRPr="008E4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Большой Камень от 12 июля 2012 года № 1071: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 дней со дня получения заявления физического или юридического лица о выдаче ему градостроительного плана земельного участка</w:t>
            </w:r>
          </w:p>
          <w:p w:rsidR="00551629" w:rsidRPr="00EA29DF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Б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ольшой Камень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9DF">
              <w:rPr>
                <w:rFonts w:ascii="Times New Roman" w:hAnsi="Times New Roman" w:cs="Times New Roman"/>
                <w:sz w:val="24"/>
                <w:szCs w:val="24"/>
              </w:rPr>
              <w:t>643 от 20.04.20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7323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изменения, аннулирование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предельный срок присвоения адреса составляет 8 дней. </w:t>
            </w:r>
          </w:p>
          <w:p w:rsidR="00551629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  <w:r w:rsidRPr="00925EF7">
              <w:rPr>
                <w:rFonts w:ascii="Times New Roman" w:hAnsi="Times New Roman" w:cs="Times New Roman"/>
                <w:szCs w:val="20"/>
              </w:rPr>
              <w:t>На официальном сайте администрации городского округа  сформирован специальный раздел  по вопросам градостроительной деятельности,  в соответствии с рекомендациями  Министерства строительства  РФ</w:t>
            </w:r>
            <w:r>
              <w:rPr>
                <w:rFonts w:ascii="Times New Roman" w:hAnsi="Times New Roman" w:cs="Times New Roman"/>
                <w:szCs w:val="20"/>
              </w:rPr>
              <w:t>;</w:t>
            </w:r>
          </w:p>
          <w:p w:rsidR="00551629" w:rsidRPr="00925EF7" w:rsidRDefault="00551629" w:rsidP="00551629">
            <w:pPr>
              <w:rPr>
                <w:rFonts w:ascii="Times New Roman" w:hAnsi="Times New Roman" w:cs="Times New Roman"/>
                <w:szCs w:val="20"/>
              </w:rPr>
            </w:pPr>
          </w:p>
          <w:p w:rsidR="00DE5888" w:rsidRPr="008E41F3" w:rsidRDefault="00DE5888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DE5888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Информационное обеспечение участников рынка строительства, а также предоставление им консультативной помощи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nil"/>
            </w:tcBorders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5B37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A361CF" w:rsidRPr="008E41F3" w:rsidRDefault="00A361CF" w:rsidP="0088139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E41F3">
              <w:rPr>
                <w:rFonts w:ascii="Times New Roman" w:hAnsi="Times New Roman"/>
                <w:sz w:val="24"/>
                <w:szCs w:val="24"/>
              </w:rPr>
              <w:t>в сфере градостроительства  и землеустройства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 Сфера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территории городского округа Большой Камень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100% (14 субъектов). Деятельность хозяйствующих субъектов в данной сфере осуществляется в конкурентных условиях.  Реализация мероприятий по содействию развития конкуренции направлена на сохранение сложившегося уровня конкурентных отношений.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 размещения рекламных конструкций 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418" w:type="dxa"/>
          </w:tcPr>
          <w:p w:rsidR="00DE5888" w:rsidRPr="001A354B" w:rsidRDefault="00DE5888" w:rsidP="00DE5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имуществен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61CF" w:rsidRPr="008E41F3" w:rsidRDefault="00A361CF" w:rsidP="005B37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схемы </w:t>
            </w:r>
            <w:r w:rsidR="00DE5888" w:rsidRPr="008E41F3">
              <w:rPr>
                <w:rFonts w:ascii="Times New Roman" w:hAnsi="Times New Roman" w:cs="Times New Roman"/>
                <w:sz w:val="24"/>
                <w:szCs w:val="24"/>
              </w:rPr>
              <w:t>размещения рекламных конструкций</w:t>
            </w:r>
            <w:r w:rsidR="00DE5888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застройки территории городского округа, изменений архитектурного облика города,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принятия решения о внесении изменений в с</w:t>
            </w:r>
            <w:r w:rsidRPr="008E41F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хему размещения рекламных конструкций;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актуальная информация размещается 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сферу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B9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акты, актуальная информация в сфере регулирования наружной рекламы размещается  на официальном сайте органов местного самоуправления городского округа в свободном доступе;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информационно-разъяснительной работы</w:t>
            </w:r>
          </w:p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8813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встречах, заседаниях Координационного совета проводится информирование, </w:t>
            </w:r>
            <w:r w:rsidRPr="008E4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разъяснительная работа с индивидуальными предпринимателями и юридическими лицами  по вопросам регулирования размещения объектов наружной рекламы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 Рынок ритуальных услуг</w:t>
            </w:r>
          </w:p>
        </w:tc>
      </w:tr>
      <w:tr w:rsidR="00A361CF" w:rsidRPr="008E41F3" w:rsidTr="00A361CF">
        <w:tc>
          <w:tcPr>
            <w:tcW w:w="15417" w:type="dxa"/>
            <w:gridSpan w:val="9"/>
          </w:tcPr>
          <w:p w:rsidR="00A361CF" w:rsidRPr="008E41F3" w:rsidRDefault="00A361CF" w:rsidP="008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         Исходная (фактическая информация):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По состоянию на 01.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A4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округа ритуальные услуги 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организаций частной формы собственности. Доля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на рынке ритуальных услуг составляет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%. Деятельность хозяйствующих субъектов в данной сфере осуществляется в конкурентных условиях.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A361CF" w:rsidRPr="008E41F3" w:rsidRDefault="00A361CF" w:rsidP="008A080F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состояния и развития конкурентной среды на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418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A361CF" w:rsidRPr="008E41F3" w:rsidRDefault="00B82BC1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361CF" w:rsidRPr="008E41F3" w:rsidRDefault="00A361CF" w:rsidP="008A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хозяйствующих субъектов в данной сфере осуществляется в конкурентных условиях.</w:t>
            </w:r>
          </w:p>
          <w:p w:rsidR="00A361CF" w:rsidRPr="008E41F3" w:rsidRDefault="00A361CF" w:rsidP="003E6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3E6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информация.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организационно-консультативной и информационно-методической помощи частным организациям, осуществляющим деятельность в сфере ритуальных услуг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Pr="008E41F3" w:rsidRDefault="00A361CF" w:rsidP="009D7C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 осуществляется консультирование субъектов предпринимательской деятельности по вопросам ведения предпринимательской деятельности на территории городского округа, изменениях в законодательстве, мерах поддержки.</w:t>
            </w:r>
          </w:p>
          <w:p w:rsidR="00A361CF" w:rsidRPr="008E41F3" w:rsidRDefault="00A361CF" w:rsidP="009D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информации, на официальном сайте органов местного самоуправления http: </w:t>
            </w:r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ww.bk.pk.r</w:t>
            </w:r>
            <w:proofErr w:type="spellEnd"/>
            <w:r w:rsidRPr="008E4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информация о государственной поддержке субъектов малого и среднего предпринимательства, иная актуальная для предпринимателей информация</w:t>
            </w:r>
          </w:p>
        </w:tc>
      </w:tr>
      <w:tr w:rsidR="00A361CF" w:rsidRPr="008E41F3" w:rsidTr="008B5EA1">
        <w:tc>
          <w:tcPr>
            <w:tcW w:w="635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2546" w:type="dxa"/>
          </w:tcPr>
          <w:p w:rsidR="00A361CF" w:rsidRPr="008E41F3" w:rsidRDefault="00A361CF" w:rsidP="008A08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организаций сферы ритуальных услуг и размещение на официальном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  <w:tc>
          <w:tcPr>
            <w:tcW w:w="103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61CF" w:rsidRPr="008E41F3" w:rsidRDefault="00A361CF" w:rsidP="00743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361CF" w:rsidRDefault="00A361CF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ритуальных услуг </w:t>
            </w:r>
          </w:p>
          <w:p w:rsidR="000A4DC2" w:rsidRPr="008E41F3" w:rsidRDefault="000A4DC2" w:rsidP="00534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CF" w:rsidRPr="008E41F3" w:rsidRDefault="00A361CF" w:rsidP="009D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http://www.bk.pk.ru/life-town/economy/razvitie-konkurentsii/?bitrix_include_areas=Y&amp;login=yes&amp;clear_cache=Y</w:t>
            </w:r>
          </w:p>
        </w:tc>
      </w:tr>
    </w:tbl>
    <w:p w:rsidR="00697FBC" w:rsidRPr="008E41F3" w:rsidRDefault="00697FBC" w:rsidP="00697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C93" w:rsidRPr="008E41F3" w:rsidRDefault="00182C93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14BD" w:rsidRDefault="001614BD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4BD" w:rsidRDefault="001614BD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7A7" w:rsidRDefault="004B67A7" w:rsidP="004B67A7">
      <w:pPr>
        <w:tabs>
          <w:tab w:val="left" w:pos="475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69">
        <w:rPr>
          <w:rFonts w:ascii="Times New Roman" w:hAnsi="Times New Roman" w:cs="Times New Roman"/>
          <w:b/>
          <w:sz w:val="24"/>
          <w:szCs w:val="24"/>
        </w:rPr>
        <w:t>СИСТЕМНЫЕ МЕРОПРИЯТИЯ</w:t>
      </w:r>
    </w:p>
    <w:p w:rsidR="004B67A7" w:rsidRPr="00FE1469" w:rsidRDefault="004B67A7" w:rsidP="004B67A7">
      <w:pPr>
        <w:tabs>
          <w:tab w:val="left" w:pos="4758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15593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707"/>
        <w:gridCol w:w="2528"/>
        <w:gridCol w:w="2127"/>
        <w:gridCol w:w="2126"/>
        <w:gridCol w:w="1276"/>
        <w:gridCol w:w="1842"/>
        <w:gridCol w:w="1701"/>
        <w:gridCol w:w="3286"/>
      </w:tblGrid>
      <w:tr w:rsidR="004B67A7" w:rsidRPr="00FE1469" w:rsidTr="00EF2457">
        <w:trPr>
          <w:tblHeader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Default="004B67A7" w:rsidP="008A080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E1469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направлено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365B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="00243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4B67A7" w:rsidRPr="00FE1469" w:rsidTr="00EF2457">
        <w:trPr>
          <w:tblHeader/>
        </w:trPr>
        <w:tc>
          <w:tcPr>
            <w:tcW w:w="70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6" w:type="dxa"/>
            <w:vAlign w:val="center"/>
          </w:tcPr>
          <w:p w:rsidR="004B67A7" w:rsidRPr="00FE1469" w:rsidRDefault="004B67A7" w:rsidP="008A0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67A7" w:rsidRPr="00FE1469" w:rsidTr="008A080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4B67A7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7A7" w:rsidRPr="00FE1469" w:rsidRDefault="008A080F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A080F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080F" w:rsidRPr="00FE1469" w:rsidRDefault="008A080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 (в том числе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 наличии административных барьеров во всех сферах регулирования и их динамике в </w:t>
            </w:r>
            <w:proofErr w:type="spellStart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данных о наличии жалоб в надзорные органы по этой проблематике)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8A080F" w:rsidRPr="001A354B" w:rsidRDefault="008A080F" w:rsidP="0024365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длительные </w:t>
            </w:r>
            <w:r w:rsidR="008A0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муниципальных услуг</w:t>
            </w:r>
            <w:r w:rsidR="007E1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E1644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число административных процедур;</w:t>
            </w:r>
          </w:p>
          <w:p w:rsidR="007E1644" w:rsidRPr="00FE1469" w:rsidRDefault="009871B8" w:rsidP="009871B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информированность субъектов бизнеса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8A080F" w:rsidRDefault="008A080F" w:rsidP="008A08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конкуренции;</w:t>
            </w:r>
          </w:p>
          <w:p w:rsidR="008A080F" w:rsidRPr="008A080F" w:rsidRDefault="008A080F" w:rsidP="008A080F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8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8A080F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FE1469" w:rsidRDefault="00DA64D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«Стандарт деятельности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жизнеобеспечения; управление имущественных отношений; </w:t>
            </w:r>
          </w:p>
          <w:p w:rsidR="008A080F" w:rsidRPr="001A354B" w:rsidRDefault="008A080F" w:rsidP="008A080F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1598" w:rsidRDefault="008A080F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</w:p>
          <w:p w:rsidR="007B1598" w:rsidRDefault="007B1598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Default="00014C6B" w:rsidP="008A080F">
            <w:pPr>
              <w:ind w:left="3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604F2" w:rsidRPr="0074103C">
                <w:rPr>
                  <w:rStyle w:val="ac"/>
                  <w:rFonts w:ascii="Times New Roman" w:hAnsi="Times New Roman" w:cs="Times New Roman"/>
                </w:rPr>
                <w:t>http://www.bk.pk.ru/life-town/smallbusiness/aktualnaya-informatsiya/?login=yes&amp;PAGEN_1=3&amp;clear_cache=Y</w:t>
              </w:r>
            </w:hyperlink>
            <w:r w:rsidR="00E604F2">
              <w:rPr>
                <w:rFonts w:ascii="Times New Roman" w:hAnsi="Times New Roman" w:cs="Times New Roman"/>
              </w:rPr>
              <w:t>.</w:t>
            </w:r>
          </w:p>
          <w:p w:rsidR="00E604F2" w:rsidRPr="007B1598" w:rsidRDefault="00E604F2" w:rsidP="008A080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DA9" w:rsidRDefault="008A080F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5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 кв.</w:t>
            </w:r>
            <w:r w:rsidR="0093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>вопросы по внесению изменений в действующее региональное законодательств</w:t>
            </w:r>
            <w:r w:rsidR="00D164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406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включения в Схему размещения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по оказанию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 и бытовы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х услуг</w:t>
            </w:r>
            <w:r w:rsidR="00D1720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="006F76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271">
              <w:rPr>
                <w:rFonts w:ascii="Times New Roman" w:hAnsi="Times New Roman" w:cs="Times New Roman"/>
                <w:sz w:val="24"/>
                <w:szCs w:val="24"/>
              </w:rPr>
              <w:t>Позиция по внесению указанных изменений, з</w:t>
            </w:r>
            <w:r w:rsidR="00BC2DA9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амечания и предложения по проекту направлены в адрес </w:t>
            </w:r>
            <w:r w:rsidR="00BC2DA9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</w:t>
            </w:r>
            <w:r w:rsidR="00434D42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 Приморского края.</w:t>
            </w:r>
          </w:p>
          <w:p w:rsidR="00D92BE7" w:rsidRPr="001A354B" w:rsidRDefault="00D92BE7" w:rsidP="00D92BE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городского округа Большой Камень реализуется </w:t>
            </w:r>
            <w:r w:rsidR="00232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«Стандарт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4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по обеспечению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2D6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благоприятного предпринимательского и инвестиционного климата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инвестиционного климата в городском округе Большой Камень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год».</w:t>
            </w:r>
          </w:p>
          <w:p w:rsidR="00D92BE7" w:rsidRPr="001A354B" w:rsidRDefault="00D92BE7" w:rsidP="0093164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02" w:rsidRDefault="00E604F2" w:rsidP="003758F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в разделе «Инвестиционное развитие» размещена актуальная информация по данному направлению: </w:t>
            </w:r>
          </w:p>
          <w:p w:rsidR="00316D02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F2" w:rsidRDefault="00014C6B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6D02" w:rsidRPr="0074103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http://www.bk.pk.ru/life-town/investoru/</w:t>
              </w:r>
            </w:hyperlink>
          </w:p>
          <w:p w:rsidR="00316D02" w:rsidRPr="001A354B" w:rsidRDefault="00316D02" w:rsidP="00E604F2">
            <w:pPr>
              <w:tabs>
                <w:tab w:val="center" w:pos="4536"/>
                <w:tab w:val="right" w:pos="9072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0F" w:rsidRPr="001A354B" w:rsidRDefault="008A080F" w:rsidP="00316D0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25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3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64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604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обращения инвесторов по проблемам, касающимся взаимодействия с органами местного самоуправления городского округа Большой Камень в ходе реализации частных инвестиционных проектов, в том числе, по которым приняты положительные решения, в администрацию городского округа Большой Камень не поступали.</w:t>
            </w:r>
          </w:p>
          <w:p w:rsidR="008A080F" w:rsidRPr="00FE1469" w:rsidRDefault="008A080F" w:rsidP="008A080F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1B8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1A354B" w:rsidRDefault="009871B8" w:rsidP="000B494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муниципальной программы, направленной на содействие развитию малого и среднего предпринимательства городского округа Большой Камень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AE2DCE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функционирования  и развития субъектов малого и среднего предпринимательства, развитие предпринимательской инициативы, повышение его роли в социально-экономическом развитии городского округа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191378" w:rsidP="00AE2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субъектов малого и среднего предпринимательства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прирост оборота субъектов малого и среднего предпринимательства, увеличение количества вновь созданных субъектов; увеличение численности занятых в сфере малого и среднего бизнеса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4ED" w:rsidRDefault="00191378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городского округа Большой 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амень</w:t>
            </w:r>
            <w:r w:rsidR="00AE2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>14 февраля 2020 г. № 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2DC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4B44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44ED" w:rsidRDefault="004B44ED" w:rsidP="00AE2DCE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4ED" w:rsidRDefault="004B44ED" w:rsidP="00AE2DCE">
            <w:pPr>
              <w:jc w:val="both"/>
              <w:textAlignment w:val="baseline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постановление 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администрации городского округа Большой Камень </w:t>
            </w:r>
          </w:p>
          <w:p w:rsidR="009871B8" w:rsidRPr="00FE1469" w:rsidRDefault="004B44ED" w:rsidP="004B44E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 07.10.2020 г. № 1860 </w:t>
            </w:r>
            <w:r w:rsidR="00191378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1378" w:rsidRPr="001A354B" w:rsidRDefault="00191378" w:rsidP="0019137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1B8" w:rsidRDefault="009871B8" w:rsidP="009871B8">
            <w:pPr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Большой Камень принята и р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еализуется Подпрограмма № 1 «Содействие развитию малого и среднего предпринимательства в городском округе Большой Камень» муниципальной программы  «Экономическое развитие городского округа Большой Камень»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 Программы предусмотрена финансовая, имущественная, информационная, консультационная поддержка, а также поддержка в области образования субъектов малого и среднего предпринимательства. Всего на мероприятия Программы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году предусмотрено 350,0 тыс. руб., в том числе: финансовая поддержка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00,0 тыс. руб.,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мероприятия – 50,0 тыс. руб.; проведение конкурсов и смотров-конкурсов среди предпринимателей – 100,0 тыс. руб. </w:t>
            </w:r>
          </w:p>
          <w:p w:rsidR="00925EF7" w:rsidRPr="00D11F5D" w:rsidRDefault="00925EF7" w:rsidP="009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 соответствии с постановлением администрации городского округа Большой Камень от 07.10.2020 г. № 1860 </w:t>
            </w:r>
            <w:r w:rsidR="005047A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предусмотрена поддержка</w:t>
            </w:r>
            <w:r w:rsidRPr="00D11F5D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D11F5D">
              <w:rPr>
                <w:rFonts w:ascii="Times New Roman" w:hAnsi="Times New Roman" w:cs="Times New Roman"/>
                <w:sz w:val="24"/>
                <w:szCs w:val="24"/>
              </w:rPr>
              <w:t>физических лиц, применяющих специальный налоговый режим «Налог на профессиональный доход».</w:t>
            </w:r>
          </w:p>
          <w:p w:rsidR="009871B8" w:rsidRPr="001A354B" w:rsidRDefault="009871B8" w:rsidP="009871B8">
            <w:pPr>
              <w:widowControl w:val="0"/>
              <w:autoSpaceDE w:val="0"/>
              <w:autoSpaceDN w:val="0"/>
              <w:adjustRightInd w:val="0"/>
              <w:ind w:firstLine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        Информация о Программе, её реализации, а также Порядок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грантов в форме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из бюджета городского округа Большой Камень размещены на сайте органов местного самоуправления в сети «Интернет»: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A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1B8" w:rsidRPr="00787AFD" w:rsidRDefault="00014C6B" w:rsidP="00787AFD">
            <w:pPr>
              <w:pStyle w:val="a7"/>
              <w:tabs>
                <w:tab w:val="left" w:pos="765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871B8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http://www.bk.pk.ru/about/municipalprog/econom/</w:t>
              </w:r>
            </w:hyperlink>
          </w:p>
        </w:tc>
      </w:tr>
      <w:tr w:rsidR="009871B8" w:rsidRPr="00FE1469" w:rsidTr="008A080F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8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871B8" w:rsidRPr="00FE1469" w:rsidRDefault="00787AFD" w:rsidP="008A080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9871B8" w:rsidRPr="00FE1469" w:rsidTr="00EF2457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9871B8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 муниципальных закупок товаров, работ, услуг 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A27FE6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доступность закупок товаров</w:t>
            </w:r>
            <w:r w:rsidR="002E03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  <w:r w:rsidR="00685088"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работ, услуг</w:t>
            </w:r>
            <w:r w:rsidRPr="00A27FE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F2457" w:rsidRPr="00A27FE6">
              <w:rPr>
                <w:rFonts w:ascii="Times New Roman" w:hAnsi="Times New Roman" w:cs="Times New Roman"/>
                <w:color w:val="000000"/>
              </w:rPr>
              <w:t>у субъектов малого  и среднего предпринимательства, 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EF2457" w:rsidRDefault="00EF2457" w:rsidP="00A27FE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457">
              <w:rPr>
                <w:rFonts w:ascii="Times New Roman" w:hAnsi="Times New Roman" w:cs="Times New Roman"/>
              </w:rPr>
              <w:t xml:space="preserve">доля закупок у субъектов малого и среднего предпринимательства </w:t>
            </w:r>
            <w:r w:rsidR="00A27FE6">
              <w:rPr>
                <w:rFonts w:ascii="Times New Roman" w:hAnsi="Times New Roman" w:cs="Times New Roman"/>
              </w:rPr>
              <w:t xml:space="preserve">для муниципальных нужд </w:t>
            </w:r>
            <w:r w:rsidRPr="00EF2457">
              <w:rPr>
                <w:rFonts w:ascii="Times New Roman" w:hAnsi="Times New Roman" w:cs="Times New Roman"/>
              </w:rPr>
              <w:t>в общем годовом стоимостном объеме закупок</w:t>
            </w:r>
            <w:r>
              <w:rPr>
                <w:rFonts w:ascii="Times New Roman" w:hAnsi="Times New Roman" w:cs="Times New Roman"/>
              </w:rPr>
              <w:t xml:space="preserve"> не менее 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A27FE6" w:rsidRDefault="00EF2457" w:rsidP="00EF245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E6">
              <w:rPr>
                <w:rFonts w:ascii="Times New Roman" w:hAnsi="Times New Roman" w:cs="Times New Roman"/>
              </w:rPr>
              <w:t xml:space="preserve">Федеральный закон от 05.04.2013 № 44-ФЗ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787AF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871B8" w:rsidRPr="00FE1469" w:rsidRDefault="00787AFD" w:rsidP="0030713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 товаров (работ, услуг)  у  субъектов малого предпринимательства и социально ориентированных некоммерческих организаций в общем объеме поставок товаров (работ, услуг) для муниципальных нужд   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5691E">
              <w:rPr>
                <w:rFonts w:ascii="Times New Roman" w:hAnsi="Times New Roman" w:cs="Times New Roman"/>
                <w:sz w:val="24"/>
                <w:szCs w:val="24"/>
              </w:rPr>
              <w:t>1 кв. 2021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  <w:r w:rsidR="00E0519C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3071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7FE6" w:rsidRPr="00FE1469" w:rsidTr="000B4944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FE6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FE6" w:rsidRPr="00FE1469" w:rsidRDefault="00A27FE6" w:rsidP="00A27FE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9871B8" w:rsidRPr="00FE1469" w:rsidTr="00473BCB">
        <w:trPr>
          <w:trHeight w:val="3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1B8" w:rsidRPr="00FE1469" w:rsidRDefault="00A27FE6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27FE6" w:rsidRPr="001A354B" w:rsidRDefault="00A27FE6" w:rsidP="002E0395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регулирующего воздействия проектов муниципальных нормативных правовых актов городского округа  Большой</w:t>
            </w:r>
            <w:proofErr w:type="gramEnd"/>
            <w:r w:rsidRPr="001A35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Камень и экспертизы муниципальных нормативных правовых </w:t>
            </w:r>
          </w:p>
          <w:p w:rsidR="009871B8" w:rsidRPr="00FE1469" w:rsidRDefault="00A27FE6" w:rsidP="002E039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городского округа Большой Камень,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избыточное правовое регулирование при осуществлении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685088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административных барьеров, создание благоприятных условий для функционирования  и развития субъектов малого и среднего предпринимательства,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B8" w:rsidRPr="00FE1469" w:rsidRDefault="00A27FE6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15 марта 2016 года № 362 «Об утверждении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Порядка проведения экспертизы муниципальных нормативных правовых актов городского округа Большой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Камень и оценки регулирующего воздействия проектов муниципальных нормативных правовых актов городского округа Большой Камень,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88" w:rsidRPr="001A354B" w:rsidRDefault="00685088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9871B8" w:rsidRPr="00FE1469" w:rsidRDefault="009871B8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27FE6" w:rsidRPr="001A354B" w:rsidRDefault="00D11F5D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  <w:r w:rsidR="00A27F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года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проведена оценка регулирующего воздействия 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постановлени</w:t>
            </w:r>
            <w:r w:rsidR="003071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27FE6"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округа Большой Камень.</w:t>
            </w:r>
          </w:p>
          <w:p w:rsidR="00A27FE6" w:rsidRDefault="00A27FE6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по данному направлению размещается на официальном </w:t>
            </w: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городского округа Большой Камень: </w:t>
            </w:r>
            <w:hyperlink r:id="rId11" w:history="1">
              <w:r w:rsidR="00685088" w:rsidRPr="00073C5A">
                <w:rPr>
                  <w:rStyle w:val="ac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http://www.bk.pk.ru/about/economy/otsenka-reguliruyushchego-vozdeystviya/</w:t>
              </w:r>
            </w:hyperlink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1E4E" w:rsidRDefault="00731E4E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Default="00014C6B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2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731E4E" w:rsidRDefault="00731E4E" w:rsidP="00731E4E">
            <w:pPr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31E4E" w:rsidRPr="00473BCB" w:rsidRDefault="00014C6B" w:rsidP="00731E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13" w:history="1">
              <w:r w:rsidR="00731E4E" w:rsidRPr="0016638C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http://www.bk.pk.ru/life-town/investoru/otsenka/?bitrix_include_areas=Y&amp;clear_cache=Y</w:t>
              </w:r>
            </w:hyperlink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2E0395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2E0395" w:rsidRPr="001A354B" w:rsidRDefault="000B4944" w:rsidP="000B4944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AF1E63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избыточные административные процедуры </w:t>
            </w:r>
            <w:r w:rsidR="00473BCB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сферы 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 w:rsidR="0047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административных барьеров, 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улучшение конкурентного климата за счет упрощения административных процедур, повышения качества и доступности муниципальных  услуг</w:t>
            </w: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73BCB" w:rsidRDefault="00473BCB" w:rsidP="00473B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0B4944" w:rsidRDefault="000B4944" w:rsidP="000B494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4944">
              <w:rPr>
                <w:rFonts w:ascii="Times New Roman" w:hAnsi="Times New Roman" w:cs="Times New Roman"/>
              </w:rPr>
              <w:t>постановление администрации городского округа Большой Камень от 11.10.2017 г. № 1375 «Об утверждении Реестра муниципальных услуг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городского округа Большой Камень: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градостроительства;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жизнеобеспечения, управление имущественных отношений; </w:t>
            </w:r>
          </w:p>
          <w:p w:rsidR="000B4944" w:rsidRPr="001A354B" w:rsidRDefault="000B4944" w:rsidP="000B4944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F1E63" w:rsidRDefault="000B4944" w:rsidP="00AF1E63">
            <w:pPr>
              <w:pStyle w:val="a3"/>
              <w:spacing w:after="0"/>
              <w:jc w:val="both"/>
            </w:pPr>
            <w:r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18 муниципальных услуг предусмотрено в электронном виде</w:t>
            </w:r>
            <w:r w:rsidR="00AF1E63">
              <w:t xml:space="preserve"> на основе типовых регламентов через </w:t>
            </w:r>
            <w:r w:rsidR="00AF1E63"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0B4944" w:rsidRPr="001A354B" w:rsidRDefault="000B4944" w:rsidP="00AF1E63">
            <w:pPr>
              <w:pStyle w:val="a3"/>
              <w:spacing w:after="0"/>
              <w:jc w:val="both"/>
            </w:pPr>
            <w:r w:rsidRPr="001A354B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E0395" w:rsidRPr="001A354B" w:rsidRDefault="00014C6B" w:rsidP="00AF1E63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B4944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http://www.bk.pk.ru/about/admingoroda/law/resolution/?ELEMENT_ID=20186</w:t>
              </w:r>
            </w:hyperlink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473BCB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473BCB" w:rsidP="00935087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чек-листов</w:t>
            </w:r>
            <w:proofErr w:type="gramEnd"/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в рамках контрольно-надзорной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при осуществлении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087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9350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</w:t>
            </w:r>
            <w:r w:rsidR="00935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="00935087" w:rsidRPr="001A3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предпринимательской и инвестиционной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муниципального контроля)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662E9" w:rsidRDefault="00935087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2E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935087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75" w:rsidRDefault="00434D75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Большой Камень от 31.10.2019 г. № 239 «О внесении изменений в отдельные нормативные правовые акты в сфере муниципального контроля на территории городского округа Большой Камень»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395" w:rsidRPr="001A354B" w:rsidRDefault="00473BCB" w:rsidP="00434D7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Большой Камень  от 14.02.2020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244</w:t>
            </w:r>
            <w:r w:rsidR="00434D75">
              <w:rPr>
                <w:rFonts w:ascii="Times New Roman" w:hAnsi="Times New Roman" w:cs="Times New Roman"/>
                <w:sz w:val="24"/>
                <w:szCs w:val="24"/>
              </w:rPr>
              <w:t xml:space="preserve"> (в ред. от 20.04.2020 № 629)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проверочных листов (списков, контрольных вопросов) при проведении плановых проверок по муниципальному контролю»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935087" w:rsidRDefault="00935087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5087">
              <w:rPr>
                <w:rFonts w:ascii="Times New Roman" w:hAnsi="Times New Roman" w:cs="Times New Roman"/>
              </w:rPr>
              <w:t>отраслевые (функциональные) органы администрации городского округа Большой Камень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E0395" w:rsidRPr="001A354B" w:rsidRDefault="00801C7D" w:rsidP="00473BCB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(списк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, контрольны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>) при проведении плановых проверок по муниципальному контролю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чек-листов предусмотрено при осуществлении следующих видов муниципального контроля:  муниципальный земельный контроль, муниципальный лесной контроль,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муниципальный контроль за сохранностью автомобильных дорог местного значения, муниципальный жилищный контроль, муниципальный контроль </w:t>
            </w:r>
            <w:r w:rsidR="00473BCB">
              <w:rPr>
                <w:rFonts w:ascii="Times New Roman" w:hAnsi="Times New Roman" w:cs="Times New Roman"/>
                <w:sz w:val="24"/>
                <w:szCs w:val="24"/>
              </w:rPr>
              <w:t>в области торговой деятельности.</w:t>
            </w:r>
            <w:r w:rsidR="00473BCB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662E9" w:rsidRPr="00FE1469" w:rsidTr="00FE4200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62E9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662E9" w:rsidRPr="001A354B" w:rsidRDefault="009662E9" w:rsidP="00FE4200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конкуренции в сфере распоряжения муниципальной собственностью</w:t>
            </w: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9662E9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перечня муниципального имущества городского округа Большой Камень,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вовлечение в хозяйственный оборот неиспользуемого  муниципального имущества;</w:t>
            </w:r>
          </w:p>
          <w:p w:rsidR="002E0395" w:rsidRDefault="00FE4200" w:rsidP="00FE420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объектами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Думы городского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ЗАТО Большой Камень от 5 апреля 2012 года №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62E9" w:rsidRDefault="009662E9" w:rsidP="009662E9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Pr="0054768F" w:rsidRDefault="009662E9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2E9" w:rsidRPr="00CF72F8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городского округа 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CF72F8">
              <w:rPr>
                <w:rFonts w:ascii="Times New Roman" w:hAnsi="Times New Roman"/>
                <w:sz w:val="24"/>
                <w:szCs w:val="24"/>
              </w:rPr>
              <w:t>м</w:t>
            </w:r>
            <w:r w:rsidR="00CF72F8" w:rsidRPr="001A354B">
              <w:rPr>
                <w:rFonts w:ascii="Times New Roman" w:hAnsi="Times New Roman"/>
                <w:sz w:val="24"/>
                <w:szCs w:val="24"/>
              </w:rPr>
              <w:t xml:space="preserve"> Думы городского округа ЗАТО Большой Камень от 5 апреля 2012 года № 9</w:t>
            </w:r>
            <w:r w:rsidR="00CF7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5B7A8F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5B7A8F" w:rsidRPr="00CF72F8">
              <w:rPr>
                <w:rFonts w:ascii="Times New Roman" w:hAnsi="Times New Roman"/>
              </w:rPr>
              <w:t>– Перечень)</w:t>
            </w:r>
            <w:proofErr w:type="gramStart"/>
            <w:r w:rsidR="005B7A8F" w:rsidRPr="00CF72F8">
              <w:rPr>
                <w:rFonts w:ascii="Times New Roman" w:hAnsi="Times New Roman"/>
              </w:rPr>
              <w:t xml:space="preserve"> </w:t>
            </w:r>
            <w:r w:rsidRPr="00CF72F8">
              <w:rPr>
                <w:rFonts w:ascii="Times New Roman" w:hAnsi="Times New Roman"/>
              </w:rPr>
              <w:t>.</w:t>
            </w:r>
            <w:proofErr w:type="gramEnd"/>
          </w:p>
          <w:p w:rsidR="0096456B" w:rsidRPr="00CF72F8" w:rsidRDefault="0096456B" w:rsidP="0096456B">
            <w:pPr>
              <w:rPr>
                <w:rFonts w:ascii="Times New Roman" w:hAnsi="Times New Roman" w:cs="Times New Roman"/>
              </w:rPr>
            </w:pPr>
            <w:r w:rsidRPr="00CF72F8">
              <w:rPr>
                <w:rFonts w:ascii="Times New Roman" w:hAnsi="Times New Roman" w:cs="Times New Roman"/>
              </w:rPr>
              <w:t>В 1 кв. 2021 года а</w:t>
            </w:r>
            <w:r w:rsidRPr="00CF72F8">
              <w:rPr>
                <w:rFonts w:ascii="Times New Roman" w:hAnsi="Times New Roman" w:cs="Times New Roman"/>
              </w:rPr>
              <w:t>ктуализирован прогнозный план о внесении в 2021 году трёх дополнительных объектов в Перечень</w:t>
            </w:r>
            <w:r w:rsidR="00CF72F8" w:rsidRPr="00CF72F8">
              <w:rPr>
                <w:rFonts w:ascii="Times New Roman" w:hAnsi="Times New Roman" w:cs="Times New Roman"/>
              </w:rPr>
              <w:t>.</w:t>
            </w:r>
            <w:r w:rsidRPr="00CF72F8">
              <w:rPr>
                <w:rFonts w:ascii="Times New Roman" w:hAnsi="Times New Roman" w:cs="Times New Roman"/>
              </w:rPr>
              <w:t xml:space="preserve"> </w:t>
            </w:r>
          </w:p>
          <w:p w:rsidR="0096456B" w:rsidRPr="00B64A3E" w:rsidRDefault="0096456B" w:rsidP="0096456B">
            <w:pPr>
              <w:pStyle w:val="3"/>
              <w:jc w:val="both"/>
              <w:rPr>
                <w:sz w:val="22"/>
                <w:szCs w:val="22"/>
                <w:lang w:eastAsia="ru-RU"/>
              </w:rPr>
            </w:pPr>
            <w:r w:rsidRPr="00CF72F8">
              <w:rPr>
                <w:sz w:val="22"/>
                <w:szCs w:val="22"/>
                <w:lang w:eastAsia="ru-RU"/>
              </w:rPr>
              <w:t>Подготовлен проект решения Думы городского округа Большой Камень и вынесен на рассмотрение в установленном порядке. Принятие решения</w:t>
            </w:r>
            <w:r w:rsidRPr="00B64A3E">
              <w:rPr>
                <w:sz w:val="22"/>
                <w:szCs w:val="22"/>
                <w:lang w:eastAsia="ru-RU"/>
              </w:rPr>
              <w:t xml:space="preserve"> запланировано  во втором квартале 2021 года.</w:t>
            </w:r>
          </w:p>
          <w:p w:rsidR="009662E9" w:rsidRDefault="009662E9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62E9" w:rsidRDefault="00014C6B" w:rsidP="009662E9">
            <w:pPr>
              <w:pStyle w:val="a7"/>
              <w:tabs>
                <w:tab w:val="left" w:pos="7655"/>
              </w:tabs>
              <w:ind w:left="0"/>
              <w:jc w:val="both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9662E9"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http://www.bk.pk.ru/life-town/economy/smallbusiness/imushchestvennaya-poddrezhka/</w:t>
              </w:r>
            </w:hyperlink>
          </w:p>
          <w:p w:rsidR="002E0395" w:rsidRPr="001A354B" w:rsidRDefault="002E0395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395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0395" w:rsidRDefault="00FE4200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E0395" w:rsidRPr="001A354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Размещение информации о реализации муниципального имущества городского округа, а также о предоставлении его в аренду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Default="0054768F" w:rsidP="0054768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субъектов малого и среднего предпринимательства об использовании муниципального имущества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субъектам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>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FE4200" w:rsidRDefault="00FE4200" w:rsidP="0068508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200">
              <w:rPr>
                <w:rFonts w:ascii="Times New Roman" w:hAnsi="Times New Roman" w:cs="Times New Roman"/>
                <w:color w:val="2D2D2D"/>
              </w:rPr>
              <w:t>размещение информационных сообщений в сети «Интернет» по мере проведения аукционов по продаже или предоставлению имущества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95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768F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  <w:r w:rsidRPr="00BF6F56"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  <w:t xml:space="preserve">Решение Думы городского округа Большой Камень от 30.04.2020 г. № 290 </w:t>
            </w:r>
          </w:p>
          <w:p w:rsidR="0054768F" w:rsidRDefault="0054768F" w:rsidP="0054768F">
            <w:pPr>
              <w:spacing w:line="260" w:lineRule="auto"/>
              <w:rPr>
                <w:rFonts w:ascii="Times New Roman" w:eastAsia="SimSun" w:hAnsi="Times New Roman" w:cs="Times New Roman"/>
                <w:sz w:val="23"/>
                <w:szCs w:val="23"/>
                <w:lang w:eastAsia="zh-CN"/>
              </w:rPr>
            </w:pPr>
          </w:p>
          <w:p w:rsidR="002E0395" w:rsidRPr="001A354B" w:rsidRDefault="002E0395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0" w:rsidRPr="005D4F6B" w:rsidRDefault="00FE4200" w:rsidP="00FE4200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</w:p>
          <w:p w:rsidR="002E0395" w:rsidRDefault="002E0395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547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информация о реализации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муниципального имущества городского округа, а также о предоставлении его в аренду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размещается на официальном сайте в сети </w:t>
            </w: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«Интернет»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.    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включено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0395" w:rsidRPr="001A354B" w:rsidRDefault="0054768F" w:rsidP="0054768F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Субъектам МСП городского округа предоставлены в аренду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объектов, включенных в Перечень муниципального имущества, доля объектов, переданных в аренду субъектам МСП, 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64,3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%. Актуальная информация размещена на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1A354B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http://www.bk.pk.ru/life-town/investoru/perechen/</w:t>
              </w:r>
            </w:hyperlink>
          </w:p>
        </w:tc>
      </w:tr>
      <w:tr w:rsidR="0054768F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68F" w:rsidRDefault="0054768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768F" w:rsidRPr="001A354B" w:rsidRDefault="0054768F" w:rsidP="006E009F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009F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E00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стимулирование новых предпринимательских инициатив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повышение предпринимательской грамотности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предпринимательства на территории городского округа, развитие конкуренции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 xml:space="preserve">количество совместных проводимых мероприятий по вопросам развития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7D" w:rsidRDefault="00801C7D" w:rsidP="00801C7D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317"/>
              </w:tabs>
              <w:ind w:left="0" w:firstLine="33"/>
              <w:rPr>
                <w:rFonts w:ascii="Times New Roman" w:hAnsi="Times New Roman"/>
                <w:sz w:val="23"/>
                <w:szCs w:val="23"/>
              </w:rPr>
            </w:pPr>
            <w:r w:rsidRPr="002E06F8">
              <w:rPr>
                <w:rFonts w:ascii="Times New Roman" w:hAnsi="Times New Roman"/>
                <w:sz w:val="23"/>
                <w:szCs w:val="23"/>
              </w:rPr>
              <w:t xml:space="preserve">Протокол </w:t>
            </w:r>
            <w:r>
              <w:rPr>
                <w:rFonts w:ascii="Times New Roman" w:hAnsi="Times New Roman"/>
                <w:sz w:val="23"/>
                <w:szCs w:val="23"/>
              </w:rPr>
              <w:t>з</w:t>
            </w:r>
            <w:r w:rsidRPr="002E06F8">
              <w:rPr>
                <w:rFonts w:ascii="Times New Roman" w:hAnsi="Times New Roman"/>
                <w:sz w:val="23"/>
                <w:szCs w:val="23"/>
              </w:rPr>
              <w:t>аседания Координационного совета</w:t>
            </w:r>
          </w:p>
          <w:p w:rsidR="00801C7D" w:rsidRPr="005E3721" w:rsidRDefault="00801C7D" w:rsidP="00801C7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3"/>
                <w:szCs w:val="23"/>
              </w:rPr>
            </w:pPr>
            <w:r w:rsidRPr="005E3721">
              <w:rPr>
                <w:rFonts w:ascii="Times New Roman" w:hAnsi="Times New Roman" w:cs="Times New Roman"/>
                <w:sz w:val="23"/>
                <w:szCs w:val="23"/>
              </w:rPr>
              <w:t xml:space="preserve">от </w:t>
            </w:r>
            <w:r w:rsidR="005714A2">
              <w:rPr>
                <w:rFonts w:ascii="Times New Roman" w:hAnsi="Times New Roman" w:cs="Times New Roman"/>
                <w:sz w:val="23"/>
                <w:szCs w:val="23"/>
              </w:rPr>
              <w:t>26.02.2021</w:t>
            </w:r>
            <w:r w:rsidRPr="005E3721">
              <w:rPr>
                <w:rFonts w:ascii="Times New Roman" w:hAnsi="Times New Roman" w:cs="Times New Roman"/>
                <w:sz w:val="23"/>
                <w:szCs w:val="23"/>
              </w:rPr>
              <w:t xml:space="preserve">  № 1;</w:t>
            </w:r>
          </w:p>
          <w:p w:rsidR="00801C7D" w:rsidRDefault="00801C7D" w:rsidP="00C72EC8">
            <w:pPr>
              <w:pStyle w:val="a7"/>
              <w:numPr>
                <w:ilvl w:val="0"/>
                <w:numId w:val="5"/>
              </w:numPr>
              <w:tabs>
                <w:tab w:val="left" w:pos="33"/>
                <w:tab w:val="left" w:pos="459"/>
              </w:tabs>
              <w:ind w:left="33" w:firstLine="0"/>
              <w:rPr>
                <w:rFonts w:ascii="Times New Roman" w:hAnsi="Times New Roman"/>
                <w:sz w:val="23"/>
                <w:szCs w:val="23"/>
              </w:rPr>
            </w:pPr>
          </w:p>
          <w:p w:rsidR="00801C7D" w:rsidRDefault="00014C6B" w:rsidP="00C72EC8">
            <w:pPr>
              <w:tabs>
                <w:tab w:val="left" w:pos="33"/>
              </w:tabs>
              <w:ind w:firstLine="33"/>
              <w:rPr>
                <w:rStyle w:val="ac"/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801C7D" w:rsidRPr="00265E1B">
                <w:rPr>
                  <w:rStyle w:val="ac"/>
                  <w:rFonts w:ascii="Times New Roman" w:hAnsi="Times New Roman" w:cs="Times New Roman"/>
                  <w:sz w:val="23"/>
                  <w:szCs w:val="23"/>
                </w:rPr>
                <w:t>http://www.bk.pk.ru/life-town/investoru/sovet-pri-glave/</w:t>
              </w:r>
            </w:hyperlink>
          </w:p>
          <w:p w:rsidR="00801C7D" w:rsidRDefault="00801C7D" w:rsidP="00801C7D">
            <w:pPr>
              <w:tabs>
                <w:tab w:val="left" w:pos="33"/>
              </w:tabs>
              <w:ind w:hanging="14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009F" w:rsidRPr="001A354B" w:rsidRDefault="006E009F" w:rsidP="00801C7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Default="006E009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009F" w:rsidRPr="001A354B" w:rsidRDefault="006E009F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В  рамках рабочих встреч  с субъектами предпринимательской деятельности доводится  актуальная информация по указанным вопросам.</w:t>
            </w:r>
          </w:p>
          <w:p w:rsidR="007E6ACA" w:rsidRDefault="005714A2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кв. 2021 года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1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Координационного Совета по малому и среднему предпринимательству при главе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участием хозяйствующих субъектов городского округа Большой Камень </w:t>
            </w:r>
            <w:r w:rsidR="006E009F"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по актуальным вопросам предпринимательской деятельности, в том числе по вопросам налогового законодательства. </w:t>
            </w:r>
          </w:p>
          <w:p w:rsidR="006E009F" w:rsidRPr="00C3763E" w:rsidRDefault="007E6ACA" w:rsidP="00DE2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30.04.2021 г. 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бизнес-завтрак с предпринимателями городского округа, на </w:t>
            </w:r>
            <w:proofErr w:type="gramStart"/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обсуждались проблемные вопросы по вопросам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B23" w:rsidRPr="00C3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 и инвестиционной деятельности</w:t>
            </w:r>
            <w:r w:rsidR="004E21F9" w:rsidRPr="00C3763E">
              <w:rPr>
                <w:rFonts w:ascii="Times New Roman" w:hAnsi="Times New Roman" w:cs="Times New Roman"/>
                <w:sz w:val="24"/>
                <w:szCs w:val="24"/>
              </w:rPr>
              <w:t>, требующие оперативного решения.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информационная поддержка в рамках проведения обучающих мероприятий, проводимых Центром поддержки предпринимательства «Мой бизнес». В 1 кв. 2021 г. при содействии администрации городского округа центром «Мой бизнес»  проведено два семинара: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- 08.02.2021 года по теме «Участие субъектов малого предпринимательства в </w:t>
            </w:r>
            <w:proofErr w:type="spellStart"/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>- 26.03.2021 года по теме «</w:t>
            </w:r>
            <w:r w:rsidRPr="00C3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 w:rsidRPr="00C3763E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продвижение»</w:t>
            </w:r>
          </w:p>
          <w:p w:rsidR="00914530" w:rsidRPr="00C3763E" w:rsidRDefault="00914530" w:rsidP="0091453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009F" w:rsidRPr="00FE1469" w:rsidTr="002E0395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009F" w:rsidRDefault="006E009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 мероприятий, направленных на вовлечение  молодых людей 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D2D2D"/>
              </w:rPr>
              <w:t xml:space="preserve">популяризация предпринимательской деятельности, </w:t>
            </w:r>
            <w:r w:rsidRPr="006E632D">
              <w:rPr>
                <w:rFonts w:ascii="Times New Roman" w:hAnsi="Times New Roman" w:cs="Times New Roman"/>
                <w:color w:val="2D2D2D"/>
              </w:rPr>
              <w:t>вовлечение  молодых людей  в предпр</w:t>
            </w:r>
            <w:r>
              <w:rPr>
                <w:rFonts w:ascii="Times New Roman" w:hAnsi="Times New Roman" w:cs="Times New Roman"/>
                <w:color w:val="2D2D2D"/>
              </w:rPr>
              <w:t>инимательскую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6E632D" w:rsidRDefault="006E009F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6E632D">
              <w:rPr>
                <w:rFonts w:ascii="Times New Roman" w:hAnsi="Times New Roman" w:cs="Times New Roman"/>
                <w:color w:val="2D2D2D"/>
              </w:rPr>
              <w:t>количество участников мероприятий,</w:t>
            </w:r>
            <w:r w:rsidRPr="006E632D">
              <w:rPr>
                <w:rFonts w:ascii="Times New Roman" w:hAnsi="Times New Roman" w:cs="Times New Roman"/>
              </w:rPr>
              <w:t xml:space="preserve"> </w:t>
            </w:r>
            <w:r w:rsidRPr="006E632D">
              <w:rPr>
                <w:rFonts w:ascii="Times New Roman" w:hAnsi="Times New Roman" w:cs="Times New Roman"/>
                <w:color w:val="2D2D2D"/>
              </w:rPr>
              <w:t>направленных на вовлечение  молодых людей  в предпринимательскую деятельность,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632D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9F" w:rsidRPr="001A354B" w:rsidRDefault="006E009F" w:rsidP="00C72EC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6E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87946" w:rsidRDefault="00A87946" w:rsidP="00A8794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17.03.2021 в молодёжном центре состоялась встреча с активной молодёжью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</w:t>
            </w:r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Большой Камень, в </w:t>
            </w:r>
            <w:proofErr w:type="spellStart"/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т.ч</w:t>
            </w:r>
            <w:proofErr w:type="spellEnd"/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учащимися </w:t>
            </w:r>
            <w:r w:rsidRPr="004B4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Дальневосточного судостроительного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круглый стол</w:t>
            </w:r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«Актуальные вопросы предпринимательской деятельности. </w:t>
            </w:r>
            <w:proofErr w:type="spellStart"/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Самозанятые</w:t>
            </w:r>
            <w:proofErr w:type="spellEnd"/>
            <w:r w:rsidRPr="004B4E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E009F" w:rsidRPr="001A354B" w:rsidRDefault="00A87946" w:rsidP="00A87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Style w:val="ac"/>
                </w:rPr>
                <w:t>https://www.instagram.com/p/CMijsmXh9nF/?igshid=kr7qb50v37xi</w:t>
              </w:r>
            </w:hyperlink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632D" w:rsidRDefault="006E632D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632D" w:rsidRPr="001A354B" w:rsidRDefault="006E632D" w:rsidP="006E632D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textAlignment w:val="baseline"/>
              <w:rPr>
                <w:rFonts w:ascii="Times New Roman" w:hAnsi="Times New Roman" w:cs="Times New Roman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количество участников семинаров,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C72EC8" w:rsidRDefault="006E632D" w:rsidP="00DE20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C72EC8">
              <w:rPr>
                <w:rFonts w:ascii="Times New Roman" w:hAnsi="Times New Roman" w:cs="Times New Roman"/>
                <w:color w:val="2D2D2D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молодежью;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структурами;</w:t>
            </w:r>
          </w:p>
          <w:p w:rsidR="006E632D" w:rsidRPr="001A354B" w:rsidRDefault="006E632D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1A354B" w:rsidRDefault="00D2205D" w:rsidP="00D2205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6B3359">
              <w:rPr>
                <w:rFonts w:ascii="Times New Roman" w:hAnsi="Times New Roman" w:cs="Times New Roman"/>
                <w:sz w:val="23"/>
                <w:szCs w:val="23"/>
              </w:rPr>
              <w:t>мероприятиях (ВКС, круглые столы, семинары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).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1A354B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городского округа Большой Камень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F6B">
              <w:rPr>
                <w:rFonts w:ascii="Times New Roman" w:hAnsi="Times New Roman"/>
                <w:sz w:val="24"/>
                <w:szCs w:val="24"/>
              </w:rPr>
              <w:t xml:space="preserve">рост деловой активности; повышение информационной открытости о деятельности социально ориентированных некоммерческих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молодежью; </w:t>
            </w:r>
          </w:p>
          <w:p w:rsidR="006E632D" w:rsidRPr="001A354B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взаимодействию с федеральными структурами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FDA" w:rsidRPr="001A3FDA" w:rsidRDefault="006E632D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органов местного самоуправления городского округа в сети «Интернет» </w:t>
            </w:r>
            <w:hyperlink r:id="rId19" w:history="1"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FDA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FDA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размещается актуальная информация по вопросам предпринимательской  деятельности,  некоммерческих и иных общественных организаций.</w:t>
            </w:r>
          </w:p>
          <w:p w:rsidR="001A3FDA" w:rsidRDefault="001A3FDA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Также, в рамках взаимодействия органов местного самоуправления городского округа Большой Камень и некоммерческих организаций, с целью оказания методической, консультационной и информационной поддержки, 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Управлением физической культуры</w:t>
            </w:r>
            <w:r w:rsidR="00C72EC8"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, спорта, молодежной политики, 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туризма и связей с общественностью</w:t>
            </w:r>
            <w:r w:rsidR="00C72EC8" w:rsidRP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EC8">
              <w:rPr>
                <w:rFonts w:ascii="Times New Roman" w:hAnsi="Times New Roman" w:cs="Times New Roman"/>
                <w:sz w:val="24"/>
                <w:szCs w:val="24"/>
              </w:rPr>
              <w:t xml:space="preserve"> отделом </w:t>
            </w:r>
            <w:proofErr w:type="spellStart"/>
            <w:r w:rsidR="00C72EC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proofErr w:type="gramStart"/>
            <w:r w:rsidR="00C72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>редпринимательства</w:t>
            </w:r>
            <w:proofErr w:type="spellEnd"/>
            <w:r w:rsidRPr="001A3FDA">
              <w:rPr>
                <w:rFonts w:ascii="Times New Roman" w:hAnsi="Times New Roman" w:cs="Times New Roman"/>
                <w:sz w:val="24"/>
                <w:szCs w:val="24"/>
              </w:rPr>
              <w:t xml:space="preserve"> и потребительского рынка товаров и услуг, управлением культуры администрации городского округа Большой Камень проводятся рабочие встречи, выездные мероприятия, организуется участие в творческих вечерах, мероприятиях культуры, спорта. Также актуальная информация  некоммерческим организациям направляется адресно в электронном формате.</w:t>
            </w:r>
          </w:p>
          <w:p w:rsidR="00F00845" w:rsidRPr="00F00845" w:rsidRDefault="00F00845" w:rsidP="00DE20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>Осуществляется публикация о деятельности СО НКО, благотворительной деятельности и добровольчестве в средствах массовой информации,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субъектах,</w:t>
            </w:r>
            <w:r w:rsidRPr="00F00845">
              <w:rPr>
                <w:rFonts w:ascii="Times New Roman" w:hAnsi="Times New Roman" w:cs="Times New Roman"/>
                <w:sz w:val="24"/>
                <w:szCs w:val="24"/>
              </w:rPr>
              <w:t xml:space="preserve"> получающих поддержку. </w:t>
            </w:r>
          </w:p>
          <w:p w:rsidR="006E632D" w:rsidRPr="001A354B" w:rsidRDefault="006E632D" w:rsidP="00E539A3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32D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32D" w:rsidRPr="009E780A" w:rsidRDefault="006E632D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E632D" w:rsidRPr="009E780A" w:rsidRDefault="006E632D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Default="006E632D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 (СО НКО)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повышение уровня конкурентоспособности, рост деловой активности; повышение информационной открытости о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5D4F6B" w:rsidRDefault="006E632D" w:rsidP="00DE2021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1A354B" w:rsidRDefault="00D2205D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городского округа Большой Камень от  28.02.2020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№ 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D" w:rsidRPr="009E780A" w:rsidRDefault="00C72EC8" w:rsidP="00DE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>управление</w:t>
            </w:r>
            <w:r w:rsidRPr="00C72EC8">
              <w:rPr>
                <w:rFonts w:ascii="Times New Roman" w:hAnsi="Times New Roman" w:cs="Times New Roman"/>
                <w:bCs/>
                <w:color w:val="414141"/>
                <w:sz w:val="24"/>
                <w:szCs w:val="24"/>
              </w:rPr>
              <w:t xml:space="preserve"> физической культуры, спорта, молодежной политики, туризма и связей с общественностью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E632D" w:rsidRPr="009E780A" w:rsidRDefault="006E632D" w:rsidP="00DE2021">
            <w:pPr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          Участие социально ориентированных  некоммерческих организаций (далее - СО НКО), не являющихся муниципальными учреждениями, на территории городского округа Большой Камень осуществляется в рамках исполнения мероприятий действующих муниципальных программ,  направленных на осуществление молодежной политики, развитие спорта, формирование комфортной городской среды.</w:t>
            </w:r>
          </w:p>
          <w:p w:rsidR="006E632D" w:rsidRPr="009E780A" w:rsidRDefault="006E632D" w:rsidP="00D2205D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городского округа Большой Камень осуществляется в соответствии с Порядком предоставления субсидий из бюджета городского округа Большой Камень социально ориентированным некоммерческим и иным общественным организациям, не являющимся казенными учреждениями, на возмещение расходов на реализацию общественно значимых программ (проектов) и мероприятий в городском округе Большой Камень, в рамках реализации муниципальной программы     «Патриотическое воспитание граждан, развитие  институтов гражданского</w:t>
            </w:r>
            <w:proofErr w:type="gramEnd"/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общества на территории городского округа Большой Камень» на 2020-2027 годы»</w:t>
            </w:r>
            <w:r w:rsidR="00D220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2021" w:rsidRDefault="00DE2021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2021" w:rsidRPr="001A354B" w:rsidRDefault="00DE2021" w:rsidP="00DE2021">
            <w:pPr>
              <w:ind w:right="141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привлечени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 xml:space="preserve">перевозчиков к выполнению регулярных пассажирских перевозок автомобильным транспортом на муниципальных </w:t>
            </w:r>
            <w:proofErr w:type="gramStart"/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маршрутах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5470" w:rsidRDefault="00985470" w:rsidP="009854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обслуживания населения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</w:rPr>
            </w:pPr>
            <w:proofErr w:type="gramStart"/>
            <w:r w:rsidRPr="00985470">
              <w:rPr>
                <w:rFonts w:ascii="Times New Roman" w:hAnsi="Times New Roman" w:cs="Times New Roman"/>
                <w:color w:val="2D2D2D"/>
              </w:rPr>
              <w:t>доля объема 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 (количество перевезенных пассажиров) организациями частной собственности в объеме реализованных на данном рынке товаров, работ, услуг в натуральном выражении (количество перевезённых пассажиров) всех хозяйствующих субъектов, %</w:t>
            </w:r>
            <w:proofErr w:type="gramEnd"/>
          </w:p>
          <w:p w:rsidR="00DE2021" w:rsidRPr="00985470" w:rsidRDefault="00DE2021" w:rsidP="00DE202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985470" w:rsidP="0098547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муниципальные контракты   на 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по муниципальным маршрутам регулярных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85"/>
              </w:tabs>
              <w:ind w:left="34" w:right="33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жизнеобеспечения; управление бухгалтерского учета и отчетности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E2021" w:rsidRPr="00F7336E" w:rsidRDefault="00DE2021" w:rsidP="00DE2021">
            <w:pPr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Оказание услуг по перевозке пассажиров автомобильным транспортом по муниципальным маршрутам  осуществляется на </w:t>
            </w:r>
            <w:proofErr w:type="gramStart"/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основании</w:t>
            </w:r>
            <w:proofErr w:type="gramEnd"/>
            <w:r w:rsidRPr="00DE2021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проведенных открытых конкурсов на право </w:t>
            </w:r>
            <w:r w:rsidRPr="00F7336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осуществления перевозок.</w:t>
            </w:r>
          </w:p>
          <w:p w:rsidR="00DE2021" w:rsidRPr="00DE2021" w:rsidRDefault="00E565B2" w:rsidP="00DE202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473D5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аукционов на право осуществления перевозок по муниципальным маршрутам регулярных перевозок автомобильным транспортом на территории городского округа Большой Камень, по результатам открытых конкурсов заключено </w:t>
            </w:r>
            <w:r w:rsidR="00970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контрактов на общ</w:t>
            </w:r>
            <w:r w:rsid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сумму  </w:t>
            </w:r>
            <w:r w:rsidR="00894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444 217,54</w:t>
            </w:r>
            <w:r w:rsidR="00DE2021" w:rsidRPr="00F7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E2021" w:rsidRPr="00DE2021" w:rsidRDefault="00DE2021" w:rsidP="00DE2021">
            <w:pPr>
              <w:textAlignment w:val="baseline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E2021" w:rsidRPr="00FE1469" w:rsidTr="00DE2021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2021" w:rsidRPr="001A354B" w:rsidRDefault="00DE2021" w:rsidP="00DE20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DE2021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70" w:rsidRPr="008E41F3" w:rsidRDefault="00985470" w:rsidP="009854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населения городского округа для участия в 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сфере благоустройства городской среды</w:t>
            </w:r>
            <w:r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021" w:rsidRDefault="00DE2021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DE2021">
            <w:pPr>
              <w:ind w:right="291"/>
              <w:jc w:val="both"/>
              <w:textAlignment w:val="baseline"/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 xml:space="preserve">определение приоритетных проектов в сфере благоустройства городской среды; 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  <w:color w:val="2D2D2D"/>
              </w:rPr>
            </w:pPr>
            <w:r w:rsidRPr="00985470">
              <w:rPr>
                <w:rFonts w:ascii="Times New Roman" w:hAnsi="Times New Roman" w:cs="Times New Roman"/>
                <w:color w:val="2D2D2D"/>
              </w:rPr>
              <w:t>доля муниципальных контрактов, заключенных для реализации проектов по благоустройству городской среды, в общем числе муниципальных контрактов в сфере благоустройства городской среды, %</w:t>
            </w:r>
          </w:p>
          <w:p w:rsidR="00DE2021" w:rsidRPr="00985470" w:rsidRDefault="00DE2021" w:rsidP="00DE20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4F6B"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1A354B" w:rsidRDefault="00DE2021" w:rsidP="008A080F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1" w:rsidRPr="00985470" w:rsidRDefault="00DE2021" w:rsidP="00985470">
            <w:pPr>
              <w:tabs>
                <w:tab w:val="left" w:pos="1452"/>
              </w:tabs>
              <w:ind w:left="34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98547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управление жизнеобеспечения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65B2" w:rsidRDefault="00421268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населения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для 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приоритетных проектов в сфере благоустройства городской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7C3E46">
              <w:rPr>
                <w:rFonts w:ascii="Times New Roman" w:hAnsi="Times New Roman" w:cs="Times New Roman"/>
                <w:sz w:val="24"/>
                <w:szCs w:val="24"/>
              </w:rPr>
              <w:t>уждение общественных территорий</w:t>
            </w:r>
            <w:r w:rsidR="00E565B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благоустройства осуществляется</w:t>
            </w:r>
            <w:r w:rsidR="00E2737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анкетирования, опросом</w:t>
            </w:r>
            <w:r w:rsidR="00DE2021" w:rsidRPr="009E780A">
              <w:rPr>
                <w:rFonts w:ascii="Times New Roman" w:hAnsi="Times New Roman" w:cs="Times New Roman"/>
                <w:sz w:val="24"/>
                <w:szCs w:val="24"/>
              </w:rPr>
              <w:t xml:space="preserve"> на  официальном сайте органов местного самоуправления в сети «Интернет», через социальные сети,  газету «ЗАТО</w:t>
            </w:r>
            <w:r w:rsidR="00DE2021"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65B2" w:rsidRDefault="00E27378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опр</w:t>
            </w:r>
            <w:r w:rsidR="00D4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 запланировано во 2 кв. 2021 года.</w:t>
            </w:r>
            <w:bookmarkStart w:id="0" w:name="_GoBack"/>
            <w:bookmarkEnd w:id="0"/>
          </w:p>
          <w:p w:rsidR="00DE2021" w:rsidRPr="00085AEA" w:rsidRDefault="00DE2021" w:rsidP="00E565B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Актуальная информация в сфере благоустройства городской среды размещается на официальном сайте http://www.bk.</w:t>
            </w:r>
            <w:r w:rsidR="0008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pk.ru/life-town/jkh/peopleinfo/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DEF" w:rsidRDefault="00C03DEF" w:rsidP="008A08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2E0395">
            <w:pPr>
              <w:ind w:right="141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конкурентной среды на </w:t>
            </w:r>
            <w:proofErr w:type="gramStart"/>
            <w:r w:rsidRPr="001A354B">
              <w:rPr>
                <w:rFonts w:ascii="Times New Roman" w:hAnsi="Times New Roman"/>
                <w:sz w:val="24"/>
                <w:szCs w:val="24"/>
              </w:rPr>
              <w:t>рынках</w:t>
            </w:r>
            <w:proofErr w:type="gramEnd"/>
            <w:r w:rsidRPr="001A354B">
              <w:rPr>
                <w:rFonts w:ascii="Times New Roman" w:hAnsi="Times New Roman"/>
                <w:sz w:val="24"/>
                <w:szCs w:val="24"/>
              </w:rPr>
              <w:t xml:space="preserve"> товаров, работ, услуг городского округа Большой Камень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pStyle w:val="a7"/>
              <w:widowControl w:val="0"/>
              <w:autoSpaceDE w:val="0"/>
              <w:autoSpaceDN w:val="0"/>
              <w:adjustRightInd w:val="0"/>
              <w:ind w:left="0" w:right="149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03DE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конкуренции; </w:t>
            </w:r>
          </w:p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 xml:space="preserve">повышение удовлетворенности потребителей качеством товаров и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C0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округа Большой Камень от 12.12.2019 № 1677 «</w:t>
            </w: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мероприятий («Дорожной карты») по содействию развитию конкуренции </w:t>
            </w:r>
          </w:p>
          <w:p w:rsidR="00C03DEF" w:rsidRPr="00C03DEF" w:rsidRDefault="00C03DEF" w:rsidP="00C03DE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DEF">
              <w:rPr>
                <w:rFonts w:ascii="Times New Roman" w:hAnsi="Times New Roman" w:cs="Times New Roman"/>
                <w:sz w:val="24"/>
                <w:szCs w:val="24"/>
              </w:rPr>
              <w:t>в городском округе Большой Камень на 2019-2022 годы</w:t>
            </w:r>
            <w:r w:rsidR="00057AE6">
              <w:rPr>
                <w:rFonts w:ascii="Times New Roman" w:hAnsi="Times New Roman" w:cs="Times New Roman"/>
                <w:sz w:val="24"/>
                <w:szCs w:val="24"/>
              </w:rPr>
              <w:t>. Соглашение с Министерством экономического развития Приморского края от 20.08.2019г.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7AE6" w:rsidRPr="001A354B" w:rsidRDefault="008C0327" w:rsidP="00057AE6">
            <w:pPr>
              <w:pStyle w:val="a7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A354B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 планируется в</w:t>
            </w:r>
            <w:r>
              <w:rPr>
                <w:rFonts w:ascii="Times New Roman" w:hAnsi="Times New Roman"/>
                <w:sz w:val="24"/>
                <w:szCs w:val="24"/>
              </w:rPr>
              <w:t>о 2 полугодии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03DEF" w:rsidRPr="00FE1469" w:rsidTr="007D027E">
        <w:trPr>
          <w:trHeight w:val="278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DEF" w:rsidRPr="001A354B" w:rsidRDefault="00C03DEF" w:rsidP="007D027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1A35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7D027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сводной информации о состоянии конкурентной среды на рынках товаров, работ и услуг городского округа Большой Камень, о проводимых мерах по содействию развитию конкуренции на территории городского округа и размещение на официальном сайте  администрации городского округа Большой Камень в сети «Интернет»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085AEA" w:rsidP="008A08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на приоритетных товарных рынках городского округа Большой Камень, улучшение качества товаров, работ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C03DEF" w:rsidRDefault="00C03DEF" w:rsidP="007D027E">
            <w:pPr>
              <w:ind w:right="149"/>
              <w:rPr>
                <w:rFonts w:ascii="Times New Roman" w:hAnsi="Times New Roman" w:cs="Times New Roman"/>
              </w:rPr>
            </w:pPr>
            <w:r w:rsidRPr="00C03DEF">
              <w:rPr>
                <w:rFonts w:ascii="Times New Roman" w:hAnsi="Times New Roman" w:cs="Times New Roman"/>
              </w:rPr>
              <w:t>повышение информированности о деятельности администрации городского округа Большой Камень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Pr="001A354B" w:rsidRDefault="00C03DEF" w:rsidP="008A080F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ежегодный Доклад </w:t>
            </w: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о состоянии и развитии конкурентной среды</w:t>
            </w:r>
          </w:p>
          <w:p w:rsidR="00085AEA" w:rsidRPr="00085AEA" w:rsidRDefault="00085AEA" w:rsidP="00085A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рынках</w:t>
            </w:r>
            <w:proofErr w:type="gramEnd"/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товаров, работ и услуг </w:t>
            </w:r>
          </w:p>
          <w:p w:rsidR="00C03DEF" w:rsidRPr="00C03DEF" w:rsidRDefault="00085AEA" w:rsidP="00400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AEA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EF" w:rsidRDefault="00C03DEF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развития предпринимательства и потребительского рынка товаров и услуг</w:t>
            </w:r>
            <w:r w:rsidR="00085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AEA" w:rsidRDefault="00085AEA" w:rsidP="00085AEA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  <w:p w:rsidR="00085AEA" w:rsidRDefault="00085AEA" w:rsidP="00685088">
            <w:pPr>
              <w:tabs>
                <w:tab w:val="left" w:pos="34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03DEF" w:rsidRPr="001A354B" w:rsidRDefault="00C03DEF" w:rsidP="007D027E">
            <w:pPr>
              <w:ind w:firstLine="7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органов местного самоуправления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bk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pk</w:t>
              </w:r>
              <w:proofErr w:type="spellEnd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A354B">
                <w:rPr>
                  <w:rStyle w:val="ae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A354B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сети  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«Интернет» постоянно размещается актуальная информация о предоставлении муниципальных услуг, исполнении муниципальных функций, результатов работы </w:t>
            </w: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и эффективности деятельности администрации городского округа Большой Камень, информация о ходе реализации муниципальных программ,  о реализации «Дорожных карт» по содействию развитию конкуренции,  реализации Стандарта улучшения инвестиционного климата на территории городского округа.</w:t>
            </w:r>
            <w:proofErr w:type="gramEnd"/>
          </w:p>
          <w:p w:rsidR="00C03DEF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Также, с целью выявления ожиданий потребителей, получению обратной связи,</w:t>
            </w: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размещается информация для населения городского округа по социальным вопросам, вопросам жизнеобеспечения населения городского округа, качества товаров и услуг на рынках городского округа Большой Камень.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http://www.bk.pk.ru/life-town/economy/razvitie-konkurentsii/</w:t>
            </w: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3DEF" w:rsidRPr="001A354B" w:rsidRDefault="00C03DEF" w:rsidP="007D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54B">
              <w:rPr>
                <w:rFonts w:ascii="Times New Roman" w:hAnsi="Times New Roman" w:cs="Times New Roman"/>
                <w:sz w:val="24"/>
                <w:szCs w:val="24"/>
              </w:rPr>
              <w:t>http://www.bk.pk.ru/life-town/investoru/</w:t>
            </w: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EF" w:rsidRPr="001A354B" w:rsidRDefault="00C03DEF" w:rsidP="007D0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FBC" w:rsidRPr="008E41F3" w:rsidRDefault="00697FBC" w:rsidP="00A2138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97FBC" w:rsidRPr="008E41F3" w:rsidSect="00EE68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7A"/>
    <w:multiLevelType w:val="multilevel"/>
    <w:tmpl w:val="E4FA0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B318E0"/>
    <w:multiLevelType w:val="hybridMultilevel"/>
    <w:tmpl w:val="AD786FCE"/>
    <w:lvl w:ilvl="0" w:tplc="FA505252">
      <w:start w:val="3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728C0"/>
    <w:multiLevelType w:val="hybridMultilevel"/>
    <w:tmpl w:val="AE6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27FB"/>
    <w:multiLevelType w:val="hybridMultilevel"/>
    <w:tmpl w:val="3502E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77BB1"/>
    <w:multiLevelType w:val="multilevel"/>
    <w:tmpl w:val="F6968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60"/>
    <w:rsid w:val="000009DE"/>
    <w:rsid w:val="00014C6B"/>
    <w:rsid w:val="00057AE6"/>
    <w:rsid w:val="000723E9"/>
    <w:rsid w:val="00085AEA"/>
    <w:rsid w:val="000A4DC2"/>
    <w:rsid w:val="000A7C52"/>
    <w:rsid w:val="000B4944"/>
    <w:rsid w:val="000D62D1"/>
    <w:rsid w:val="00107197"/>
    <w:rsid w:val="00107A87"/>
    <w:rsid w:val="001305A2"/>
    <w:rsid w:val="00133F50"/>
    <w:rsid w:val="001601FE"/>
    <w:rsid w:val="001614BD"/>
    <w:rsid w:val="0018085B"/>
    <w:rsid w:val="00182C93"/>
    <w:rsid w:val="00191378"/>
    <w:rsid w:val="001A3FDA"/>
    <w:rsid w:val="001A4228"/>
    <w:rsid w:val="001A6FAC"/>
    <w:rsid w:val="001B796D"/>
    <w:rsid w:val="001C1C6B"/>
    <w:rsid w:val="001E4346"/>
    <w:rsid w:val="001E64D8"/>
    <w:rsid w:val="001F2282"/>
    <w:rsid w:val="001F580A"/>
    <w:rsid w:val="0020363A"/>
    <w:rsid w:val="00211388"/>
    <w:rsid w:val="00232400"/>
    <w:rsid w:val="0024365B"/>
    <w:rsid w:val="002473D5"/>
    <w:rsid w:val="002773B9"/>
    <w:rsid w:val="002827F8"/>
    <w:rsid w:val="00287356"/>
    <w:rsid w:val="002A5CEC"/>
    <w:rsid w:val="002B49C2"/>
    <w:rsid w:val="002E0395"/>
    <w:rsid w:val="002F3BC8"/>
    <w:rsid w:val="002F7F4D"/>
    <w:rsid w:val="00301FDF"/>
    <w:rsid w:val="00307139"/>
    <w:rsid w:val="00312DAE"/>
    <w:rsid w:val="003139CA"/>
    <w:rsid w:val="00316D02"/>
    <w:rsid w:val="003420B1"/>
    <w:rsid w:val="00350F31"/>
    <w:rsid w:val="003667DF"/>
    <w:rsid w:val="00371729"/>
    <w:rsid w:val="003750EB"/>
    <w:rsid w:val="003751DA"/>
    <w:rsid w:val="003758F4"/>
    <w:rsid w:val="003E652C"/>
    <w:rsid w:val="00400082"/>
    <w:rsid w:val="00402905"/>
    <w:rsid w:val="00407432"/>
    <w:rsid w:val="00421268"/>
    <w:rsid w:val="004303A1"/>
    <w:rsid w:val="004339B2"/>
    <w:rsid w:val="00434D42"/>
    <w:rsid w:val="00434D75"/>
    <w:rsid w:val="00437EEE"/>
    <w:rsid w:val="00453ACB"/>
    <w:rsid w:val="00473B9E"/>
    <w:rsid w:val="00473BCB"/>
    <w:rsid w:val="00473FBA"/>
    <w:rsid w:val="004822ED"/>
    <w:rsid w:val="004B035C"/>
    <w:rsid w:val="004B44ED"/>
    <w:rsid w:val="004B67A7"/>
    <w:rsid w:val="004C7B34"/>
    <w:rsid w:val="004E21F9"/>
    <w:rsid w:val="004F2C65"/>
    <w:rsid w:val="0050077D"/>
    <w:rsid w:val="005047AA"/>
    <w:rsid w:val="00523BA0"/>
    <w:rsid w:val="00534850"/>
    <w:rsid w:val="0054768F"/>
    <w:rsid w:val="00551629"/>
    <w:rsid w:val="00552424"/>
    <w:rsid w:val="005610B2"/>
    <w:rsid w:val="00566059"/>
    <w:rsid w:val="005714A2"/>
    <w:rsid w:val="00590A97"/>
    <w:rsid w:val="005B37B5"/>
    <w:rsid w:val="005B7A8F"/>
    <w:rsid w:val="005F0C6F"/>
    <w:rsid w:val="00604C87"/>
    <w:rsid w:val="00616CCA"/>
    <w:rsid w:val="006631B4"/>
    <w:rsid w:val="006833F7"/>
    <w:rsid w:val="00684FB6"/>
    <w:rsid w:val="00685088"/>
    <w:rsid w:val="00692665"/>
    <w:rsid w:val="006941D7"/>
    <w:rsid w:val="00694433"/>
    <w:rsid w:val="00695996"/>
    <w:rsid w:val="00697FBC"/>
    <w:rsid w:val="006B60E9"/>
    <w:rsid w:val="006D647D"/>
    <w:rsid w:val="006D7A1A"/>
    <w:rsid w:val="006E009F"/>
    <w:rsid w:val="006E632D"/>
    <w:rsid w:val="006F766C"/>
    <w:rsid w:val="0070223B"/>
    <w:rsid w:val="007226EA"/>
    <w:rsid w:val="007262BC"/>
    <w:rsid w:val="00731E4E"/>
    <w:rsid w:val="007336E2"/>
    <w:rsid w:val="007375AB"/>
    <w:rsid w:val="00743DE2"/>
    <w:rsid w:val="0076786A"/>
    <w:rsid w:val="00771965"/>
    <w:rsid w:val="007775B5"/>
    <w:rsid w:val="00787AFD"/>
    <w:rsid w:val="007A03A6"/>
    <w:rsid w:val="007B1598"/>
    <w:rsid w:val="007B33A4"/>
    <w:rsid w:val="007C3E46"/>
    <w:rsid w:val="007D027E"/>
    <w:rsid w:val="007E1644"/>
    <w:rsid w:val="007E6ACA"/>
    <w:rsid w:val="007F458F"/>
    <w:rsid w:val="00801C7D"/>
    <w:rsid w:val="00807271"/>
    <w:rsid w:val="00812B23"/>
    <w:rsid w:val="0085569A"/>
    <w:rsid w:val="00861770"/>
    <w:rsid w:val="00866353"/>
    <w:rsid w:val="00872726"/>
    <w:rsid w:val="008801B8"/>
    <w:rsid w:val="00881396"/>
    <w:rsid w:val="00881EBA"/>
    <w:rsid w:val="00894A11"/>
    <w:rsid w:val="008A080F"/>
    <w:rsid w:val="008B5EA1"/>
    <w:rsid w:val="008C0327"/>
    <w:rsid w:val="008E4064"/>
    <w:rsid w:val="008E41F3"/>
    <w:rsid w:val="008F00B9"/>
    <w:rsid w:val="00904BD6"/>
    <w:rsid w:val="00914530"/>
    <w:rsid w:val="00917E35"/>
    <w:rsid w:val="00925EF7"/>
    <w:rsid w:val="0093164A"/>
    <w:rsid w:val="00935087"/>
    <w:rsid w:val="0096456B"/>
    <w:rsid w:val="009662E9"/>
    <w:rsid w:val="00970B1B"/>
    <w:rsid w:val="009720EC"/>
    <w:rsid w:val="00985470"/>
    <w:rsid w:val="009871B8"/>
    <w:rsid w:val="009901A5"/>
    <w:rsid w:val="0099752E"/>
    <w:rsid w:val="009B7C8B"/>
    <w:rsid w:val="009D5CB7"/>
    <w:rsid w:val="009D7C41"/>
    <w:rsid w:val="009E038E"/>
    <w:rsid w:val="009E35B4"/>
    <w:rsid w:val="009E3674"/>
    <w:rsid w:val="009F536C"/>
    <w:rsid w:val="00A07FF6"/>
    <w:rsid w:val="00A21381"/>
    <w:rsid w:val="00A27FE6"/>
    <w:rsid w:val="00A361CF"/>
    <w:rsid w:val="00A512D6"/>
    <w:rsid w:val="00A764CB"/>
    <w:rsid w:val="00A87946"/>
    <w:rsid w:val="00AA02D4"/>
    <w:rsid w:val="00AA4346"/>
    <w:rsid w:val="00AE2DCE"/>
    <w:rsid w:val="00AF1E63"/>
    <w:rsid w:val="00B01916"/>
    <w:rsid w:val="00B04DCF"/>
    <w:rsid w:val="00B07D86"/>
    <w:rsid w:val="00B219DB"/>
    <w:rsid w:val="00B357CC"/>
    <w:rsid w:val="00B62C37"/>
    <w:rsid w:val="00B82BC1"/>
    <w:rsid w:val="00B92FEF"/>
    <w:rsid w:val="00BA2888"/>
    <w:rsid w:val="00BC0F3B"/>
    <w:rsid w:val="00BC2DA9"/>
    <w:rsid w:val="00BE5F53"/>
    <w:rsid w:val="00C03DEF"/>
    <w:rsid w:val="00C15CB9"/>
    <w:rsid w:val="00C2222F"/>
    <w:rsid w:val="00C26A55"/>
    <w:rsid w:val="00C30DA1"/>
    <w:rsid w:val="00C3763E"/>
    <w:rsid w:val="00C72EC8"/>
    <w:rsid w:val="00C94E90"/>
    <w:rsid w:val="00CB0699"/>
    <w:rsid w:val="00CB1FA5"/>
    <w:rsid w:val="00CF37C2"/>
    <w:rsid w:val="00CF72F8"/>
    <w:rsid w:val="00D0219C"/>
    <w:rsid w:val="00D11F5D"/>
    <w:rsid w:val="00D15DDF"/>
    <w:rsid w:val="00D164A6"/>
    <w:rsid w:val="00D17201"/>
    <w:rsid w:val="00D21C8F"/>
    <w:rsid w:val="00D2205D"/>
    <w:rsid w:val="00D23006"/>
    <w:rsid w:val="00D43782"/>
    <w:rsid w:val="00D5691E"/>
    <w:rsid w:val="00D71833"/>
    <w:rsid w:val="00D87860"/>
    <w:rsid w:val="00D92BE7"/>
    <w:rsid w:val="00DA64DE"/>
    <w:rsid w:val="00DC1C90"/>
    <w:rsid w:val="00DE175A"/>
    <w:rsid w:val="00DE2021"/>
    <w:rsid w:val="00DE5888"/>
    <w:rsid w:val="00E0519C"/>
    <w:rsid w:val="00E05ECA"/>
    <w:rsid w:val="00E24B3F"/>
    <w:rsid w:val="00E27378"/>
    <w:rsid w:val="00E539A3"/>
    <w:rsid w:val="00E55B67"/>
    <w:rsid w:val="00E565B2"/>
    <w:rsid w:val="00E604F2"/>
    <w:rsid w:val="00E635DE"/>
    <w:rsid w:val="00E960D1"/>
    <w:rsid w:val="00EC1A4A"/>
    <w:rsid w:val="00EC2BA5"/>
    <w:rsid w:val="00EC30E1"/>
    <w:rsid w:val="00EE6846"/>
    <w:rsid w:val="00EF09A2"/>
    <w:rsid w:val="00EF2457"/>
    <w:rsid w:val="00F00845"/>
    <w:rsid w:val="00F07418"/>
    <w:rsid w:val="00F20D21"/>
    <w:rsid w:val="00F376D8"/>
    <w:rsid w:val="00F455B0"/>
    <w:rsid w:val="00F475E7"/>
    <w:rsid w:val="00F72978"/>
    <w:rsid w:val="00F7336E"/>
    <w:rsid w:val="00FA28CF"/>
    <w:rsid w:val="00FA6BB7"/>
    <w:rsid w:val="00FB43CC"/>
    <w:rsid w:val="00FB48F1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F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3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1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8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50F3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34"/>
    <w:locked/>
    <w:rsid w:val="00350F31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18085B"/>
  </w:style>
  <w:style w:type="paragraph" w:styleId="a9">
    <w:name w:val="Body Text"/>
    <w:basedOn w:val="a"/>
    <w:link w:val="aa"/>
    <w:uiPriority w:val="99"/>
    <w:unhideWhenUsed/>
    <w:rsid w:val="003750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750EB"/>
  </w:style>
  <w:style w:type="paragraph" w:styleId="2">
    <w:name w:val="Body Text 2"/>
    <w:basedOn w:val="a"/>
    <w:link w:val="20"/>
    <w:uiPriority w:val="99"/>
    <w:unhideWhenUsed/>
    <w:rsid w:val="00F475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475E7"/>
  </w:style>
  <w:style w:type="character" w:customStyle="1" w:styleId="ab">
    <w:name w:val="Основной текст_"/>
    <w:basedOn w:val="a0"/>
    <w:link w:val="1"/>
    <w:rsid w:val="00604C87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b"/>
    <w:rsid w:val="00604C87"/>
    <w:pPr>
      <w:shd w:val="clear" w:color="auto" w:fill="FFFFFF"/>
      <w:spacing w:after="0" w:line="0" w:lineRule="atLeast"/>
    </w:pPr>
    <w:rPr>
      <w:rFonts w:ascii="Verdana" w:eastAsia="Verdana" w:hAnsi="Verdana" w:cs="Verdana"/>
    </w:rPr>
  </w:style>
  <w:style w:type="character" w:styleId="ac">
    <w:name w:val="Hyperlink"/>
    <w:basedOn w:val="a0"/>
    <w:uiPriority w:val="99"/>
    <w:unhideWhenUsed/>
    <w:rsid w:val="00604C8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5B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B5"/>
  </w:style>
  <w:style w:type="character" w:customStyle="1" w:styleId="blk">
    <w:name w:val="blk"/>
    <w:basedOn w:val="a0"/>
    <w:rsid w:val="005B37B5"/>
  </w:style>
  <w:style w:type="character" w:styleId="af">
    <w:name w:val="FollowedHyperlink"/>
    <w:basedOn w:val="a0"/>
    <w:uiPriority w:val="99"/>
    <w:semiHidden/>
    <w:unhideWhenUsed/>
    <w:rsid w:val="00AF1E63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9645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6456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/life-town/smallbusiness/aktualnaya-informatsiya/?login=yes&amp;PAGEN_1=3&amp;clear_cache=Y" TargetMode="External"/><Relationship Id="rId13" Type="http://schemas.openxmlformats.org/officeDocument/2006/relationships/hyperlink" Target="http://www.bk.pk.ru/life-town/investoru/otsenka/?bitrix_include_areas=Y&amp;clear_cache=Y" TargetMode="External"/><Relationship Id="rId18" Type="http://schemas.openxmlformats.org/officeDocument/2006/relationships/hyperlink" Target="https://www.instagram.com/p/CMijsmXh9nF/?igshid=kr7qb50v37x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bk.pk.ru/about/admingoroda/law/resolution/?ELEMENT_ID=26425" TargetMode="External"/><Relationship Id="rId12" Type="http://schemas.openxmlformats.org/officeDocument/2006/relationships/hyperlink" Target="http://www.bk.pk.ru/life-town/economy/otsenka-reguliruyushchego-vozdeystviya/publichnye-konsultatsii/" TargetMode="External"/><Relationship Id="rId17" Type="http://schemas.openxmlformats.org/officeDocument/2006/relationships/hyperlink" Target="http://www.bk.pk.ru/life-town/investoru/sovet-pri-glav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k.pk.ru/life-town/investoru/perechen/" TargetMode="External"/><Relationship Id="rId20" Type="http://schemas.openxmlformats.org/officeDocument/2006/relationships/hyperlink" Target="http://www.bk.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k.pk.ru/life-town/jkh/peopleinfo/" TargetMode="External"/><Relationship Id="rId11" Type="http://schemas.openxmlformats.org/officeDocument/2006/relationships/hyperlink" Target="http://www.bk.pk.ru/about/economy/otsenka-reguliruyushchego-vozdeystv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k.pk.ru/life-town/economy/smallbusiness/imushchestvennaya-poddrezhka/" TargetMode="External"/><Relationship Id="rId10" Type="http://schemas.openxmlformats.org/officeDocument/2006/relationships/hyperlink" Target="http://www.bk.pk.ru/about/municipalprog/econom/" TargetMode="External"/><Relationship Id="rId19" Type="http://schemas.openxmlformats.org/officeDocument/2006/relationships/hyperlink" Target="http://www.bk.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.pk.ru/life-town/investoru/" TargetMode="External"/><Relationship Id="rId14" Type="http://schemas.openxmlformats.org/officeDocument/2006/relationships/hyperlink" Target="http://www.bk.pk.ru/about/admingoroda/law/resolution/?ELEMENT_ID=20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45</Pages>
  <Words>8486</Words>
  <Characters>48373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Медведева Оксана Леонидовна</cp:lastModifiedBy>
  <cp:revision>3</cp:revision>
  <cp:lastPrinted>2016-10-20T08:22:00Z</cp:lastPrinted>
  <dcterms:created xsi:type="dcterms:W3CDTF">2021-04-15T01:06:00Z</dcterms:created>
  <dcterms:modified xsi:type="dcterms:W3CDTF">2021-04-15T06:12:00Z</dcterms:modified>
</cp:coreProperties>
</file>