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88" w:rsidRDefault="004D1A88" w:rsidP="002910C6">
      <w:pPr>
        <w:jc w:val="right"/>
        <w:rPr>
          <w:rFonts w:ascii="Times New Roman" w:hAnsi="Times New Roman" w:cs="Times New Roman"/>
        </w:rPr>
      </w:pPr>
    </w:p>
    <w:p w:rsidR="004D1A88" w:rsidRDefault="00A55EE7" w:rsidP="008B0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EE7">
        <w:rPr>
          <w:rFonts w:ascii="Times New Roman" w:hAnsi="Times New Roman" w:cs="Times New Roman"/>
          <w:b/>
          <w:sz w:val="28"/>
          <w:szCs w:val="28"/>
        </w:rPr>
        <w:t>Виды муниципального контроля</w:t>
      </w:r>
    </w:p>
    <w:p w:rsidR="008B045B" w:rsidRDefault="008B045B" w:rsidP="008B0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ородской округ Большой камень</w:t>
      </w:r>
    </w:p>
    <w:p w:rsidR="008B045B" w:rsidRPr="00A55EE7" w:rsidRDefault="008B045B" w:rsidP="008B0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91" w:type="dxa"/>
        <w:tblLayout w:type="fixed"/>
        <w:tblLook w:val="04A0" w:firstRow="1" w:lastRow="0" w:firstColumn="1" w:lastColumn="0" w:noHBand="0" w:noVBand="1"/>
      </w:tblPr>
      <w:tblGrid>
        <w:gridCol w:w="620"/>
        <w:gridCol w:w="1188"/>
        <w:gridCol w:w="1419"/>
        <w:gridCol w:w="1417"/>
        <w:gridCol w:w="5387"/>
        <w:gridCol w:w="1559"/>
        <w:gridCol w:w="1418"/>
        <w:gridCol w:w="1783"/>
      </w:tblGrid>
      <w:tr w:rsidR="003774B6" w:rsidTr="00221ADF">
        <w:tc>
          <w:tcPr>
            <w:tcW w:w="620" w:type="dxa"/>
          </w:tcPr>
          <w:p w:rsidR="00A55EE7" w:rsidRDefault="00A55EE7" w:rsidP="00291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№,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88" w:type="dxa"/>
          </w:tcPr>
          <w:p w:rsidR="00A55EE7" w:rsidRDefault="00A55EE7" w:rsidP="00291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образования Приморского края</w:t>
            </w:r>
          </w:p>
        </w:tc>
        <w:tc>
          <w:tcPr>
            <w:tcW w:w="1419" w:type="dxa"/>
          </w:tcPr>
          <w:p w:rsidR="00A55EE7" w:rsidRDefault="00A55EE7" w:rsidP="00291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 местного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самоуправ</w:t>
            </w:r>
            <w:r w:rsidR="003774B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осуществляющий муниципальный контроль</w:t>
            </w:r>
          </w:p>
        </w:tc>
        <w:tc>
          <w:tcPr>
            <w:tcW w:w="1417" w:type="dxa"/>
          </w:tcPr>
          <w:p w:rsidR="00A55EE7" w:rsidRDefault="00A55EE7" w:rsidP="002910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</w:t>
            </w:r>
            <w:r w:rsidR="003774B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вида муниципального контроля</w:t>
            </w:r>
          </w:p>
        </w:tc>
        <w:tc>
          <w:tcPr>
            <w:tcW w:w="5387" w:type="dxa"/>
          </w:tcPr>
          <w:p w:rsidR="003029B5" w:rsidRPr="003774B6" w:rsidRDefault="00A55EE7" w:rsidP="002910C6">
            <w:pPr>
              <w:jc w:val="center"/>
              <w:rPr>
                <w:rFonts w:ascii="Times New Roman" w:hAnsi="Times New Roman" w:cs="Times New Roman"/>
              </w:rPr>
            </w:pPr>
            <w:r w:rsidRPr="003774B6">
              <w:rPr>
                <w:rFonts w:ascii="Times New Roman" w:hAnsi="Times New Roman" w:cs="Times New Roman"/>
              </w:rPr>
              <w:t>Основание проведения муниципального контроля</w:t>
            </w:r>
            <w:r w:rsidR="003029B5" w:rsidRPr="003774B6">
              <w:rPr>
                <w:rFonts w:ascii="Times New Roman" w:hAnsi="Times New Roman" w:cs="Times New Roman"/>
              </w:rPr>
              <w:t>:</w:t>
            </w:r>
          </w:p>
          <w:p w:rsidR="003029B5" w:rsidRPr="003774B6" w:rsidRDefault="003029B5" w:rsidP="002910C6">
            <w:pPr>
              <w:jc w:val="center"/>
              <w:rPr>
                <w:rFonts w:ascii="Times New Roman" w:hAnsi="Times New Roman" w:cs="Times New Roman"/>
              </w:rPr>
            </w:pPr>
            <w:r w:rsidRPr="003774B6">
              <w:rPr>
                <w:rFonts w:ascii="Times New Roman" w:hAnsi="Times New Roman" w:cs="Times New Roman"/>
              </w:rPr>
              <w:t>- Федеральный закон</w:t>
            </w:r>
          </w:p>
          <w:p w:rsidR="00A55EE7" w:rsidRPr="003774B6" w:rsidRDefault="003029B5" w:rsidP="003029B5">
            <w:pPr>
              <w:jc w:val="center"/>
              <w:rPr>
                <w:rFonts w:ascii="Times New Roman" w:hAnsi="Times New Roman" w:cs="Times New Roman"/>
              </w:rPr>
            </w:pPr>
            <w:r w:rsidRPr="003774B6">
              <w:rPr>
                <w:rFonts w:ascii="Times New Roman" w:hAnsi="Times New Roman" w:cs="Times New Roman"/>
              </w:rPr>
              <w:t>- Краевой закон</w:t>
            </w:r>
            <w:r w:rsidR="00A55EE7" w:rsidRPr="003774B6">
              <w:rPr>
                <w:rFonts w:ascii="Times New Roman" w:hAnsi="Times New Roman" w:cs="Times New Roman"/>
              </w:rPr>
              <w:t xml:space="preserve"> (отсылка на пункт (подпункт</w:t>
            </w:r>
            <w:r w:rsidRPr="003774B6">
              <w:rPr>
                <w:rFonts w:ascii="Times New Roman" w:hAnsi="Times New Roman" w:cs="Times New Roman"/>
              </w:rPr>
              <w:t>), статью)</w:t>
            </w:r>
          </w:p>
        </w:tc>
        <w:tc>
          <w:tcPr>
            <w:tcW w:w="1559" w:type="dxa"/>
          </w:tcPr>
          <w:p w:rsidR="00A55EE7" w:rsidRPr="003774B6" w:rsidRDefault="00A55EE7" w:rsidP="002910C6">
            <w:pPr>
              <w:jc w:val="center"/>
              <w:rPr>
                <w:rFonts w:ascii="Times New Roman" w:hAnsi="Times New Roman" w:cs="Times New Roman"/>
              </w:rPr>
            </w:pPr>
            <w:r w:rsidRPr="003774B6">
              <w:rPr>
                <w:rFonts w:ascii="Times New Roman" w:hAnsi="Times New Roman" w:cs="Times New Roman"/>
              </w:rPr>
              <w:t>Объект контроля</w:t>
            </w:r>
          </w:p>
        </w:tc>
        <w:tc>
          <w:tcPr>
            <w:tcW w:w="1418" w:type="dxa"/>
          </w:tcPr>
          <w:p w:rsidR="00A55EE7" w:rsidRPr="003774B6" w:rsidRDefault="00A55EE7" w:rsidP="002910C6">
            <w:pPr>
              <w:jc w:val="center"/>
              <w:rPr>
                <w:rFonts w:ascii="Times New Roman" w:hAnsi="Times New Roman" w:cs="Times New Roman"/>
              </w:rPr>
            </w:pPr>
            <w:r w:rsidRPr="003774B6">
              <w:rPr>
                <w:rFonts w:ascii="Times New Roman" w:hAnsi="Times New Roman" w:cs="Times New Roman"/>
              </w:rPr>
              <w:t>Субъект контроля</w:t>
            </w:r>
          </w:p>
        </w:tc>
        <w:tc>
          <w:tcPr>
            <w:tcW w:w="1783" w:type="dxa"/>
          </w:tcPr>
          <w:p w:rsidR="00A55EE7" w:rsidRPr="003774B6" w:rsidRDefault="00A55EE7" w:rsidP="002910C6">
            <w:pPr>
              <w:jc w:val="center"/>
              <w:rPr>
                <w:rFonts w:ascii="Times New Roman" w:hAnsi="Times New Roman" w:cs="Times New Roman"/>
              </w:rPr>
            </w:pPr>
            <w:r w:rsidRPr="003774B6">
              <w:rPr>
                <w:rFonts w:ascii="Times New Roman" w:hAnsi="Times New Roman" w:cs="Times New Roman"/>
              </w:rPr>
              <w:t xml:space="preserve">Проверяемые требования </w:t>
            </w:r>
          </w:p>
        </w:tc>
      </w:tr>
      <w:tr w:rsidR="003774B6" w:rsidTr="00221ADF">
        <w:tc>
          <w:tcPr>
            <w:tcW w:w="620" w:type="dxa"/>
          </w:tcPr>
          <w:p w:rsidR="003774B6" w:rsidRDefault="003774B6" w:rsidP="002910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 w:val="restart"/>
            <w:textDirection w:val="btLr"/>
          </w:tcPr>
          <w:p w:rsidR="003774B6" w:rsidRDefault="003774B6" w:rsidP="003774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3774B6">
              <w:rPr>
                <w:rFonts w:ascii="Times New Roman" w:hAnsi="Times New Roman" w:cs="Times New Roman"/>
                <w:sz w:val="28"/>
              </w:rPr>
              <w:t xml:space="preserve">городской округ </w:t>
            </w:r>
          </w:p>
          <w:p w:rsidR="003774B6" w:rsidRPr="003774B6" w:rsidRDefault="003774B6" w:rsidP="003774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3774B6">
              <w:rPr>
                <w:rFonts w:ascii="Times New Roman" w:hAnsi="Times New Roman" w:cs="Times New Roman"/>
                <w:sz w:val="28"/>
              </w:rPr>
              <w:t>Большой Камень</w:t>
            </w:r>
          </w:p>
        </w:tc>
        <w:tc>
          <w:tcPr>
            <w:tcW w:w="1419" w:type="dxa"/>
            <w:vMerge w:val="restart"/>
            <w:textDirection w:val="btLr"/>
          </w:tcPr>
          <w:p w:rsidR="003774B6" w:rsidRPr="003774B6" w:rsidRDefault="003774B6" w:rsidP="003774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</w:rPr>
            </w:pPr>
            <w:r w:rsidRPr="003774B6">
              <w:rPr>
                <w:rFonts w:ascii="Times New Roman" w:hAnsi="Times New Roman" w:cs="Times New Roman"/>
                <w:sz w:val="28"/>
              </w:rPr>
              <w:t>Администрация городского округа Большой Камень</w:t>
            </w:r>
          </w:p>
        </w:tc>
        <w:tc>
          <w:tcPr>
            <w:tcW w:w="1417" w:type="dxa"/>
          </w:tcPr>
          <w:p w:rsidR="003774B6" w:rsidRDefault="003774B6" w:rsidP="002910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3774B6" w:rsidRDefault="003774B6" w:rsidP="002910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74B6" w:rsidRDefault="003774B6" w:rsidP="002910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774B6" w:rsidRDefault="003774B6" w:rsidP="002910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3774B6" w:rsidRPr="00FF65F5" w:rsidRDefault="003774B6" w:rsidP="002910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4B6" w:rsidTr="00221ADF">
        <w:trPr>
          <w:trHeight w:val="3685"/>
        </w:trPr>
        <w:tc>
          <w:tcPr>
            <w:tcW w:w="620" w:type="dxa"/>
            <w:tcBorders>
              <w:bottom w:val="single" w:sz="4" w:space="0" w:color="auto"/>
            </w:tcBorders>
          </w:tcPr>
          <w:p w:rsidR="003774B6" w:rsidRPr="008852EB" w:rsidRDefault="003774B6" w:rsidP="002910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3774B6" w:rsidRDefault="003774B6" w:rsidP="002910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3774B6" w:rsidRDefault="003774B6" w:rsidP="002910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74B6" w:rsidRDefault="003774B6" w:rsidP="002910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852EB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8852EB">
              <w:rPr>
                <w:rFonts w:ascii="Times New Roman" w:hAnsi="Times New Roman" w:cs="Times New Roman"/>
              </w:rPr>
              <w:t>пальный</w:t>
            </w:r>
            <w:proofErr w:type="spellEnd"/>
            <w:proofErr w:type="gramEnd"/>
            <w:r w:rsidRPr="008852EB">
              <w:rPr>
                <w:rFonts w:ascii="Times New Roman" w:hAnsi="Times New Roman" w:cs="Times New Roman"/>
              </w:rPr>
              <w:t xml:space="preserve"> земельный контроль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D36CB" w:rsidRPr="003D36CB" w:rsidRDefault="003D36CB" w:rsidP="003D36CB">
            <w:pPr>
              <w:ind w:firstLine="319"/>
              <w:jc w:val="both"/>
              <w:rPr>
                <w:rFonts w:ascii="Times New Roman" w:hAnsi="Times New Roman" w:cs="Times New Roman"/>
                <w:sz w:val="20"/>
              </w:rPr>
            </w:pPr>
            <w:r w:rsidRPr="003D36CB">
              <w:rPr>
                <w:rFonts w:ascii="Times New Roman" w:hAnsi="Times New Roman" w:cs="Times New Roman"/>
                <w:sz w:val="20"/>
              </w:rPr>
              <w:t>- ст. 13 ч.2, ст. 42, ст.72 Земельного  кодекса Российской федерации;</w:t>
            </w:r>
          </w:p>
          <w:p w:rsidR="003D36CB" w:rsidRPr="003D36CB" w:rsidRDefault="003D36CB" w:rsidP="003D36CB">
            <w:pPr>
              <w:ind w:firstLine="319"/>
              <w:jc w:val="both"/>
              <w:rPr>
                <w:rFonts w:ascii="Times New Roman" w:hAnsi="Times New Roman" w:cs="Times New Roman"/>
                <w:sz w:val="20"/>
              </w:rPr>
            </w:pPr>
            <w:r w:rsidRPr="003D36CB">
              <w:rPr>
                <w:rFonts w:ascii="Times New Roman" w:hAnsi="Times New Roman" w:cs="Times New Roman"/>
                <w:sz w:val="20"/>
              </w:rPr>
              <w:t>- ст. 2 п. 4 Федеральный закон от 26.12.2008 № 294-ФЗ «О защите прав юридических лиц и  индивидуальных предпринимателей при  осуществлении государственного контроля (надзора) и муниципального контроля»;</w:t>
            </w:r>
          </w:p>
          <w:p w:rsidR="003D36CB" w:rsidRPr="003D36CB" w:rsidRDefault="003D36CB" w:rsidP="003D36CB">
            <w:pPr>
              <w:ind w:firstLine="319"/>
              <w:jc w:val="both"/>
              <w:rPr>
                <w:rFonts w:ascii="Times New Roman" w:hAnsi="Times New Roman" w:cs="Times New Roman"/>
                <w:sz w:val="20"/>
              </w:rPr>
            </w:pPr>
            <w:r w:rsidRPr="003D36CB">
              <w:rPr>
                <w:rFonts w:ascii="Times New Roman" w:hAnsi="Times New Roman" w:cs="Times New Roman"/>
                <w:sz w:val="20"/>
              </w:rPr>
              <w:t>- ст.6, ст.7 Постановления Администрации Приморского края  от 07.04.2015  № 104-па «Об утверждении Порядка осуществления муниципального земельного контроля на территории Приморского края»</w:t>
            </w:r>
          </w:p>
          <w:p w:rsidR="003D36CB" w:rsidRPr="003D36CB" w:rsidRDefault="003D36CB" w:rsidP="003D36CB">
            <w:pPr>
              <w:ind w:firstLine="319"/>
              <w:jc w:val="both"/>
              <w:rPr>
                <w:rFonts w:ascii="Times New Roman" w:hAnsi="Times New Roman" w:cs="Times New Roman"/>
                <w:sz w:val="20"/>
              </w:rPr>
            </w:pPr>
            <w:r w:rsidRPr="003D36CB">
              <w:rPr>
                <w:rFonts w:ascii="Times New Roman" w:hAnsi="Times New Roman" w:cs="Times New Roman"/>
                <w:sz w:val="20"/>
              </w:rPr>
              <w:t xml:space="preserve">- Решение Думы городского </w:t>
            </w:r>
            <w:proofErr w:type="gramStart"/>
            <w:r w:rsidRPr="003D36CB">
              <w:rPr>
                <w:rFonts w:ascii="Times New Roman" w:hAnsi="Times New Roman" w:cs="Times New Roman"/>
                <w:sz w:val="20"/>
              </w:rPr>
              <w:t>округа</w:t>
            </w:r>
            <w:proofErr w:type="gramEnd"/>
            <w:r w:rsidRPr="003D36CB">
              <w:rPr>
                <w:rFonts w:ascii="Times New Roman" w:hAnsi="Times New Roman" w:cs="Times New Roman"/>
                <w:sz w:val="20"/>
              </w:rPr>
              <w:t xml:space="preserve"> ЗАТО Большой Камень от 29.03.2011  № 621 «Об утверждении Порядка осуществления муниципального земельного контроля за использованием земель на территории городского округа ЗАТО Большой Камень»;</w:t>
            </w:r>
          </w:p>
          <w:p w:rsidR="003774B6" w:rsidRPr="003774B6" w:rsidRDefault="003D36CB" w:rsidP="003D36CB">
            <w:pPr>
              <w:ind w:firstLine="319"/>
              <w:jc w:val="both"/>
              <w:rPr>
                <w:rFonts w:ascii="Times New Roman" w:hAnsi="Times New Roman" w:cs="Times New Roman"/>
                <w:sz w:val="20"/>
              </w:rPr>
            </w:pPr>
            <w:r w:rsidRPr="003D36CB">
              <w:rPr>
                <w:rFonts w:ascii="Times New Roman" w:hAnsi="Times New Roman" w:cs="Times New Roman"/>
                <w:sz w:val="20"/>
              </w:rPr>
              <w:t>- Постановление администрации городского округа Большой Камень от 17.08.2015 № 1295 «Об утверждении административного регламента исполнения муниципальной функции «Осуществление муниципального земельного контроля на территории городского округа Большой Камень»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74B6" w:rsidRPr="00221ADF" w:rsidRDefault="00221ADF" w:rsidP="00221AD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21ADF">
              <w:rPr>
                <w:rFonts w:ascii="Times New Roman" w:hAnsi="Times New Roman" w:cs="Times New Roman"/>
                <w:sz w:val="20"/>
              </w:rPr>
              <w:t>Земельные участки, находящиеся в муниципальной собственности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74B6" w:rsidRPr="00221ADF" w:rsidRDefault="00221ADF" w:rsidP="00221AD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21ADF">
              <w:rPr>
                <w:rFonts w:ascii="Times New Roman" w:hAnsi="Times New Roman" w:cs="Times New Roman"/>
                <w:sz w:val="20"/>
              </w:rPr>
              <w:t>Физические и юридические лица, вне зависимости от формы собственности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221ADF" w:rsidRPr="00221ADF" w:rsidRDefault="00221ADF" w:rsidP="00221ADF">
            <w:pPr>
              <w:ind w:firstLine="176"/>
              <w:jc w:val="both"/>
              <w:rPr>
                <w:rFonts w:ascii="Times New Roman" w:hAnsi="Times New Roman" w:cs="Times New Roman"/>
                <w:sz w:val="20"/>
              </w:rPr>
            </w:pPr>
            <w:r w:rsidRPr="00221ADF">
              <w:rPr>
                <w:rFonts w:ascii="Times New Roman" w:hAnsi="Times New Roman" w:cs="Times New Roman"/>
                <w:sz w:val="20"/>
              </w:rPr>
              <w:t>выявление и  предупреждение фактов несоблюдения земельного законодательства;</w:t>
            </w:r>
          </w:p>
          <w:p w:rsidR="00221ADF" w:rsidRPr="00221ADF" w:rsidRDefault="00221ADF" w:rsidP="00221ADF">
            <w:pPr>
              <w:ind w:firstLine="176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выявление </w:t>
            </w:r>
            <w:r w:rsidRPr="00221ADF">
              <w:rPr>
                <w:rFonts w:ascii="Times New Roman" w:hAnsi="Times New Roman" w:cs="Times New Roman"/>
                <w:sz w:val="20"/>
              </w:rPr>
              <w:t>фактов самовольн</w:t>
            </w:r>
            <w:r>
              <w:rPr>
                <w:rFonts w:ascii="Times New Roman" w:hAnsi="Times New Roman" w:cs="Times New Roman"/>
                <w:sz w:val="20"/>
              </w:rPr>
              <w:t xml:space="preserve">ого занятия </w:t>
            </w:r>
            <w:r w:rsidRPr="00221ADF">
              <w:rPr>
                <w:rFonts w:ascii="Times New Roman" w:hAnsi="Times New Roman" w:cs="Times New Roman"/>
                <w:sz w:val="20"/>
              </w:rPr>
              <w:t>земельных участков или использования их без оформленных в установленном порядке документов, удосто</w:t>
            </w:r>
            <w:r>
              <w:rPr>
                <w:rFonts w:ascii="Times New Roman" w:hAnsi="Times New Roman" w:cs="Times New Roman"/>
                <w:sz w:val="20"/>
              </w:rPr>
              <w:t>веряющих право на  использования</w:t>
            </w:r>
            <w:r w:rsidRPr="00221ADF">
              <w:rPr>
                <w:rFonts w:ascii="Times New Roman" w:hAnsi="Times New Roman" w:cs="Times New Roman"/>
                <w:sz w:val="20"/>
              </w:rPr>
              <w:t>;</w:t>
            </w:r>
          </w:p>
          <w:p w:rsidR="00221ADF" w:rsidRPr="00221ADF" w:rsidRDefault="00221ADF" w:rsidP="00221ADF">
            <w:pPr>
              <w:ind w:firstLine="176"/>
              <w:jc w:val="both"/>
              <w:rPr>
                <w:rFonts w:ascii="Times New Roman" w:hAnsi="Times New Roman" w:cs="Times New Roman"/>
                <w:sz w:val="20"/>
              </w:rPr>
            </w:pPr>
            <w:r w:rsidRPr="00221ADF">
              <w:rPr>
                <w:rFonts w:ascii="Times New Roman" w:hAnsi="Times New Roman" w:cs="Times New Roman"/>
                <w:sz w:val="20"/>
              </w:rPr>
              <w:t xml:space="preserve">выявление случаев использования </w:t>
            </w:r>
            <w:r w:rsidRPr="00221ADF">
              <w:rPr>
                <w:rFonts w:ascii="Times New Roman" w:hAnsi="Times New Roman" w:cs="Times New Roman"/>
                <w:sz w:val="20"/>
              </w:rPr>
              <w:lastRenderedPageBreak/>
              <w:t>земельных участков не по назначению;</w:t>
            </w:r>
          </w:p>
          <w:p w:rsidR="00221ADF" w:rsidRPr="00221ADF" w:rsidRDefault="00221ADF" w:rsidP="00221ADF">
            <w:pPr>
              <w:ind w:firstLine="176"/>
              <w:jc w:val="both"/>
              <w:rPr>
                <w:rFonts w:ascii="Times New Roman" w:hAnsi="Times New Roman" w:cs="Times New Roman"/>
                <w:sz w:val="20"/>
              </w:rPr>
            </w:pPr>
            <w:r w:rsidRPr="00221ADF">
              <w:rPr>
                <w:rFonts w:ascii="Times New Roman" w:hAnsi="Times New Roman" w:cs="Times New Roman"/>
                <w:sz w:val="20"/>
              </w:rPr>
              <w:t>выявление загрязнения, захламления земельных участков, находящих</w:t>
            </w:r>
            <w:r>
              <w:rPr>
                <w:rFonts w:ascii="Times New Roman" w:hAnsi="Times New Roman" w:cs="Times New Roman"/>
                <w:sz w:val="20"/>
              </w:rPr>
              <w:t>ся в муниципальной собственности</w:t>
            </w:r>
            <w:r w:rsidRPr="00221ADF">
              <w:rPr>
                <w:rFonts w:ascii="Times New Roman" w:hAnsi="Times New Roman" w:cs="Times New Roman"/>
                <w:sz w:val="20"/>
              </w:rPr>
              <w:t>;</w:t>
            </w:r>
          </w:p>
          <w:p w:rsidR="00221ADF" w:rsidRPr="00221ADF" w:rsidRDefault="00221ADF" w:rsidP="00221ADF">
            <w:pPr>
              <w:ind w:firstLine="176"/>
              <w:jc w:val="both"/>
              <w:rPr>
                <w:rFonts w:ascii="Times New Roman" w:hAnsi="Times New Roman" w:cs="Times New Roman"/>
                <w:sz w:val="20"/>
              </w:rPr>
            </w:pPr>
            <w:r w:rsidRPr="00221ADF">
              <w:rPr>
                <w:rFonts w:ascii="Times New Roman" w:hAnsi="Times New Roman" w:cs="Times New Roman"/>
                <w:sz w:val="20"/>
              </w:rPr>
              <w:t>выявление и предотвращение фактов  вредного воздействия на  земельные участки при осуществлении хозяйственной и иной деятельности;</w:t>
            </w:r>
          </w:p>
          <w:p w:rsidR="003774B6" w:rsidRPr="00221ADF" w:rsidRDefault="00221ADF" w:rsidP="00221ADF">
            <w:pPr>
              <w:ind w:firstLine="176"/>
              <w:jc w:val="both"/>
              <w:rPr>
                <w:rFonts w:ascii="Times New Roman" w:hAnsi="Times New Roman" w:cs="Times New Roman"/>
                <w:sz w:val="20"/>
              </w:rPr>
            </w:pPr>
            <w:r w:rsidRPr="00221ADF">
              <w:rPr>
                <w:rFonts w:ascii="Times New Roman" w:hAnsi="Times New Roman" w:cs="Times New Roman"/>
                <w:sz w:val="20"/>
              </w:rPr>
              <w:t>соблюдение и выполнения иных требований законодательства по вопросам использования и охраны земель</w:t>
            </w:r>
          </w:p>
        </w:tc>
      </w:tr>
      <w:tr w:rsidR="003774B6" w:rsidTr="00221ADF">
        <w:trPr>
          <w:trHeight w:val="120"/>
        </w:trPr>
        <w:tc>
          <w:tcPr>
            <w:tcW w:w="620" w:type="dxa"/>
          </w:tcPr>
          <w:p w:rsidR="00A55EE7" w:rsidRPr="008852EB" w:rsidRDefault="008852EB" w:rsidP="002910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1188" w:type="dxa"/>
          </w:tcPr>
          <w:p w:rsidR="00A55EE7" w:rsidRDefault="00A55EE7" w:rsidP="002910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A55EE7" w:rsidRDefault="00A55EE7" w:rsidP="002910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5EE7" w:rsidRDefault="008852EB" w:rsidP="002910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852EB">
              <w:rPr>
                <w:rFonts w:ascii="Times New Roman" w:hAnsi="Times New Roman" w:cs="Times New Roman"/>
              </w:rPr>
              <w:t>Муници</w:t>
            </w:r>
            <w:r w:rsidR="003774B6">
              <w:rPr>
                <w:rFonts w:ascii="Times New Roman" w:hAnsi="Times New Roman" w:cs="Times New Roman"/>
              </w:rPr>
              <w:t>-</w:t>
            </w:r>
            <w:r w:rsidRPr="008852EB">
              <w:rPr>
                <w:rFonts w:ascii="Times New Roman" w:hAnsi="Times New Roman" w:cs="Times New Roman"/>
              </w:rPr>
              <w:t>пальный</w:t>
            </w:r>
            <w:proofErr w:type="spellEnd"/>
            <w:proofErr w:type="gramEnd"/>
            <w:r w:rsidRPr="008852EB">
              <w:rPr>
                <w:rFonts w:ascii="Times New Roman" w:hAnsi="Times New Roman" w:cs="Times New Roman"/>
              </w:rPr>
              <w:t xml:space="preserve"> лесной контроль</w:t>
            </w:r>
          </w:p>
        </w:tc>
        <w:tc>
          <w:tcPr>
            <w:tcW w:w="5387" w:type="dxa"/>
          </w:tcPr>
          <w:p w:rsidR="003D36CB" w:rsidRPr="003D36CB" w:rsidRDefault="003D36CB" w:rsidP="003D36CB">
            <w:pPr>
              <w:ind w:firstLine="319"/>
              <w:jc w:val="both"/>
              <w:rPr>
                <w:rFonts w:ascii="Times New Roman" w:hAnsi="Times New Roman" w:cs="Times New Roman"/>
                <w:sz w:val="20"/>
              </w:rPr>
            </w:pPr>
            <w:r w:rsidRPr="003D36CB">
              <w:rPr>
                <w:rFonts w:ascii="Times New Roman" w:hAnsi="Times New Roman" w:cs="Times New Roman"/>
                <w:sz w:val="20"/>
              </w:rPr>
              <w:t xml:space="preserve">- п.2.2, раздела </w:t>
            </w:r>
            <w:r w:rsidRPr="003D36CB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3D36CB">
              <w:rPr>
                <w:rFonts w:ascii="Times New Roman" w:hAnsi="Times New Roman" w:cs="Times New Roman"/>
                <w:sz w:val="20"/>
              </w:rPr>
              <w:t xml:space="preserve"> Постановления Администрации Приморского края от 20.02.2013 № 69-па «Об утверждении Порядка разработки и принятия  административных регламентов осуществления муниципального контроля органами местного самоуправления муниципальных образований Приморского края»</w:t>
            </w:r>
          </w:p>
          <w:p w:rsidR="003D36CB" w:rsidRPr="003D36CB" w:rsidRDefault="003D36CB" w:rsidP="003D36CB">
            <w:pPr>
              <w:ind w:firstLine="319"/>
              <w:jc w:val="both"/>
              <w:rPr>
                <w:rFonts w:ascii="Times New Roman" w:hAnsi="Times New Roman" w:cs="Times New Roman"/>
                <w:sz w:val="20"/>
              </w:rPr>
            </w:pPr>
            <w:r w:rsidRPr="003D36CB">
              <w:rPr>
                <w:rFonts w:ascii="Times New Roman" w:hAnsi="Times New Roman" w:cs="Times New Roman"/>
                <w:sz w:val="20"/>
              </w:rPr>
              <w:t>- Решение Думы городского округа Большой Камень от 06.07.2017 № 497 «Об утверждении Порядка осуществления муниципального лесного контроля на территории городского округа Большой Камень»;</w:t>
            </w:r>
          </w:p>
          <w:p w:rsidR="00A55EE7" w:rsidRPr="003774B6" w:rsidRDefault="003D36CB" w:rsidP="003D36CB">
            <w:pPr>
              <w:ind w:firstLine="319"/>
              <w:jc w:val="both"/>
              <w:rPr>
                <w:rFonts w:ascii="Times New Roman" w:hAnsi="Times New Roman" w:cs="Times New Roman"/>
                <w:sz w:val="20"/>
              </w:rPr>
            </w:pPr>
            <w:r w:rsidRPr="003D36CB">
              <w:rPr>
                <w:rFonts w:ascii="Times New Roman" w:hAnsi="Times New Roman" w:cs="Times New Roman"/>
                <w:sz w:val="20"/>
              </w:rPr>
              <w:t>Постановление администрации городского округа Большой Камень от 20.11.2015 № 1635 «Об утверждении административного регламента исполнения муниципальной функции «Осуществление муниципального лесного контроля на территории городского округа Большой Камень»</w:t>
            </w:r>
          </w:p>
        </w:tc>
        <w:tc>
          <w:tcPr>
            <w:tcW w:w="1559" w:type="dxa"/>
          </w:tcPr>
          <w:p w:rsidR="00A55EE7" w:rsidRPr="00221ADF" w:rsidRDefault="00221ADF" w:rsidP="00221AD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21ADF">
              <w:rPr>
                <w:rFonts w:ascii="Times New Roman" w:hAnsi="Times New Roman" w:cs="Times New Roman"/>
                <w:sz w:val="20"/>
              </w:rPr>
              <w:t>Леса, находящиеся в муниципальной собственности</w:t>
            </w:r>
          </w:p>
        </w:tc>
        <w:tc>
          <w:tcPr>
            <w:tcW w:w="1418" w:type="dxa"/>
          </w:tcPr>
          <w:p w:rsidR="00A55EE7" w:rsidRPr="00221ADF" w:rsidRDefault="00221ADF" w:rsidP="00221AD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21ADF">
              <w:rPr>
                <w:rFonts w:ascii="Times New Roman" w:hAnsi="Times New Roman" w:cs="Times New Roman"/>
                <w:sz w:val="20"/>
              </w:rPr>
              <w:t>Физические и юридические лица, вне зависимости от формы собственности</w:t>
            </w:r>
          </w:p>
        </w:tc>
        <w:tc>
          <w:tcPr>
            <w:tcW w:w="1783" w:type="dxa"/>
          </w:tcPr>
          <w:p w:rsidR="00221ADF" w:rsidRPr="00221ADF" w:rsidRDefault="00221ADF" w:rsidP="00221ADF">
            <w:pPr>
              <w:ind w:firstLine="175"/>
              <w:jc w:val="both"/>
              <w:rPr>
                <w:rFonts w:ascii="Times New Roman" w:hAnsi="Times New Roman" w:cs="Times New Roman"/>
                <w:sz w:val="20"/>
              </w:rPr>
            </w:pPr>
            <w:r w:rsidRPr="00221ADF">
              <w:rPr>
                <w:rFonts w:ascii="Times New Roman" w:hAnsi="Times New Roman" w:cs="Times New Roman"/>
                <w:sz w:val="20"/>
              </w:rPr>
              <w:t>выявление и предупреждение фактов  несоблюдения  лесного законодательства;</w:t>
            </w:r>
          </w:p>
          <w:p w:rsidR="00221ADF" w:rsidRPr="00221ADF" w:rsidRDefault="00221ADF" w:rsidP="00221ADF">
            <w:pPr>
              <w:ind w:firstLine="175"/>
              <w:jc w:val="both"/>
              <w:rPr>
                <w:rFonts w:ascii="Times New Roman" w:hAnsi="Times New Roman" w:cs="Times New Roman"/>
                <w:sz w:val="20"/>
              </w:rPr>
            </w:pPr>
            <w:r w:rsidRPr="00221ADF">
              <w:rPr>
                <w:rFonts w:ascii="Times New Roman" w:hAnsi="Times New Roman" w:cs="Times New Roman"/>
                <w:sz w:val="20"/>
              </w:rPr>
              <w:t>выявление фактов самовольного занятия  лесных участков или использования их без оформленных в  установленном порядке документов, удостоверяющих право на использование лесного участка;</w:t>
            </w:r>
          </w:p>
          <w:p w:rsidR="00221ADF" w:rsidRPr="00221ADF" w:rsidRDefault="00221ADF" w:rsidP="00221ADF">
            <w:pPr>
              <w:ind w:firstLine="175"/>
              <w:jc w:val="both"/>
              <w:rPr>
                <w:rFonts w:ascii="Times New Roman" w:hAnsi="Times New Roman" w:cs="Times New Roman"/>
                <w:sz w:val="20"/>
              </w:rPr>
            </w:pPr>
            <w:r w:rsidRPr="00221ADF">
              <w:rPr>
                <w:rFonts w:ascii="Times New Roman" w:hAnsi="Times New Roman" w:cs="Times New Roman"/>
                <w:sz w:val="20"/>
              </w:rPr>
              <w:t>выявление случаев использования лесов не по назначению;</w:t>
            </w:r>
          </w:p>
          <w:p w:rsidR="00221ADF" w:rsidRPr="00221ADF" w:rsidRDefault="00221ADF" w:rsidP="00221ADF">
            <w:pPr>
              <w:ind w:firstLine="175"/>
              <w:jc w:val="both"/>
              <w:rPr>
                <w:rFonts w:ascii="Times New Roman" w:hAnsi="Times New Roman" w:cs="Times New Roman"/>
                <w:sz w:val="20"/>
              </w:rPr>
            </w:pPr>
            <w:r w:rsidRPr="00221ADF">
              <w:rPr>
                <w:rFonts w:ascii="Times New Roman" w:hAnsi="Times New Roman" w:cs="Times New Roman"/>
                <w:sz w:val="20"/>
              </w:rPr>
              <w:t>выявление загрязнения, захламления, незаконной вырубки лесов, находящихся в муниципальной  собственности;</w:t>
            </w:r>
          </w:p>
          <w:p w:rsidR="00221ADF" w:rsidRPr="00221ADF" w:rsidRDefault="00221ADF" w:rsidP="00221ADF">
            <w:pPr>
              <w:ind w:firstLine="175"/>
              <w:jc w:val="both"/>
              <w:rPr>
                <w:rFonts w:ascii="Times New Roman" w:hAnsi="Times New Roman" w:cs="Times New Roman"/>
                <w:sz w:val="20"/>
              </w:rPr>
            </w:pPr>
            <w:r w:rsidRPr="00221ADF">
              <w:rPr>
                <w:rFonts w:ascii="Times New Roman" w:hAnsi="Times New Roman" w:cs="Times New Roman"/>
                <w:sz w:val="20"/>
              </w:rPr>
              <w:t>выявление и предотвращение фактов вредного воздействия на лесные участки при осуществлении хозяйственной и иной деятельности;</w:t>
            </w:r>
          </w:p>
          <w:p w:rsidR="00221ADF" w:rsidRPr="00221ADF" w:rsidRDefault="00221ADF" w:rsidP="00221ADF">
            <w:pPr>
              <w:ind w:firstLine="175"/>
              <w:jc w:val="both"/>
              <w:rPr>
                <w:rFonts w:ascii="Times New Roman" w:hAnsi="Times New Roman" w:cs="Times New Roman"/>
                <w:sz w:val="20"/>
              </w:rPr>
            </w:pPr>
            <w:r w:rsidRPr="00221ADF">
              <w:rPr>
                <w:rFonts w:ascii="Times New Roman" w:hAnsi="Times New Roman" w:cs="Times New Roman"/>
                <w:sz w:val="20"/>
              </w:rPr>
              <w:t>соблюдение выполнения иных требований законодательства по  вопросам  использования, охраны, защиты и воспроизводства лесов, находящихся в муниципальной собственности;</w:t>
            </w:r>
          </w:p>
          <w:p w:rsidR="00221ADF" w:rsidRPr="00221ADF" w:rsidRDefault="00221ADF" w:rsidP="00221ADF">
            <w:pPr>
              <w:ind w:firstLine="175"/>
              <w:jc w:val="both"/>
              <w:rPr>
                <w:rFonts w:ascii="Times New Roman" w:hAnsi="Times New Roman" w:cs="Times New Roman"/>
                <w:sz w:val="20"/>
              </w:rPr>
            </w:pPr>
            <w:r w:rsidRPr="00221ADF">
              <w:rPr>
                <w:rFonts w:ascii="Times New Roman" w:hAnsi="Times New Roman" w:cs="Times New Roman"/>
                <w:sz w:val="20"/>
              </w:rPr>
              <w:t>принятие мер по устранению выявленных нарушений;</w:t>
            </w:r>
          </w:p>
          <w:p w:rsidR="00A55EE7" w:rsidRPr="00221ADF" w:rsidRDefault="00221ADF" w:rsidP="00221ADF">
            <w:pPr>
              <w:ind w:firstLine="175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21ADF">
              <w:rPr>
                <w:rFonts w:ascii="Times New Roman" w:hAnsi="Times New Roman" w:cs="Times New Roman"/>
                <w:sz w:val="20"/>
              </w:rPr>
              <w:t>контроль за</w:t>
            </w:r>
            <w:proofErr w:type="gramEnd"/>
            <w:r w:rsidRPr="00221ADF">
              <w:rPr>
                <w:rFonts w:ascii="Times New Roman" w:hAnsi="Times New Roman" w:cs="Times New Roman"/>
                <w:sz w:val="20"/>
              </w:rPr>
              <w:t xml:space="preserve"> исполнением выданных предписаний требований об устранении выявленных нарушений лесного законодательства и требований, установленных муниципальными правовыми актами</w:t>
            </w:r>
          </w:p>
        </w:tc>
      </w:tr>
      <w:tr w:rsidR="003774B6" w:rsidTr="00221ADF">
        <w:trPr>
          <w:trHeight w:val="135"/>
        </w:trPr>
        <w:tc>
          <w:tcPr>
            <w:tcW w:w="620" w:type="dxa"/>
          </w:tcPr>
          <w:p w:rsidR="008852EB" w:rsidRPr="008852EB" w:rsidRDefault="008852EB" w:rsidP="002910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88" w:type="dxa"/>
          </w:tcPr>
          <w:p w:rsidR="008852EB" w:rsidRDefault="008852EB" w:rsidP="002910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8852EB" w:rsidRDefault="008852EB" w:rsidP="002910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52EB" w:rsidRPr="008852EB" w:rsidRDefault="008852EB" w:rsidP="008852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852EB">
              <w:rPr>
                <w:rFonts w:ascii="Times New Roman" w:hAnsi="Times New Roman" w:cs="Times New Roman"/>
              </w:rPr>
              <w:t>Муници</w:t>
            </w:r>
            <w:r w:rsidR="003774B6">
              <w:rPr>
                <w:rFonts w:ascii="Times New Roman" w:hAnsi="Times New Roman" w:cs="Times New Roman"/>
              </w:rPr>
              <w:t>-</w:t>
            </w:r>
            <w:r w:rsidRPr="008852EB">
              <w:rPr>
                <w:rFonts w:ascii="Times New Roman" w:hAnsi="Times New Roman" w:cs="Times New Roman"/>
              </w:rPr>
              <w:t>пальный</w:t>
            </w:r>
            <w:proofErr w:type="spellEnd"/>
            <w:proofErr w:type="gramEnd"/>
            <w:r w:rsidRPr="008852EB">
              <w:rPr>
                <w:rFonts w:ascii="Times New Roman" w:hAnsi="Times New Roman" w:cs="Times New Roman"/>
              </w:rPr>
              <w:t xml:space="preserve">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5387" w:type="dxa"/>
          </w:tcPr>
          <w:p w:rsidR="003D36CB" w:rsidRPr="003D36CB" w:rsidRDefault="003D36CB" w:rsidP="003D36CB">
            <w:pPr>
              <w:ind w:firstLine="319"/>
              <w:jc w:val="both"/>
              <w:rPr>
                <w:rFonts w:ascii="Times New Roman" w:hAnsi="Times New Roman" w:cs="Times New Roman"/>
                <w:sz w:val="20"/>
              </w:rPr>
            </w:pPr>
            <w:r w:rsidRPr="003D36CB">
              <w:rPr>
                <w:rFonts w:ascii="Times New Roman" w:hAnsi="Times New Roman" w:cs="Times New Roman"/>
                <w:sz w:val="20"/>
              </w:rPr>
              <w:t>- ст. 5 Федерального закона РФ от 21.02.1992 № 2395-1 (ред. от 03.08.2018) «О недрах»;</w:t>
            </w:r>
          </w:p>
          <w:p w:rsidR="003D36CB" w:rsidRPr="003D36CB" w:rsidRDefault="003D36CB" w:rsidP="003D36CB">
            <w:pPr>
              <w:ind w:firstLine="319"/>
              <w:jc w:val="both"/>
              <w:rPr>
                <w:rFonts w:ascii="Times New Roman" w:hAnsi="Times New Roman" w:cs="Times New Roman"/>
                <w:sz w:val="20"/>
              </w:rPr>
            </w:pPr>
            <w:r w:rsidRPr="003D36CB">
              <w:rPr>
                <w:rFonts w:ascii="Times New Roman" w:hAnsi="Times New Roman" w:cs="Times New Roman"/>
                <w:sz w:val="20"/>
              </w:rPr>
              <w:t>- ст. 2 п. 4 Федеральный закон от 26.12.2008 № 294-ФЗ «О защите прав юридических лиц и  индивидуальных предпринимателей при  осуществлении государственного контроля (надзора) и муниципального контроля»;</w:t>
            </w:r>
          </w:p>
          <w:p w:rsidR="003D36CB" w:rsidRPr="003D36CB" w:rsidRDefault="003D36CB" w:rsidP="003D36CB">
            <w:pPr>
              <w:ind w:firstLine="319"/>
              <w:jc w:val="both"/>
              <w:rPr>
                <w:rFonts w:ascii="Times New Roman" w:hAnsi="Times New Roman" w:cs="Times New Roman"/>
                <w:sz w:val="20"/>
              </w:rPr>
            </w:pPr>
            <w:r w:rsidRPr="003D36CB">
              <w:rPr>
                <w:rFonts w:ascii="Times New Roman" w:hAnsi="Times New Roman" w:cs="Times New Roman"/>
                <w:sz w:val="20"/>
              </w:rPr>
              <w:t xml:space="preserve">- Решение Думы городского округа Большой Камень от 10.11.2015 № 380 «Об утверждении Положения о порядке осуществления муниципального </w:t>
            </w:r>
            <w:proofErr w:type="gramStart"/>
            <w:r w:rsidRPr="003D36CB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3D36CB">
              <w:rPr>
                <w:rFonts w:ascii="Times New Roman" w:hAnsi="Times New Roman" w:cs="Times New Roman"/>
                <w:sz w:val="20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округа Большой Камень»;</w:t>
            </w:r>
          </w:p>
          <w:p w:rsidR="008852EB" w:rsidRPr="003774B6" w:rsidRDefault="003D36CB" w:rsidP="003D36CB">
            <w:pPr>
              <w:ind w:firstLine="319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3D36CB">
              <w:rPr>
                <w:rFonts w:ascii="Times New Roman" w:hAnsi="Times New Roman" w:cs="Times New Roman"/>
                <w:sz w:val="20"/>
              </w:rPr>
              <w:t xml:space="preserve">- Постановление </w:t>
            </w:r>
            <w:r w:rsidRPr="003D36CB">
              <w:rPr>
                <w:rFonts w:ascii="Times New Roman" w:hAnsi="Times New Roman" w:cs="Times New Roman"/>
                <w:bCs/>
                <w:sz w:val="20"/>
              </w:rPr>
              <w:t xml:space="preserve">администрации городского округа Большой Камень от 29.06.2017 № 916 «Об утверждении административного регламента исполнения муниципальной функции «Осуществление муниципального </w:t>
            </w:r>
            <w:proofErr w:type="gramStart"/>
            <w:r w:rsidRPr="003D36CB">
              <w:rPr>
                <w:rFonts w:ascii="Times New Roman" w:hAnsi="Times New Roman" w:cs="Times New Roman"/>
                <w:bCs/>
                <w:sz w:val="20"/>
              </w:rPr>
              <w:t>контроля за</w:t>
            </w:r>
            <w:proofErr w:type="gramEnd"/>
            <w:r w:rsidRPr="003D36CB">
              <w:rPr>
                <w:rFonts w:ascii="Times New Roman" w:hAnsi="Times New Roman" w:cs="Times New Roman"/>
                <w:bCs/>
                <w:sz w:val="20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округа Большой Камень»</w:t>
            </w:r>
          </w:p>
        </w:tc>
        <w:tc>
          <w:tcPr>
            <w:tcW w:w="1559" w:type="dxa"/>
          </w:tcPr>
          <w:p w:rsidR="008852EB" w:rsidRPr="00221ADF" w:rsidRDefault="00221ADF" w:rsidP="00221A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1ADF">
              <w:rPr>
                <w:rFonts w:ascii="Times New Roman" w:hAnsi="Times New Roman" w:cs="Times New Roman"/>
                <w:sz w:val="20"/>
                <w:szCs w:val="20"/>
              </w:rPr>
              <w:t>Недры</w:t>
            </w:r>
            <w:proofErr w:type="spellEnd"/>
            <w:r w:rsidRPr="00221ADF">
              <w:rPr>
                <w:rFonts w:ascii="Times New Roman" w:hAnsi="Times New Roman" w:cs="Times New Roman"/>
                <w:sz w:val="20"/>
                <w:szCs w:val="20"/>
              </w:rPr>
              <w:t>, находящиеся в муниципальной собственности</w:t>
            </w:r>
            <w:proofErr w:type="gramEnd"/>
          </w:p>
        </w:tc>
        <w:tc>
          <w:tcPr>
            <w:tcW w:w="1418" w:type="dxa"/>
          </w:tcPr>
          <w:p w:rsidR="008852EB" w:rsidRPr="00221ADF" w:rsidRDefault="00221ADF" w:rsidP="00221A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ADF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лица, вне зависимости от формы собственности</w:t>
            </w:r>
          </w:p>
        </w:tc>
        <w:tc>
          <w:tcPr>
            <w:tcW w:w="1783" w:type="dxa"/>
          </w:tcPr>
          <w:p w:rsidR="00221ADF" w:rsidRPr="00221ADF" w:rsidRDefault="00221ADF" w:rsidP="00221ADF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ADF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законодательства о недрах в пределах полномочий: </w:t>
            </w:r>
          </w:p>
          <w:p w:rsidR="00221ADF" w:rsidRPr="00221ADF" w:rsidRDefault="00221ADF" w:rsidP="00221ADF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ADF">
              <w:rPr>
                <w:rFonts w:ascii="Times New Roman" w:hAnsi="Times New Roman" w:cs="Times New Roman"/>
                <w:sz w:val="20"/>
                <w:szCs w:val="20"/>
              </w:rPr>
              <w:t>выявление и предупреждение фактов несоблюдения законодательства о недрах</w:t>
            </w:r>
            <w:proofErr w:type="gramStart"/>
            <w:r w:rsidRPr="00221ADF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221AD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21ADF" w:rsidRPr="00221ADF" w:rsidRDefault="00221ADF" w:rsidP="00221ADF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ADF">
              <w:rPr>
                <w:rFonts w:ascii="Times New Roman" w:hAnsi="Times New Roman" w:cs="Times New Roman"/>
                <w:sz w:val="20"/>
                <w:szCs w:val="20"/>
              </w:rPr>
              <w:t>предотвращение самовольного пользования недрами;</w:t>
            </w:r>
          </w:p>
          <w:p w:rsidR="00221ADF" w:rsidRPr="00221ADF" w:rsidRDefault="00221ADF" w:rsidP="00221ADF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ADF">
              <w:rPr>
                <w:rFonts w:ascii="Times New Roman" w:hAnsi="Times New Roman" w:cs="Times New Roman"/>
                <w:sz w:val="20"/>
                <w:szCs w:val="20"/>
              </w:rPr>
              <w:t>предотвращение самовольной постройки площадей залегания полезных ископаемых;</w:t>
            </w:r>
          </w:p>
          <w:p w:rsidR="008852EB" w:rsidRPr="00221ADF" w:rsidRDefault="00221ADF" w:rsidP="00221ADF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ADF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установленных в отношении использования и охраны</w:t>
            </w:r>
          </w:p>
        </w:tc>
      </w:tr>
      <w:tr w:rsidR="003774B6" w:rsidTr="00221ADF">
        <w:trPr>
          <w:trHeight w:val="135"/>
        </w:trPr>
        <w:tc>
          <w:tcPr>
            <w:tcW w:w="620" w:type="dxa"/>
          </w:tcPr>
          <w:p w:rsidR="008852EB" w:rsidRPr="008852EB" w:rsidRDefault="008852EB" w:rsidP="002910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88" w:type="dxa"/>
          </w:tcPr>
          <w:p w:rsidR="008852EB" w:rsidRDefault="008852EB" w:rsidP="002910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8852EB" w:rsidRDefault="008852EB" w:rsidP="002910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52EB" w:rsidRDefault="008852EB" w:rsidP="002910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852EB">
              <w:rPr>
                <w:rFonts w:ascii="Times New Roman" w:hAnsi="Times New Roman" w:cs="Times New Roman"/>
              </w:rPr>
              <w:t>Муници</w:t>
            </w:r>
            <w:r w:rsidR="003774B6">
              <w:rPr>
                <w:rFonts w:ascii="Times New Roman" w:hAnsi="Times New Roman" w:cs="Times New Roman"/>
              </w:rPr>
              <w:t>-</w:t>
            </w:r>
            <w:r w:rsidRPr="008852EB">
              <w:rPr>
                <w:rFonts w:ascii="Times New Roman" w:hAnsi="Times New Roman" w:cs="Times New Roman"/>
              </w:rPr>
              <w:t>пальный</w:t>
            </w:r>
            <w:proofErr w:type="spellEnd"/>
            <w:proofErr w:type="gramEnd"/>
            <w:r w:rsidRPr="008852EB">
              <w:rPr>
                <w:rFonts w:ascii="Times New Roman" w:hAnsi="Times New Roman" w:cs="Times New Roman"/>
              </w:rPr>
              <w:t xml:space="preserve"> контроль за сохранностью автомобильных дорог местного значения</w:t>
            </w:r>
          </w:p>
        </w:tc>
        <w:tc>
          <w:tcPr>
            <w:tcW w:w="5387" w:type="dxa"/>
          </w:tcPr>
          <w:p w:rsidR="00852F32" w:rsidRPr="00852F32" w:rsidRDefault="00852F32" w:rsidP="00852F32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- </w:t>
            </w:r>
            <w:r w:rsidRPr="00852F32">
              <w:rPr>
                <w:rFonts w:ascii="Times New Roman" w:hAnsi="Times New Roman" w:cs="Times New Roman"/>
                <w:bCs/>
                <w:sz w:val="20"/>
              </w:rPr>
              <w:t xml:space="preserve">Решение Думы городского </w:t>
            </w:r>
            <w:proofErr w:type="gramStart"/>
            <w:r w:rsidRPr="00852F32">
              <w:rPr>
                <w:rFonts w:ascii="Times New Roman" w:hAnsi="Times New Roman" w:cs="Times New Roman"/>
                <w:bCs/>
                <w:sz w:val="20"/>
              </w:rPr>
              <w:t>округа</w:t>
            </w:r>
            <w:proofErr w:type="gramEnd"/>
            <w:r w:rsidRPr="00852F32">
              <w:rPr>
                <w:rFonts w:ascii="Times New Roman" w:hAnsi="Times New Roman" w:cs="Times New Roman"/>
                <w:bCs/>
                <w:sz w:val="20"/>
              </w:rPr>
              <w:t xml:space="preserve"> ЗАТО Большой Камень от 26 июля 2012 года № 52 «Об утверждении порядка осуществления муниципального контроля за сохранностью автомобильных дорог местного значения в границах городского округа Большой Камень»;</w:t>
            </w:r>
          </w:p>
          <w:p w:rsidR="00852F32" w:rsidRPr="00852F32" w:rsidRDefault="00852F32" w:rsidP="00852F32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- </w:t>
            </w:r>
            <w:r w:rsidRPr="00852F32">
              <w:rPr>
                <w:rFonts w:ascii="Times New Roman" w:hAnsi="Times New Roman" w:cs="Times New Roman"/>
                <w:bCs/>
                <w:sz w:val="20"/>
              </w:rPr>
              <w:t>Постановление администрации го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родского округа Большой Камень </w:t>
            </w:r>
            <w:r w:rsidRPr="00852F32">
              <w:rPr>
                <w:rFonts w:ascii="Times New Roman" w:hAnsi="Times New Roman" w:cs="Times New Roman"/>
                <w:bCs/>
                <w:sz w:val="20"/>
              </w:rPr>
              <w:t xml:space="preserve">от 22.07.2016 № 1096 «Об утверждении административного регламента исполнения муниципальной функции «Осуществление муниципального </w:t>
            </w:r>
            <w:proofErr w:type="gramStart"/>
            <w:r w:rsidRPr="00852F32">
              <w:rPr>
                <w:rFonts w:ascii="Times New Roman" w:hAnsi="Times New Roman" w:cs="Times New Roman"/>
                <w:bCs/>
                <w:sz w:val="20"/>
              </w:rPr>
              <w:t>контроля за</w:t>
            </w:r>
            <w:proofErr w:type="gramEnd"/>
            <w:r w:rsidRPr="00852F32">
              <w:rPr>
                <w:rFonts w:ascii="Times New Roman" w:hAnsi="Times New Roman" w:cs="Times New Roman"/>
                <w:bCs/>
                <w:sz w:val="20"/>
              </w:rPr>
              <w:t xml:space="preserve"> сохранностью автомобильных дорог местного значения в границах городского округа Большой Камень»</w:t>
            </w:r>
          </w:p>
          <w:p w:rsidR="00852F32" w:rsidRPr="00852F32" w:rsidRDefault="00852F32" w:rsidP="00852F32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- </w:t>
            </w:r>
            <w:r w:rsidRPr="00852F32">
              <w:rPr>
                <w:rFonts w:ascii="Times New Roman" w:hAnsi="Times New Roman" w:cs="Times New Roman"/>
                <w:bCs/>
                <w:sz w:val="20"/>
              </w:rPr>
              <w:t>Пункт 2 ст. 13.1 Федеральног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о закона от 8 ноября 2007 года </w:t>
            </w:r>
            <w:r w:rsidRPr="00852F32">
              <w:rPr>
                <w:rFonts w:ascii="Times New Roman" w:hAnsi="Times New Roman" w:cs="Times New Roman"/>
                <w:bCs/>
                <w:sz w:val="20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852F32" w:rsidRPr="00852F32" w:rsidRDefault="00852F32" w:rsidP="00852F32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- </w:t>
            </w:r>
            <w:r w:rsidRPr="00852F32">
              <w:rPr>
                <w:rFonts w:ascii="Times New Roman" w:hAnsi="Times New Roman" w:cs="Times New Roman"/>
                <w:bCs/>
                <w:sz w:val="20"/>
              </w:rPr>
              <w:t>Пункт 1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ст. 17.1 Федерального закона</w:t>
            </w:r>
            <w:r w:rsidRPr="00852F32">
              <w:rPr>
                <w:rFonts w:ascii="Times New Roman" w:hAnsi="Times New Roman" w:cs="Times New Roman"/>
                <w:bCs/>
                <w:sz w:val="20"/>
              </w:rPr>
              <w:t xml:space="preserve"> от 6 октября 2003 года № 131-ФЗ «Об общих принципах организации местного самоуправления в Российской Федерации»; </w:t>
            </w:r>
          </w:p>
          <w:p w:rsidR="00852F32" w:rsidRPr="00852F32" w:rsidRDefault="00852F32" w:rsidP="00852F32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- </w:t>
            </w:r>
            <w:r w:rsidRPr="00852F32">
              <w:rPr>
                <w:rFonts w:ascii="Times New Roman" w:hAnsi="Times New Roman" w:cs="Times New Roman"/>
                <w:bCs/>
                <w:sz w:val="20"/>
              </w:rPr>
              <w:t>Глава 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852F32" w:rsidRPr="00852F32" w:rsidRDefault="00852F32" w:rsidP="00852F32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- </w:t>
            </w:r>
            <w:r w:rsidRPr="00852F32">
              <w:rPr>
                <w:rFonts w:ascii="Times New Roman" w:hAnsi="Times New Roman" w:cs="Times New Roman"/>
                <w:bCs/>
                <w:sz w:val="20"/>
              </w:rPr>
              <w:t>Ст</w:t>
            </w:r>
            <w:r>
              <w:rPr>
                <w:rFonts w:ascii="Times New Roman" w:hAnsi="Times New Roman" w:cs="Times New Roman"/>
                <w:bCs/>
                <w:sz w:val="20"/>
              </w:rPr>
              <w:t>атьи 23, 24 Федерального закона</w:t>
            </w:r>
            <w:r w:rsidRPr="00852F32">
              <w:rPr>
                <w:rFonts w:ascii="Times New Roman" w:hAnsi="Times New Roman" w:cs="Times New Roman"/>
                <w:bCs/>
                <w:sz w:val="20"/>
              </w:rPr>
              <w:t xml:space="preserve"> от 29 декабря 2014 года № 473-ФЗ «О территориях опережающего социально-экономического развития в Российской Федерации»;</w:t>
            </w:r>
          </w:p>
          <w:p w:rsidR="00852F32" w:rsidRPr="00852F32" w:rsidRDefault="00852F32" w:rsidP="00852F32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- </w:t>
            </w:r>
            <w:r w:rsidRPr="00852F32">
              <w:rPr>
                <w:rFonts w:ascii="Times New Roman" w:hAnsi="Times New Roman" w:cs="Times New Roman"/>
                <w:bCs/>
                <w:sz w:val="20"/>
              </w:rPr>
              <w:t>Стат</w:t>
            </w:r>
            <w:r>
              <w:rPr>
                <w:rFonts w:ascii="Times New Roman" w:hAnsi="Times New Roman" w:cs="Times New Roman"/>
                <w:bCs/>
                <w:sz w:val="20"/>
              </w:rPr>
              <w:t>ья 15 Федерального закона</w:t>
            </w:r>
            <w:r w:rsidRPr="00852F32">
              <w:rPr>
                <w:rFonts w:ascii="Times New Roman" w:hAnsi="Times New Roman" w:cs="Times New Roman"/>
                <w:bCs/>
                <w:sz w:val="20"/>
              </w:rPr>
              <w:t xml:space="preserve"> от 13 июля 2015 года № 212-ФЗ «О свободном порте Владивосток»;</w:t>
            </w:r>
          </w:p>
          <w:p w:rsidR="00852F32" w:rsidRPr="00852F32" w:rsidRDefault="00852F32" w:rsidP="00852F32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- </w:t>
            </w:r>
            <w:r w:rsidRPr="00852F32">
              <w:rPr>
                <w:rFonts w:ascii="Times New Roman" w:hAnsi="Times New Roman" w:cs="Times New Roman"/>
                <w:bCs/>
                <w:sz w:val="20"/>
              </w:rPr>
              <w:t xml:space="preserve">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852F32">
              <w:rPr>
                <w:rFonts w:ascii="Times New Roman" w:hAnsi="Times New Roman" w:cs="Times New Roman"/>
                <w:bCs/>
                <w:sz w:val="20"/>
              </w:rPr>
              <w:t>контроля ежегодных планов проведения плановых проверок юридических лиц</w:t>
            </w:r>
            <w:proofErr w:type="gramEnd"/>
            <w:r w:rsidRPr="00852F32">
              <w:rPr>
                <w:rFonts w:ascii="Times New Roman" w:hAnsi="Times New Roman" w:cs="Times New Roman"/>
                <w:bCs/>
                <w:sz w:val="20"/>
              </w:rPr>
              <w:t xml:space="preserve"> и индивидуальных предпринимателей»;</w:t>
            </w:r>
          </w:p>
          <w:p w:rsidR="00852F32" w:rsidRPr="00852F32" w:rsidRDefault="00852F32" w:rsidP="00852F32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- </w:t>
            </w:r>
            <w:r w:rsidRPr="00852F32">
              <w:rPr>
                <w:rFonts w:ascii="Times New Roman" w:hAnsi="Times New Roman" w:cs="Times New Roman"/>
                <w:bCs/>
                <w:sz w:val="20"/>
              </w:rPr>
              <w:t>Приказ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852F32" w:rsidRPr="00852F32" w:rsidRDefault="00852F32" w:rsidP="00852F32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- </w:t>
            </w:r>
            <w:r w:rsidRPr="00852F32">
              <w:rPr>
                <w:rFonts w:ascii="Times New Roman" w:hAnsi="Times New Roman" w:cs="Times New Roman"/>
                <w:bCs/>
                <w:sz w:val="20"/>
              </w:rPr>
              <w:t>Постановление Администрации Приморского края от 20 февраля 2013 года № 69-па «Об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края»;</w:t>
            </w:r>
          </w:p>
          <w:p w:rsidR="008852EB" w:rsidRPr="008852EB" w:rsidRDefault="00852F32" w:rsidP="00852F32">
            <w:pPr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- </w:t>
            </w:r>
            <w:r w:rsidRPr="00852F32">
              <w:rPr>
                <w:rFonts w:ascii="Times New Roman" w:hAnsi="Times New Roman" w:cs="Times New Roman"/>
                <w:bCs/>
                <w:sz w:val="20"/>
              </w:rPr>
              <w:t>Постановлением Правительства Российской Федерации от 22 октября 2015 года № 1132 «О совместных плановых проверках, проводимых в отношении резидентов территории опережающего социально-экономического развития органами, уполномоченными на осуществление государственного контроля (надзора), муниципального контроля»</w:t>
            </w:r>
          </w:p>
        </w:tc>
        <w:tc>
          <w:tcPr>
            <w:tcW w:w="1559" w:type="dxa"/>
          </w:tcPr>
          <w:p w:rsidR="008852EB" w:rsidRPr="003774B6" w:rsidRDefault="003774B6" w:rsidP="003774B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774B6">
              <w:rPr>
                <w:rFonts w:ascii="Times New Roman" w:hAnsi="Times New Roman" w:cs="Times New Roman"/>
                <w:sz w:val="20"/>
              </w:rPr>
              <w:t>автомобильные дороги общего пользования местного значения в границах городского округа Большой Камень</w:t>
            </w:r>
          </w:p>
        </w:tc>
        <w:tc>
          <w:tcPr>
            <w:tcW w:w="1418" w:type="dxa"/>
          </w:tcPr>
          <w:p w:rsidR="008852EB" w:rsidRPr="003774B6" w:rsidRDefault="003774B6" w:rsidP="003774B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774B6">
              <w:rPr>
                <w:rFonts w:ascii="Times New Roman" w:hAnsi="Times New Roman" w:cs="Times New Roman"/>
                <w:sz w:val="20"/>
              </w:rPr>
              <w:t>физические и юридические лица, индивидуальные предприниматели, используемые и осуществляющие дорожную деятельность на автомобильных дорогах и в полосе отвода автомобильных дорог общего пользования местного значения</w:t>
            </w:r>
          </w:p>
        </w:tc>
        <w:tc>
          <w:tcPr>
            <w:tcW w:w="1783" w:type="dxa"/>
          </w:tcPr>
          <w:p w:rsidR="008852EB" w:rsidRPr="003774B6" w:rsidRDefault="003774B6" w:rsidP="003774B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774B6">
              <w:rPr>
                <w:rFonts w:ascii="Times New Roman" w:hAnsi="Times New Roman" w:cs="Times New Roman"/>
                <w:sz w:val="20"/>
              </w:rPr>
              <w:t>соблюдение требований установленных действующим законодательством Российской Федерации</w:t>
            </w:r>
          </w:p>
        </w:tc>
      </w:tr>
      <w:tr w:rsidR="003774B6" w:rsidTr="00221ADF">
        <w:trPr>
          <w:trHeight w:val="135"/>
        </w:trPr>
        <w:tc>
          <w:tcPr>
            <w:tcW w:w="620" w:type="dxa"/>
          </w:tcPr>
          <w:p w:rsidR="008852EB" w:rsidRPr="008852EB" w:rsidRDefault="008852EB" w:rsidP="002910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8" w:type="dxa"/>
          </w:tcPr>
          <w:p w:rsidR="008852EB" w:rsidRDefault="008852EB" w:rsidP="002910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8852EB" w:rsidRDefault="008852EB" w:rsidP="002910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52EB" w:rsidRDefault="008852EB" w:rsidP="002910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852EB">
              <w:rPr>
                <w:rFonts w:ascii="Times New Roman" w:hAnsi="Times New Roman" w:cs="Times New Roman"/>
              </w:rPr>
              <w:t>Муници</w:t>
            </w:r>
            <w:r w:rsidR="003774B6">
              <w:rPr>
                <w:rFonts w:ascii="Times New Roman" w:hAnsi="Times New Roman" w:cs="Times New Roman"/>
              </w:rPr>
              <w:t>-</w:t>
            </w:r>
            <w:r w:rsidRPr="008852EB">
              <w:rPr>
                <w:rFonts w:ascii="Times New Roman" w:hAnsi="Times New Roman" w:cs="Times New Roman"/>
              </w:rPr>
              <w:t>пальный</w:t>
            </w:r>
            <w:proofErr w:type="spellEnd"/>
            <w:proofErr w:type="gramEnd"/>
            <w:r w:rsidRPr="008852EB">
              <w:rPr>
                <w:rFonts w:ascii="Times New Roman" w:hAnsi="Times New Roman" w:cs="Times New Roman"/>
              </w:rPr>
              <w:t xml:space="preserve"> жилищный контроль</w:t>
            </w:r>
          </w:p>
        </w:tc>
        <w:tc>
          <w:tcPr>
            <w:tcW w:w="5387" w:type="dxa"/>
          </w:tcPr>
          <w:p w:rsidR="00852F32" w:rsidRPr="00852F32" w:rsidRDefault="00852F32" w:rsidP="00852F32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- </w:t>
            </w:r>
            <w:r w:rsidRPr="00852F32">
              <w:rPr>
                <w:rFonts w:ascii="Times New Roman" w:hAnsi="Times New Roman" w:cs="Times New Roman"/>
                <w:bCs/>
                <w:sz w:val="20"/>
              </w:rPr>
              <w:t>Решение Думы городского округа Большой Камень о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т 31 мая 2018 года </w:t>
            </w:r>
            <w:r w:rsidRPr="00852F32">
              <w:rPr>
                <w:rFonts w:ascii="Times New Roman" w:hAnsi="Times New Roman" w:cs="Times New Roman"/>
                <w:bCs/>
                <w:sz w:val="20"/>
              </w:rPr>
              <w:t>№ 87 «Об утверждении порядка осуществления муниципального жилищного контроля на территории городского округа Большой Камень»;</w:t>
            </w:r>
          </w:p>
          <w:p w:rsidR="00852F32" w:rsidRPr="00852F32" w:rsidRDefault="00852F32" w:rsidP="00852F32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- </w:t>
            </w:r>
            <w:r w:rsidRPr="00852F32">
              <w:rPr>
                <w:rFonts w:ascii="Times New Roman" w:hAnsi="Times New Roman" w:cs="Times New Roman"/>
                <w:bCs/>
                <w:sz w:val="20"/>
              </w:rPr>
              <w:t>Постановление администрации го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родского округа Большой Камень </w:t>
            </w:r>
            <w:r w:rsidRPr="00852F32">
              <w:rPr>
                <w:rFonts w:ascii="Times New Roman" w:hAnsi="Times New Roman" w:cs="Times New Roman"/>
                <w:bCs/>
                <w:sz w:val="20"/>
              </w:rPr>
              <w:t>от 01.09.2015 № 1352 «Об утверждении административного регламента исполнения муниципальной функции «Осуществление муниципального жилищного контроля на территории городского округа Большой Камень»</w:t>
            </w:r>
          </w:p>
          <w:p w:rsidR="00852F32" w:rsidRPr="00852F32" w:rsidRDefault="00852F32" w:rsidP="00852F32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- Глава 1 статья 14, </w:t>
            </w:r>
            <w:r w:rsidRPr="00852F32">
              <w:rPr>
                <w:rFonts w:ascii="Times New Roman" w:hAnsi="Times New Roman" w:cs="Times New Roman"/>
                <w:bCs/>
                <w:sz w:val="20"/>
              </w:rPr>
              <w:t>глава 2 статья 20 Жилищного кодекса Российской Федерации;</w:t>
            </w:r>
          </w:p>
          <w:p w:rsidR="00852F32" w:rsidRPr="00852F32" w:rsidRDefault="00852F32" w:rsidP="00852F32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- </w:t>
            </w:r>
            <w:r w:rsidRPr="00852F32">
              <w:rPr>
                <w:rFonts w:ascii="Times New Roman" w:hAnsi="Times New Roman" w:cs="Times New Roman"/>
                <w:bCs/>
                <w:sz w:val="20"/>
              </w:rPr>
              <w:t>Глава 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надзора»;</w:t>
            </w:r>
          </w:p>
          <w:p w:rsidR="00852F32" w:rsidRPr="00852F32" w:rsidRDefault="00852F32" w:rsidP="00852F32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- </w:t>
            </w:r>
            <w:r w:rsidRPr="00852F32">
              <w:rPr>
                <w:rFonts w:ascii="Times New Roman" w:hAnsi="Times New Roman" w:cs="Times New Roman"/>
                <w:bCs/>
                <w:sz w:val="20"/>
              </w:rPr>
              <w:t xml:space="preserve">Закон Приморского края от 8 октября 2012 года № 100 - </w:t>
            </w:r>
            <w:proofErr w:type="gramStart"/>
            <w:r w:rsidRPr="00852F32">
              <w:rPr>
                <w:rFonts w:ascii="Times New Roman" w:hAnsi="Times New Roman" w:cs="Times New Roman"/>
                <w:bCs/>
                <w:sz w:val="20"/>
              </w:rPr>
              <w:t>КЗ</w:t>
            </w:r>
            <w:proofErr w:type="gramEnd"/>
            <w:r w:rsidRPr="00852F32">
              <w:rPr>
                <w:rFonts w:ascii="Times New Roman" w:hAnsi="Times New Roman" w:cs="Times New Roman"/>
                <w:bCs/>
                <w:sz w:val="20"/>
              </w:rPr>
              <w:t xml:space="preserve"> «Об отдельных вопросах осуществления муниципального жилищного контроля на территории Приморского края»;</w:t>
            </w:r>
          </w:p>
          <w:p w:rsidR="00852F32" w:rsidRPr="00852F32" w:rsidRDefault="00852F32" w:rsidP="00852F32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- </w:t>
            </w:r>
            <w:r w:rsidRPr="00852F32">
              <w:rPr>
                <w:rFonts w:ascii="Times New Roman" w:hAnsi="Times New Roman" w:cs="Times New Roman"/>
                <w:bCs/>
                <w:sz w:val="20"/>
              </w:rPr>
              <w:t>Постановление Госстроя РФ от 27 сентября 2003 года № 170 «Об утверждении правил и норм технической эксплуатации жилищного фонда»;</w:t>
            </w:r>
          </w:p>
          <w:p w:rsidR="00852F32" w:rsidRPr="00852F32" w:rsidRDefault="00852F32" w:rsidP="00852F32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- </w:t>
            </w:r>
            <w:r w:rsidRPr="00852F32">
              <w:rPr>
                <w:rFonts w:ascii="Times New Roman" w:hAnsi="Times New Roman" w:cs="Times New Roman"/>
                <w:bCs/>
                <w:sz w:val="20"/>
              </w:rPr>
              <w:t>Постановление Правительства РФ от 21 января 2006 года № 25 «Об утверждении Правил пользования жилыми помещениями»;</w:t>
            </w:r>
          </w:p>
          <w:p w:rsidR="00852F32" w:rsidRPr="00852F32" w:rsidRDefault="00852F32" w:rsidP="00852F32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- </w:t>
            </w:r>
            <w:r w:rsidRPr="00852F32">
              <w:rPr>
                <w:rFonts w:ascii="Times New Roman" w:hAnsi="Times New Roman" w:cs="Times New Roman"/>
                <w:bCs/>
                <w:sz w:val="20"/>
              </w:rPr>
              <w:t xml:space="preserve">Распоряжение администрации городского </w:t>
            </w:r>
            <w:proofErr w:type="gramStart"/>
            <w:r w:rsidRPr="00852F32">
              <w:rPr>
                <w:rFonts w:ascii="Times New Roman" w:hAnsi="Times New Roman" w:cs="Times New Roman"/>
                <w:bCs/>
                <w:sz w:val="20"/>
              </w:rPr>
              <w:t>округа</w:t>
            </w:r>
            <w:proofErr w:type="gramEnd"/>
            <w:r w:rsidRPr="00852F32">
              <w:rPr>
                <w:rFonts w:ascii="Times New Roman" w:hAnsi="Times New Roman" w:cs="Times New Roman"/>
                <w:bCs/>
                <w:sz w:val="20"/>
              </w:rPr>
              <w:t xml:space="preserve"> ЗАТО Большой Камень от 11 января 2011 года № 8р «Об утверждении Положения об управлении жизнеобеспечения администрации городского округа ЗАТО Большой Камень и должностной инструкции начальника управления жизнеобеспечения администрации городского округа ЗАТО Большой Камень»;</w:t>
            </w:r>
          </w:p>
          <w:p w:rsidR="00852F32" w:rsidRPr="00852F32" w:rsidRDefault="00852F32" w:rsidP="00852F32">
            <w:pPr>
              <w:ind w:firstLine="317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- </w:t>
            </w:r>
            <w:r w:rsidRPr="00852F32">
              <w:rPr>
                <w:rFonts w:ascii="Times New Roman" w:hAnsi="Times New Roman" w:cs="Times New Roman"/>
                <w:bCs/>
                <w:sz w:val="20"/>
              </w:rPr>
              <w:t xml:space="preserve">Решение Думы городского </w:t>
            </w:r>
            <w:proofErr w:type="gramStart"/>
            <w:r w:rsidRPr="00852F32">
              <w:rPr>
                <w:rFonts w:ascii="Times New Roman" w:hAnsi="Times New Roman" w:cs="Times New Roman"/>
                <w:bCs/>
                <w:sz w:val="20"/>
              </w:rPr>
              <w:t>округа</w:t>
            </w:r>
            <w:proofErr w:type="gramEnd"/>
            <w:r w:rsidRPr="00852F32">
              <w:rPr>
                <w:rFonts w:ascii="Times New Roman" w:hAnsi="Times New Roman" w:cs="Times New Roman"/>
                <w:bCs/>
                <w:sz w:val="20"/>
              </w:rPr>
              <w:t xml:space="preserve"> ЗАТО Большой Камень от 27 июня 2013 года № 156 «Об утверждении Порядка осуществления муниципального жилищного контроля на территории городского округа ЗАТО Большой Камень»;</w:t>
            </w:r>
          </w:p>
          <w:p w:rsidR="008852EB" w:rsidRPr="008852EB" w:rsidRDefault="00852F32" w:rsidP="00852F32">
            <w:pPr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- </w:t>
            </w:r>
            <w:r w:rsidRPr="00852F32">
              <w:rPr>
                <w:rFonts w:ascii="Times New Roman" w:hAnsi="Times New Roman" w:cs="Times New Roman"/>
                <w:bCs/>
                <w:sz w:val="20"/>
              </w:rPr>
              <w:t>Постановление администрации городского округа Большой Камень от 1 сентября 2015 года № 1352 «Об утверждении административного регламента исполнения муниципальной функции «Осуществление муниципального жилищного контроля на территории городского округа Большой Камень»</w:t>
            </w:r>
            <w:r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</w:tc>
        <w:tc>
          <w:tcPr>
            <w:tcW w:w="1559" w:type="dxa"/>
          </w:tcPr>
          <w:p w:rsidR="008852EB" w:rsidRPr="003774B6" w:rsidRDefault="003774B6" w:rsidP="003774B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3774B6">
              <w:rPr>
                <w:rFonts w:ascii="Times New Roman" w:hAnsi="Times New Roman" w:cs="Times New Roman"/>
                <w:sz w:val="20"/>
              </w:rPr>
              <w:t>униципальный жилищный фонд в городском округе Большой Камень</w:t>
            </w:r>
          </w:p>
        </w:tc>
        <w:tc>
          <w:tcPr>
            <w:tcW w:w="1418" w:type="dxa"/>
          </w:tcPr>
          <w:p w:rsidR="008852EB" w:rsidRPr="003774B6" w:rsidRDefault="003774B6" w:rsidP="003774B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774B6">
              <w:rPr>
                <w:rFonts w:ascii="Times New Roman" w:hAnsi="Times New Roman" w:cs="Times New Roman"/>
                <w:sz w:val="20"/>
              </w:rPr>
              <w:t>Юридические лица, индивидуальные предприниматели и граждане</w:t>
            </w:r>
          </w:p>
        </w:tc>
        <w:tc>
          <w:tcPr>
            <w:tcW w:w="1783" w:type="dxa"/>
          </w:tcPr>
          <w:p w:rsidR="008852EB" w:rsidRPr="003774B6" w:rsidRDefault="003774B6" w:rsidP="003774B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774B6">
              <w:rPr>
                <w:rFonts w:ascii="Times New Roman" w:hAnsi="Times New Roman" w:cs="Times New Roman"/>
                <w:sz w:val="20"/>
              </w:rPr>
              <w:t>Соблюдение обязательных требований, установленных в отношении муниципального жилищного фонда</w:t>
            </w:r>
          </w:p>
        </w:tc>
      </w:tr>
      <w:tr w:rsidR="00F8140D" w:rsidTr="00221ADF">
        <w:trPr>
          <w:trHeight w:val="135"/>
        </w:trPr>
        <w:tc>
          <w:tcPr>
            <w:tcW w:w="620" w:type="dxa"/>
          </w:tcPr>
          <w:p w:rsidR="00F8140D" w:rsidRPr="00F8140D" w:rsidRDefault="00F8140D" w:rsidP="00291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8" w:type="dxa"/>
          </w:tcPr>
          <w:p w:rsidR="00F8140D" w:rsidRDefault="00F8140D" w:rsidP="002910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8140D" w:rsidRDefault="00F8140D" w:rsidP="002910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8140D" w:rsidRPr="001576EE" w:rsidRDefault="00F8140D" w:rsidP="00291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6EE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контроль в области торговой деятельности</w:t>
            </w:r>
          </w:p>
        </w:tc>
        <w:tc>
          <w:tcPr>
            <w:tcW w:w="5387" w:type="dxa"/>
          </w:tcPr>
          <w:p w:rsidR="0062670C" w:rsidRPr="001576EE" w:rsidRDefault="001576EE" w:rsidP="0062670C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1576EE">
              <w:rPr>
                <w:sz w:val="20"/>
                <w:szCs w:val="20"/>
              </w:rPr>
              <w:t xml:space="preserve">- </w:t>
            </w:r>
            <w:r w:rsidR="007152FE" w:rsidRPr="001576EE">
              <w:rPr>
                <w:sz w:val="20"/>
                <w:szCs w:val="20"/>
              </w:rPr>
              <w:t>п.1 ст. 16 Федерального закона  от 28 декабря 2009 года № 381 «Об основах государственного регулирования торговой деятельности в Российской Федерации»</w:t>
            </w:r>
            <w:r w:rsidRPr="001576EE">
              <w:rPr>
                <w:sz w:val="20"/>
                <w:szCs w:val="20"/>
              </w:rPr>
              <w:t>:</w:t>
            </w:r>
          </w:p>
          <w:p w:rsidR="007152FE" w:rsidRPr="001576EE" w:rsidRDefault="001576EE" w:rsidP="0062670C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1576EE">
              <w:rPr>
                <w:sz w:val="20"/>
                <w:szCs w:val="20"/>
              </w:rPr>
              <w:t xml:space="preserve">- </w:t>
            </w:r>
            <w:r w:rsidR="007152FE" w:rsidRPr="001576EE">
              <w:rPr>
                <w:sz w:val="20"/>
                <w:szCs w:val="20"/>
              </w:rPr>
              <w:t>ст. 2 п. 4 Федеральный закон от 26.12.2008 № 294-ФЗ</w:t>
            </w:r>
            <w:r w:rsidR="007152FE" w:rsidRPr="001576EE">
              <w:rPr>
                <w:sz w:val="20"/>
                <w:szCs w:val="20"/>
              </w:rPr>
              <w:t xml:space="preserve"> </w:t>
            </w:r>
            <w:r w:rsidR="007152FE" w:rsidRPr="001576EE">
              <w:rPr>
                <w:bCs/>
                <w:sz w:val="20"/>
                <w:szCs w:val="20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надзора»</w:t>
            </w:r>
          </w:p>
          <w:p w:rsidR="0062670C" w:rsidRPr="001576EE" w:rsidRDefault="0062670C" w:rsidP="0062670C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1576EE">
              <w:rPr>
                <w:sz w:val="20"/>
                <w:szCs w:val="20"/>
              </w:rPr>
              <w:t>- Решение Думы городского округа Большой камень от 31.10.2019 № 238 «Об утверждении Положения о муниципальном контроле в области торговой деятельности на территории городского округа большой камень»;</w:t>
            </w:r>
          </w:p>
          <w:p w:rsidR="00F8140D" w:rsidRPr="001576EE" w:rsidRDefault="0062670C" w:rsidP="0062670C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1576EE">
              <w:rPr>
                <w:sz w:val="20"/>
                <w:szCs w:val="20"/>
              </w:rPr>
              <w:t>- Постановление администрации городского округа Большой камень от 11.02.2020 № 224 «</w:t>
            </w:r>
            <w:r w:rsidRPr="001576EE">
              <w:rPr>
                <w:sz w:val="20"/>
                <w:szCs w:val="20"/>
              </w:rPr>
              <w:t>Об утверждении административного регламента по исполнению муниципальной функции «Осуществление муниципального контроля в области торговой деятельности на территории городского округа</w:t>
            </w:r>
            <w:r w:rsidRPr="001576EE">
              <w:rPr>
                <w:sz w:val="20"/>
                <w:szCs w:val="20"/>
              </w:rPr>
              <w:t xml:space="preserve"> </w:t>
            </w:r>
            <w:r w:rsidRPr="001576EE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559" w:type="dxa"/>
          </w:tcPr>
          <w:p w:rsidR="00F8140D" w:rsidRDefault="001576EE" w:rsidP="001576EE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Порядок организации ярмарок, соблюдение схемы размещения нестационарных торговых объектов, соблюдение границ приле</w:t>
            </w:r>
            <w:r w:rsidR="008B045B">
              <w:rPr>
                <w:rFonts w:ascii="Times New Roman" w:hAnsi="Times New Roman" w:cs="Times New Roman"/>
                <w:sz w:val="20"/>
              </w:rPr>
              <w:t xml:space="preserve">гающих к некоторым организациям, </w:t>
            </w:r>
            <w:r>
              <w:rPr>
                <w:rFonts w:ascii="Times New Roman" w:hAnsi="Times New Roman" w:cs="Times New Roman"/>
                <w:sz w:val="20"/>
              </w:rPr>
              <w:t xml:space="preserve"> на которых не допускается розничная продаже алкогольной продукции на тер</w:t>
            </w:r>
            <w:r w:rsidR="008B045B"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итории городского округа</w:t>
            </w:r>
            <w:proofErr w:type="gramEnd"/>
          </w:p>
        </w:tc>
        <w:tc>
          <w:tcPr>
            <w:tcW w:w="1418" w:type="dxa"/>
          </w:tcPr>
          <w:p w:rsidR="00F8140D" w:rsidRPr="003774B6" w:rsidRDefault="001576EE" w:rsidP="003774B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774B6">
              <w:rPr>
                <w:rFonts w:ascii="Times New Roman" w:hAnsi="Times New Roman" w:cs="Times New Roman"/>
                <w:sz w:val="20"/>
              </w:rPr>
              <w:t>Юридические лица, индивидуальные предприниматели и граждане</w:t>
            </w:r>
          </w:p>
        </w:tc>
        <w:tc>
          <w:tcPr>
            <w:tcW w:w="1783" w:type="dxa"/>
          </w:tcPr>
          <w:p w:rsidR="00F8140D" w:rsidRPr="003774B6" w:rsidRDefault="001576EE" w:rsidP="003774B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облюдение требований, установленных муниципальными правовыми актами в области торговой деятельности</w:t>
            </w:r>
          </w:p>
        </w:tc>
      </w:tr>
    </w:tbl>
    <w:p w:rsidR="002910C6" w:rsidRPr="002910C6" w:rsidRDefault="002910C6" w:rsidP="002910C6">
      <w:pPr>
        <w:jc w:val="center"/>
        <w:rPr>
          <w:rFonts w:ascii="Times New Roman" w:hAnsi="Times New Roman" w:cs="Times New Roman"/>
        </w:rPr>
      </w:pPr>
    </w:p>
    <w:sectPr w:rsidR="002910C6" w:rsidRPr="002910C6" w:rsidSect="002910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C6"/>
    <w:rsid w:val="0014470F"/>
    <w:rsid w:val="001576EE"/>
    <w:rsid w:val="0016060E"/>
    <w:rsid w:val="001D0F33"/>
    <w:rsid w:val="00221ADF"/>
    <w:rsid w:val="002910C6"/>
    <w:rsid w:val="003029B5"/>
    <w:rsid w:val="003774B6"/>
    <w:rsid w:val="003D36CB"/>
    <w:rsid w:val="004D1A88"/>
    <w:rsid w:val="0062670C"/>
    <w:rsid w:val="007152FE"/>
    <w:rsid w:val="00852F32"/>
    <w:rsid w:val="008852EB"/>
    <w:rsid w:val="008B045B"/>
    <w:rsid w:val="00A55EE7"/>
    <w:rsid w:val="00BB1523"/>
    <w:rsid w:val="00EE0753"/>
    <w:rsid w:val="00F8140D"/>
    <w:rsid w:val="00FC62E2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2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29B5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62670C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2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29B5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62670C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Ксения Алексеевна</dc:creator>
  <cp:lastModifiedBy>Медведева Оксана Леонидовна</cp:lastModifiedBy>
  <cp:revision>2</cp:revision>
  <cp:lastPrinted>2019-06-04T23:13:00Z</cp:lastPrinted>
  <dcterms:created xsi:type="dcterms:W3CDTF">2020-05-18T23:42:00Z</dcterms:created>
  <dcterms:modified xsi:type="dcterms:W3CDTF">2020-05-18T23:42:00Z</dcterms:modified>
</cp:coreProperties>
</file>