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C76" w:rsidRDefault="00A72C76" w:rsidP="00A72C76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-224790</wp:posOffset>
            </wp:positionV>
            <wp:extent cx="493395" cy="617220"/>
            <wp:effectExtent l="19050" t="0" r="1905" b="0"/>
            <wp:wrapSquare wrapText="bothSides"/>
            <wp:docPr id="4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4A3" w:rsidRDefault="003F74A3" w:rsidP="00A72C76">
      <w:pPr>
        <w:pStyle w:val="2"/>
        <w:jc w:val="center"/>
        <w:rPr>
          <w:rFonts w:ascii="Times New Roman" w:hAnsi="Times New Roman"/>
          <w:i w:val="0"/>
        </w:rPr>
      </w:pPr>
    </w:p>
    <w:p w:rsidR="003F74A3" w:rsidRDefault="00A72C76" w:rsidP="00A72C76">
      <w:pPr>
        <w:pStyle w:val="2"/>
        <w:jc w:val="center"/>
        <w:rPr>
          <w:rFonts w:ascii="Times New Roman" w:hAnsi="Times New Roman"/>
          <w:i w:val="0"/>
        </w:rPr>
      </w:pPr>
      <w:r w:rsidRPr="00630883">
        <w:rPr>
          <w:rFonts w:ascii="Times New Roman" w:hAnsi="Times New Roman"/>
          <w:i w:val="0"/>
        </w:rPr>
        <w:t>ТЕРРИТОРИАЛЬНАЯ ИЗБИРАТЕЛЬНАЯ КОМИССИЯ</w:t>
      </w:r>
    </w:p>
    <w:p w:rsidR="00A72C76" w:rsidRPr="00630883" w:rsidRDefault="00A72C76" w:rsidP="00A72C76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</w:t>
      </w:r>
      <w:r w:rsidR="003F74A3">
        <w:rPr>
          <w:rFonts w:ascii="Times New Roman" w:hAnsi="Times New Roman"/>
          <w:i w:val="0"/>
        </w:rPr>
        <w:t>ГОРОДА БОЛЬШОЙ КАМЕНЬ</w:t>
      </w:r>
    </w:p>
    <w:p w:rsidR="00A72C76" w:rsidRDefault="00A72C76" w:rsidP="00A72C76">
      <w:pPr>
        <w:jc w:val="center"/>
        <w:rPr>
          <w:b/>
        </w:rPr>
      </w:pPr>
    </w:p>
    <w:p w:rsidR="00A72C76" w:rsidRDefault="00A72C76" w:rsidP="00A72C76">
      <w:pPr>
        <w:pStyle w:val="3"/>
        <w:jc w:val="center"/>
      </w:pPr>
      <w:r w:rsidRPr="00630883">
        <w:rPr>
          <w:b/>
          <w:sz w:val="28"/>
          <w:szCs w:val="28"/>
        </w:rPr>
        <w:t>Р Е Ш Е Н И Е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474"/>
        <w:gridCol w:w="3009"/>
        <w:gridCol w:w="3440"/>
      </w:tblGrid>
      <w:tr w:rsidR="008D2FEA" w:rsidTr="00A8490A">
        <w:tc>
          <w:tcPr>
            <w:tcW w:w="3474" w:type="dxa"/>
            <w:hideMark/>
          </w:tcPr>
          <w:p w:rsidR="008D2FEA" w:rsidRDefault="00AC0CFE" w:rsidP="00AC0CFE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</w:t>
            </w:r>
            <w:r w:rsidR="003F74A3">
              <w:rPr>
                <w:color w:val="000000"/>
                <w:szCs w:val="28"/>
                <w:lang w:eastAsia="en-US"/>
              </w:rPr>
              <w:t>6</w:t>
            </w:r>
            <w:r w:rsidR="00997CD1">
              <w:rPr>
                <w:color w:val="000000"/>
                <w:szCs w:val="28"/>
                <w:lang w:eastAsia="en-US"/>
              </w:rPr>
              <w:t>.06.202</w:t>
            </w:r>
            <w:r>
              <w:rPr>
                <w:color w:val="000000"/>
                <w:szCs w:val="28"/>
                <w:lang w:eastAsia="en-US"/>
              </w:rPr>
              <w:t>5</w:t>
            </w:r>
            <w:r w:rsidR="00F37301">
              <w:rPr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3009" w:type="dxa"/>
            <w:hideMark/>
          </w:tcPr>
          <w:p w:rsidR="008D2FEA" w:rsidRDefault="008D2FEA" w:rsidP="00F545F0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440" w:type="dxa"/>
            <w:hideMark/>
          </w:tcPr>
          <w:p w:rsidR="008D2FEA" w:rsidRDefault="00383129" w:rsidP="00AC0CFE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          </w:t>
            </w:r>
            <w:r w:rsidR="00C16557">
              <w:rPr>
                <w:color w:val="000000"/>
                <w:szCs w:val="28"/>
                <w:lang w:eastAsia="en-US"/>
              </w:rPr>
              <w:t xml:space="preserve">      </w:t>
            </w:r>
            <w:r>
              <w:rPr>
                <w:color w:val="000000"/>
                <w:szCs w:val="28"/>
                <w:lang w:eastAsia="en-US"/>
              </w:rPr>
              <w:t xml:space="preserve">  </w:t>
            </w:r>
            <w:r w:rsidR="009C689F">
              <w:rPr>
                <w:color w:val="000000"/>
                <w:szCs w:val="28"/>
                <w:lang w:eastAsia="en-US"/>
              </w:rPr>
              <w:t xml:space="preserve">  </w:t>
            </w:r>
            <w:r w:rsidR="008D2FEA">
              <w:rPr>
                <w:color w:val="000000"/>
                <w:szCs w:val="28"/>
                <w:lang w:eastAsia="en-US"/>
              </w:rPr>
              <w:t>№</w:t>
            </w:r>
            <w:r w:rsidR="003F74A3">
              <w:rPr>
                <w:color w:val="000000"/>
                <w:szCs w:val="28"/>
                <w:lang w:eastAsia="en-US"/>
              </w:rPr>
              <w:t xml:space="preserve"> </w:t>
            </w:r>
            <w:r w:rsidR="00E7735C">
              <w:rPr>
                <w:color w:val="000000"/>
                <w:szCs w:val="28"/>
                <w:lang w:eastAsia="en-US"/>
              </w:rPr>
              <w:t>143</w:t>
            </w:r>
            <w:r w:rsidR="003F74A3">
              <w:rPr>
                <w:color w:val="000000"/>
                <w:szCs w:val="28"/>
                <w:lang w:eastAsia="en-US"/>
              </w:rPr>
              <w:t>/715</w:t>
            </w:r>
            <w:r w:rsidR="008D2FEA">
              <w:rPr>
                <w:color w:val="000000"/>
                <w:szCs w:val="28"/>
                <w:lang w:eastAsia="en-US"/>
              </w:rPr>
              <w:t xml:space="preserve"> </w:t>
            </w:r>
          </w:p>
        </w:tc>
      </w:tr>
    </w:tbl>
    <w:p w:rsidR="008D2FEA" w:rsidRPr="00F137DA" w:rsidRDefault="00F137DA" w:rsidP="008D2FEA">
      <w:pPr>
        <w:suppressAutoHyphens/>
        <w:rPr>
          <w:color w:val="000000"/>
          <w:szCs w:val="28"/>
          <w:lang w:eastAsia="en-US"/>
        </w:rPr>
      </w:pPr>
      <w:r>
        <w:rPr>
          <w:szCs w:val="28"/>
        </w:rPr>
        <w:t xml:space="preserve">                                                  </w:t>
      </w:r>
      <w:r w:rsidR="003F74A3">
        <w:rPr>
          <w:szCs w:val="28"/>
        </w:rPr>
        <w:t>г. Большой Камень</w:t>
      </w:r>
    </w:p>
    <w:p w:rsidR="00F137DA" w:rsidRDefault="00F137DA" w:rsidP="008D2FEA">
      <w:pPr>
        <w:suppressAutoHyphens/>
        <w:rPr>
          <w:szCs w:val="28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DF19CF" w:rsidTr="00F137DA">
        <w:trPr>
          <w:trHeight w:val="2284"/>
        </w:trPr>
        <w:tc>
          <w:tcPr>
            <w:tcW w:w="5246" w:type="dxa"/>
          </w:tcPr>
          <w:p w:rsidR="00DF19CF" w:rsidRDefault="00DF19CF" w:rsidP="001651FD">
            <w:pPr>
              <w:jc w:val="both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О</w:t>
            </w:r>
            <w:r w:rsidR="00F137DA">
              <w:rPr>
                <w:rFonts w:eastAsia="SimSun"/>
                <w:szCs w:val="28"/>
              </w:rPr>
              <w:t xml:space="preserve"> количестве</w:t>
            </w:r>
            <w:r>
              <w:rPr>
                <w:rFonts w:eastAsia="SimSun"/>
                <w:szCs w:val="28"/>
              </w:rPr>
              <w:t xml:space="preserve"> подписей</w:t>
            </w:r>
            <w:r w:rsidR="00F137DA">
              <w:rPr>
                <w:rFonts w:eastAsia="SimSun"/>
                <w:szCs w:val="28"/>
              </w:rPr>
              <w:t xml:space="preserve"> </w:t>
            </w:r>
            <w:r>
              <w:rPr>
                <w:rFonts w:eastAsia="SimSun"/>
                <w:szCs w:val="28"/>
              </w:rPr>
              <w:t>избирателей, необходимых</w:t>
            </w:r>
            <w:r w:rsidR="00A72C76">
              <w:rPr>
                <w:rFonts w:eastAsia="SimSun"/>
                <w:szCs w:val="28"/>
              </w:rPr>
              <w:t xml:space="preserve"> </w:t>
            </w:r>
            <w:r w:rsidRPr="00E41E78">
              <w:rPr>
                <w:rFonts w:eastAsia="SimSun"/>
                <w:szCs w:val="28"/>
              </w:rPr>
              <w:t xml:space="preserve">для регистрации </w:t>
            </w:r>
            <w:r>
              <w:rPr>
                <w:rFonts w:eastAsia="SimSun"/>
                <w:szCs w:val="28"/>
              </w:rPr>
              <w:t>кандидат</w:t>
            </w:r>
            <w:r w:rsidR="003F74A3">
              <w:rPr>
                <w:rFonts w:eastAsia="SimSun"/>
                <w:szCs w:val="28"/>
              </w:rPr>
              <w:t>а</w:t>
            </w:r>
            <w:r>
              <w:rPr>
                <w:rFonts w:eastAsia="SimSun"/>
                <w:szCs w:val="28"/>
              </w:rPr>
              <w:t>, выдвинут</w:t>
            </w:r>
            <w:r w:rsidR="003F74A3">
              <w:rPr>
                <w:rFonts w:eastAsia="SimSun"/>
                <w:szCs w:val="28"/>
              </w:rPr>
              <w:t>ого</w:t>
            </w:r>
            <w:r>
              <w:rPr>
                <w:rFonts w:eastAsia="SimSun"/>
                <w:szCs w:val="28"/>
              </w:rPr>
              <w:t xml:space="preserve"> по </w:t>
            </w:r>
            <w:r w:rsidR="003F74A3">
              <w:rPr>
                <w:rFonts w:eastAsia="SimSun"/>
                <w:szCs w:val="28"/>
              </w:rPr>
              <w:t>многомандатному</w:t>
            </w:r>
            <w:r>
              <w:rPr>
                <w:rFonts w:eastAsia="SimSun"/>
                <w:szCs w:val="28"/>
              </w:rPr>
              <w:t xml:space="preserve"> </w:t>
            </w:r>
            <w:r w:rsidRPr="00E41E78">
              <w:rPr>
                <w:rFonts w:eastAsia="SimSun"/>
                <w:szCs w:val="28"/>
              </w:rPr>
              <w:t>избирательн</w:t>
            </w:r>
            <w:r w:rsidR="003F74A3">
              <w:rPr>
                <w:rFonts w:eastAsia="SimSun"/>
                <w:szCs w:val="28"/>
              </w:rPr>
              <w:t xml:space="preserve">ому </w:t>
            </w:r>
            <w:r w:rsidRPr="00E41E78">
              <w:rPr>
                <w:rFonts w:eastAsia="SimSun"/>
                <w:szCs w:val="28"/>
              </w:rPr>
              <w:t>ок</w:t>
            </w:r>
            <w:r w:rsidR="003F74A3">
              <w:rPr>
                <w:rFonts w:eastAsia="SimSun"/>
                <w:szCs w:val="28"/>
              </w:rPr>
              <w:t xml:space="preserve">ругу </w:t>
            </w:r>
            <w:r w:rsidR="000341D3">
              <w:rPr>
                <w:rFonts w:eastAsia="SimSun"/>
                <w:szCs w:val="28"/>
              </w:rPr>
              <w:t>на</w:t>
            </w:r>
            <w:r w:rsidR="003F74A3">
              <w:rPr>
                <w:rFonts w:eastAsia="SimSun"/>
                <w:szCs w:val="28"/>
              </w:rPr>
              <w:t xml:space="preserve"> дополнительных </w:t>
            </w:r>
            <w:r>
              <w:rPr>
                <w:szCs w:val="28"/>
              </w:rPr>
              <w:t>выбор</w:t>
            </w:r>
            <w:r w:rsidR="000341D3">
              <w:rPr>
                <w:szCs w:val="28"/>
              </w:rPr>
              <w:t>ах</w:t>
            </w:r>
            <w:r>
              <w:rPr>
                <w:szCs w:val="28"/>
              </w:rPr>
              <w:t xml:space="preserve"> депутат</w:t>
            </w:r>
            <w:r w:rsidR="003F74A3">
              <w:rPr>
                <w:szCs w:val="28"/>
              </w:rPr>
              <w:t>а</w:t>
            </w:r>
            <w:r w:rsidR="00A72C76">
              <w:rPr>
                <w:szCs w:val="28"/>
              </w:rPr>
              <w:t xml:space="preserve"> </w:t>
            </w:r>
            <w:r>
              <w:rPr>
                <w:szCs w:val="28"/>
              </w:rPr>
              <w:t>Думы</w:t>
            </w:r>
            <w:r w:rsidR="003F74A3">
              <w:rPr>
                <w:szCs w:val="28"/>
              </w:rPr>
              <w:t xml:space="preserve"> городского округа Большой Камень по многомандатному избирательному округу № 11</w:t>
            </w:r>
            <w:r w:rsidRPr="009A70FC">
              <w:rPr>
                <w:szCs w:val="28"/>
              </w:rPr>
              <w:t xml:space="preserve">, назначенных на </w:t>
            </w:r>
            <w:r w:rsidR="00997CD1">
              <w:rPr>
                <w:szCs w:val="28"/>
              </w:rPr>
              <w:t>1</w:t>
            </w:r>
            <w:r w:rsidR="00AC0CFE">
              <w:rPr>
                <w:szCs w:val="28"/>
              </w:rPr>
              <w:t>4</w:t>
            </w:r>
            <w:r w:rsidR="00997CD1">
              <w:rPr>
                <w:szCs w:val="28"/>
              </w:rPr>
              <w:t xml:space="preserve"> сентября 202</w:t>
            </w:r>
            <w:r w:rsidR="00AC0CFE">
              <w:rPr>
                <w:szCs w:val="28"/>
              </w:rPr>
              <w:t>5</w:t>
            </w:r>
            <w:r w:rsidR="00FC6577">
              <w:rPr>
                <w:szCs w:val="28"/>
              </w:rPr>
              <w:t xml:space="preserve"> </w:t>
            </w:r>
            <w:r>
              <w:rPr>
                <w:szCs w:val="28"/>
              </w:rPr>
              <w:t>года</w:t>
            </w:r>
          </w:p>
        </w:tc>
      </w:tr>
    </w:tbl>
    <w:p w:rsidR="00DF19CF" w:rsidRDefault="00DF19CF" w:rsidP="00DF19CF">
      <w:pPr>
        <w:tabs>
          <w:tab w:val="left" w:pos="5245"/>
          <w:tab w:val="left" w:pos="5387"/>
        </w:tabs>
        <w:ind w:right="-425"/>
        <w:jc w:val="both"/>
        <w:rPr>
          <w:rFonts w:eastAsia="SimSun"/>
          <w:szCs w:val="28"/>
        </w:rPr>
      </w:pPr>
    </w:p>
    <w:p w:rsidR="00E62F3D" w:rsidRDefault="008D2FEA" w:rsidP="00F93F24">
      <w:pPr>
        <w:spacing w:line="360" w:lineRule="auto"/>
        <w:ind w:left="-284" w:firstLine="720"/>
        <w:jc w:val="both"/>
        <w:rPr>
          <w:szCs w:val="28"/>
        </w:rPr>
      </w:pPr>
      <w:r w:rsidRPr="00286899">
        <w:rPr>
          <w:rFonts w:eastAsia="SimSun"/>
          <w:szCs w:val="28"/>
        </w:rPr>
        <w:t xml:space="preserve">В соответствии с пунктом </w:t>
      </w:r>
      <w:r w:rsidR="00D54B62" w:rsidRPr="00286899">
        <w:rPr>
          <w:rFonts w:eastAsia="SimSun"/>
          <w:szCs w:val="28"/>
        </w:rPr>
        <w:t>1</w:t>
      </w:r>
      <w:r w:rsidRPr="00286899">
        <w:rPr>
          <w:rFonts w:eastAsia="SimSun"/>
          <w:szCs w:val="28"/>
        </w:rPr>
        <w:t xml:space="preserve"> статьи 37, пунктом 2 статьи 38 Федерального закона «Об основных гарантиях избирательных прав и права на участие в референдуме граждан Российской Федерации», частью </w:t>
      </w:r>
      <w:r w:rsidR="00D54B62" w:rsidRPr="00286899">
        <w:rPr>
          <w:rFonts w:eastAsia="SimSun"/>
          <w:szCs w:val="28"/>
        </w:rPr>
        <w:t>1</w:t>
      </w:r>
      <w:r w:rsidRPr="00286899">
        <w:rPr>
          <w:rFonts w:eastAsia="SimSun"/>
          <w:szCs w:val="28"/>
        </w:rPr>
        <w:t xml:space="preserve"> статьи 45, часть</w:t>
      </w:r>
      <w:r w:rsidR="00BA4F9B" w:rsidRPr="00286899">
        <w:rPr>
          <w:rFonts w:eastAsia="SimSun"/>
          <w:szCs w:val="28"/>
        </w:rPr>
        <w:t>ю</w:t>
      </w:r>
      <w:r w:rsidRPr="00286899">
        <w:rPr>
          <w:rFonts w:eastAsia="SimSun"/>
          <w:szCs w:val="28"/>
        </w:rPr>
        <w:t xml:space="preserve"> 13 статьи 46 Избирательного кодекса Приморского края,</w:t>
      </w:r>
      <w:r w:rsidR="00AC0CFE">
        <w:rPr>
          <w:rFonts w:eastAsia="SimSun"/>
          <w:szCs w:val="28"/>
        </w:rPr>
        <w:t xml:space="preserve"> </w:t>
      </w:r>
      <w:r w:rsidR="00AC0CFE">
        <w:rPr>
          <w:rFonts w:eastAsia="Calibri"/>
          <w:szCs w:val="28"/>
          <w:lang w:eastAsia="en-US"/>
        </w:rPr>
        <w:t>на основании решения</w:t>
      </w:r>
      <w:r w:rsidR="00F93F24">
        <w:rPr>
          <w:rFonts w:eastAsia="Calibri"/>
          <w:szCs w:val="28"/>
          <w:lang w:eastAsia="en-US"/>
        </w:rPr>
        <w:t xml:space="preserve"> Думы городского округа Большой Камень от 16 мая 2017 года № 489 </w:t>
      </w:r>
      <w:r w:rsidR="00AC0CFE">
        <w:rPr>
          <w:rFonts w:eastAsia="Calibri"/>
          <w:szCs w:val="28"/>
          <w:lang w:eastAsia="en-US"/>
        </w:rPr>
        <w:t>«</w:t>
      </w:r>
      <w:r w:rsidR="00F93F24" w:rsidRPr="00F93F24">
        <w:rPr>
          <w:rFonts w:eastAsia="Calibri"/>
          <w:szCs w:val="28"/>
          <w:lang w:eastAsia="en-US"/>
        </w:rPr>
        <w:t>О внесении изменений в схему многомандатных избирательных округов по выборам депутатов Думы городского округа</w:t>
      </w:r>
      <w:r w:rsidR="00F93F24">
        <w:rPr>
          <w:rFonts w:eastAsia="Calibri"/>
          <w:szCs w:val="28"/>
          <w:lang w:eastAsia="en-US"/>
        </w:rPr>
        <w:t xml:space="preserve"> </w:t>
      </w:r>
      <w:r w:rsidR="00F93F24" w:rsidRPr="00F93F24">
        <w:rPr>
          <w:rFonts w:eastAsia="Calibri"/>
          <w:szCs w:val="28"/>
          <w:lang w:eastAsia="en-US"/>
        </w:rPr>
        <w:t>Большой Камень</w:t>
      </w:r>
      <w:r w:rsidR="00AC0CFE">
        <w:rPr>
          <w:rFonts w:eastAsia="Calibri"/>
          <w:szCs w:val="28"/>
          <w:lang w:eastAsia="en-US"/>
        </w:rPr>
        <w:t>»</w:t>
      </w:r>
      <w:r w:rsidR="0047570E">
        <w:rPr>
          <w:rFonts w:eastAsia="Calibri"/>
          <w:szCs w:val="28"/>
          <w:lang w:eastAsia="en-US"/>
        </w:rPr>
        <w:t>,</w:t>
      </w:r>
      <w:r w:rsidR="00AC0CFE">
        <w:rPr>
          <w:rFonts w:eastAsia="Calibri"/>
          <w:szCs w:val="28"/>
          <w:lang w:eastAsia="en-US"/>
        </w:rPr>
        <w:t xml:space="preserve"> </w:t>
      </w:r>
      <w:r w:rsidR="00F93F24" w:rsidRPr="00F93F24">
        <w:rPr>
          <w:rFonts w:eastAsia="SimSun"/>
          <w:szCs w:val="28"/>
        </w:rPr>
        <w:t xml:space="preserve">руководствуясь решением Избирательной комиссии Приморского края от 16.05.2022 года № 19/93 «О возложении полномочий по организации подготовки и проведения выборов депутатов Думы городского округа Большой </w:t>
      </w:r>
      <w:r w:rsidR="002C09E8">
        <w:rPr>
          <w:rFonts w:eastAsia="SimSun"/>
          <w:szCs w:val="28"/>
        </w:rPr>
        <w:t>К</w:t>
      </w:r>
      <w:r w:rsidR="00F93F24" w:rsidRPr="00F93F24">
        <w:rPr>
          <w:rFonts w:eastAsia="SimSun"/>
          <w:szCs w:val="28"/>
        </w:rPr>
        <w:t>амень, местного референдума на территориальную избирательную комиссию города Большой Камень»</w:t>
      </w:r>
      <w:r>
        <w:rPr>
          <w:rFonts w:eastAsia="SimSun"/>
          <w:szCs w:val="28"/>
        </w:rPr>
        <w:t>,</w:t>
      </w:r>
      <w:r w:rsidR="00AC0CFE">
        <w:rPr>
          <w:rFonts w:eastAsia="SimSun"/>
          <w:szCs w:val="28"/>
        </w:rPr>
        <w:t xml:space="preserve"> </w:t>
      </w:r>
      <w:r w:rsidR="00D54B62">
        <w:rPr>
          <w:rFonts w:eastAsia="SimSun"/>
          <w:szCs w:val="28"/>
        </w:rPr>
        <w:t>территориальн</w:t>
      </w:r>
      <w:r w:rsidR="007020B9">
        <w:rPr>
          <w:rFonts w:eastAsia="SimSun"/>
          <w:szCs w:val="28"/>
        </w:rPr>
        <w:t>ая</w:t>
      </w:r>
      <w:r w:rsidR="00D54B62">
        <w:rPr>
          <w:rFonts w:eastAsia="SimSun"/>
          <w:szCs w:val="28"/>
        </w:rPr>
        <w:t xml:space="preserve"> избирательн</w:t>
      </w:r>
      <w:r w:rsidR="007020B9">
        <w:rPr>
          <w:rFonts w:eastAsia="SimSun"/>
          <w:szCs w:val="28"/>
        </w:rPr>
        <w:t>ая</w:t>
      </w:r>
      <w:r w:rsidR="00D54B62">
        <w:rPr>
          <w:rFonts w:eastAsia="SimSun"/>
          <w:szCs w:val="28"/>
        </w:rPr>
        <w:t xml:space="preserve"> комисси</w:t>
      </w:r>
      <w:r w:rsidR="007020B9">
        <w:rPr>
          <w:rFonts w:eastAsia="SimSun"/>
          <w:szCs w:val="28"/>
        </w:rPr>
        <w:t>я</w:t>
      </w:r>
      <w:r w:rsidR="00D54B62">
        <w:rPr>
          <w:rFonts w:eastAsia="SimSun"/>
          <w:szCs w:val="28"/>
        </w:rPr>
        <w:t xml:space="preserve"> </w:t>
      </w:r>
      <w:r w:rsidR="002E4033">
        <w:rPr>
          <w:rFonts w:eastAsia="SimSun"/>
          <w:szCs w:val="28"/>
        </w:rPr>
        <w:t>города Большой Камень</w:t>
      </w:r>
    </w:p>
    <w:p w:rsidR="007020B9" w:rsidRDefault="007020B9" w:rsidP="007020B9">
      <w:pPr>
        <w:ind w:firstLine="436"/>
        <w:jc w:val="both"/>
        <w:rPr>
          <w:szCs w:val="28"/>
        </w:rPr>
      </w:pPr>
    </w:p>
    <w:p w:rsidR="008D2FEA" w:rsidRDefault="008D2FEA" w:rsidP="00E03121">
      <w:pPr>
        <w:ind w:firstLine="708"/>
        <w:jc w:val="both"/>
        <w:rPr>
          <w:szCs w:val="28"/>
        </w:rPr>
      </w:pPr>
      <w:r w:rsidRPr="002F4474">
        <w:rPr>
          <w:szCs w:val="28"/>
        </w:rPr>
        <w:t>РЕШИЛА:</w:t>
      </w:r>
    </w:p>
    <w:p w:rsidR="00883541" w:rsidRPr="002F4474" w:rsidRDefault="00883541" w:rsidP="00E03121">
      <w:pPr>
        <w:ind w:firstLine="708"/>
        <w:jc w:val="both"/>
        <w:rPr>
          <w:szCs w:val="28"/>
        </w:rPr>
      </w:pPr>
    </w:p>
    <w:p w:rsidR="008D2FEA" w:rsidRPr="00D97C26" w:rsidRDefault="00D97C26" w:rsidP="00E03121">
      <w:pPr>
        <w:spacing w:line="360" w:lineRule="auto"/>
        <w:ind w:left="-284" w:firstLine="993"/>
        <w:jc w:val="both"/>
        <w:rPr>
          <w:rFonts w:eastAsia="SimSun"/>
          <w:szCs w:val="28"/>
        </w:rPr>
      </w:pPr>
      <w:r w:rsidRPr="00D97C26">
        <w:rPr>
          <w:rFonts w:eastAsia="SimSun"/>
          <w:szCs w:val="28"/>
        </w:rPr>
        <w:t xml:space="preserve">1. </w:t>
      </w:r>
      <w:r w:rsidR="00F137DA" w:rsidRPr="000834FB">
        <w:rPr>
          <w:szCs w:val="28"/>
        </w:rPr>
        <w:t>Довести до сведения заинтересованных лиц информацию о количестве подписей избирателей</w:t>
      </w:r>
      <w:r w:rsidR="008D2FEA" w:rsidRPr="00D97C26">
        <w:rPr>
          <w:rFonts w:eastAsia="SimSun"/>
          <w:szCs w:val="28"/>
        </w:rPr>
        <w:t>, необходимых для</w:t>
      </w:r>
      <w:r w:rsidR="00A8490A" w:rsidRPr="00D97C26">
        <w:rPr>
          <w:rFonts w:eastAsia="SimSun"/>
          <w:szCs w:val="28"/>
        </w:rPr>
        <w:t xml:space="preserve"> </w:t>
      </w:r>
      <w:r w:rsidR="008D2FEA" w:rsidRPr="00D97C26">
        <w:rPr>
          <w:rFonts w:eastAsia="SimSun"/>
          <w:szCs w:val="28"/>
        </w:rPr>
        <w:t>регистрации кандидатов</w:t>
      </w:r>
      <w:r w:rsidR="00E03121">
        <w:rPr>
          <w:rFonts w:eastAsia="SimSun"/>
          <w:szCs w:val="28"/>
        </w:rPr>
        <w:t xml:space="preserve"> </w:t>
      </w:r>
      <w:r w:rsidR="000341D3">
        <w:rPr>
          <w:rFonts w:eastAsia="SimSun"/>
          <w:szCs w:val="28"/>
        </w:rPr>
        <w:t>на</w:t>
      </w:r>
      <w:r w:rsidR="008D2FEA" w:rsidRPr="00D97C26">
        <w:rPr>
          <w:rFonts w:eastAsia="SimSun"/>
          <w:szCs w:val="28"/>
        </w:rPr>
        <w:t xml:space="preserve"> </w:t>
      </w:r>
      <w:r w:rsidR="00883541">
        <w:rPr>
          <w:rFonts w:eastAsia="SimSun"/>
          <w:szCs w:val="28"/>
        </w:rPr>
        <w:t xml:space="preserve">дополнительных </w:t>
      </w:r>
      <w:r w:rsidR="008D2FEA" w:rsidRPr="00D97C26">
        <w:rPr>
          <w:rFonts w:eastAsia="SimSun"/>
          <w:szCs w:val="28"/>
        </w:rPr>
        <w:t>выбор</w:t>
      </w:r>
      <w:r w:rsidR="000341D3">
        <w:rPr>
          <w:rFonts w:eastAsia="SimSun"/>
          <w:szCs w:val="28"/>
        </w:rPr>
        <w:t>ах</w:t>
      </w:r>
      <w:r w:rsidR="008D2FEA" w:rsidRPr="00D97C26">
        <w:rPr>
          <w:rFonts w:eastAsia="SimSun"/>
          <w:szCs w:val="28"/>
        </w:rPr>
        <w:t xml:space="preserve"> </w:t>
      </w:r>
      <w:r w:rsidR="00BC11EE" w:rsidRPr="00D97C26">
        <w:rPr>
          <w:rFonts w:eastAsia="SimSun"/>
          <w:szCs w:val="28"/>
        </w:rPr>
        <w:t>депутат</w:t>
      </w:r>
      <w:r w:rsidR="00883541">
        <w:rPr>
          <w:rFonts w:eastAsia="SimSun"/>
          <w:szCs w:val="28"/>
        </w:rPr>
        <w:t>а</w:t>
      </w:r>
      <w:r w:rsidR="00E03121">
        <w:rPr>
          <w:rFonts w:eastAsia="SimSun"/>
          <w:szCs w:val="28"/>
        </w:rPr>
        <w:t xml:space="preserve"> </w:t>
      </w:r>
      <w:r w:rsidR="00A17018" w:rsidRPr="00D97C26">
        <w:rPr>
          <w:rFonts w:eastAsia="SimSun"/>
          <w:szCs w:val="28"/>
        </w:rPr>
        <w:t>Думы</w:t>
      </w:r>
      <w:r w:rsidR="00883541">
        <w:rPr>
          <w:rFonts w:eastAsia="SimSun"/>
          <w:szCs w:val="28"/>
        </w:rPr>
        <w:t xml:space="preserve"> городского округа Большой Камень по </w:t>
      </w:r>
      <w:r w:rsidR="00883541">
        <w:rPr>
          <w:rFonts w:eastAsia="SimSun"/>
          <w:szCs w:val="28"/>
        </w:rPr>
        <w:lastRenderedPageBreak/>
        <w:t>многомандатному избирательному округу № 11</w:t>
      </w:r>
      <w:r w:rsidR="008D2FEA" w:rsidRPr="00D97C26">
        <w:rPr>
          <w:rFonts w:eastAsia="SimSun"/>
          <w:szCs w:val="28"/>
        </w:rPr>
        <w:t xml:space="preserve">, назначенных на </w:t>
      </w:r>
      <w:r w:rsidR="00A8490A" w:rsidRPr="00D97C26">
        <w:rPr>
          <w:rFonts w:eastAsia="SimSun"/>
          <w:szCs w:val="28"/>
        </w:rPr>
        <w:t>1</w:t>
      </w:r>
      <w:r w:rsidR="00E03121">
        <w:rPr>
          <w:rFonts w:eastAsia="SimSun"/>
          <w:szCs w:val="28"/>
        </w:rPr>
        <w:t>4</w:t>
      </w:r>
      <w:r w:rsidR="00A8490A" w:rsidRPr="00D97C26">
        <w:rPr>
          <w:rFonts w:eastAsia="SimSun"/>
          <w:szCs w:val="28"/>
        </w:rPr>
        <w:t xml:space="preserve"> сентября 202</w:t>
      </w:r>
      <w:r w:rsidR="00E03121">
        <w:rPr>
          <w:rFonts w:eastAsia="SimSun"/>
          <w:szCs w:val="28"/>
        </w:rPr>
        <w:t>5</w:t>
      </w:r>
      <w:r w:rsidR="008D2FEA" w:rsidRPr="00D97C26">
        <w:rPr>
          <w:rFonts w:eastAsia="SimSun"/>
          <w:szCs w:val="28"/>
        </w:rPr>
        <w:t xml:space="preserve"> года</w:t>
      </w:r>
      <w:r w:rsidR="00A8490A" w:rsidRPr="00D97C26">
        <w:rPr>
          <w:rFonts w:eastAsia="SimSun"/>
          <w:szCs w:val="28"/>
        </w:rPr>
        <w:t xml:space="preserve"> </w:t>
      </w:r>
      <w:r w:rsidR="008D2FEA" w:rsidRPr="00D97C26">
        <w:rPr>
          <w:rFonts w:eastAsia="SimSun"/>
          <w:szCs w:val="28"/>
        </w:rPr>
        <w:t>(прилагается).</w:t>
      </w:r>
    </w:p>
    <w:p w:rsidR="00D97C26" w:rsidRPr="00D97C26" w:rsidRDefault="00D97C26" w:rsidP="00E03121">
      <w:pPr>
        <w:spacing w:line="360" w:lineRule="auto"/>
        <w:ind w:left="-284" w:firstLine="993"/>
        <w:jc w:val="both"/>
        <w:rPr>
          <w:rFonts w:eastAsia="SimSun"/>
          <w:szCs w:val="28"/>
        </w:rPr>
      </w:pPr>
      <w:r w:rsidRPr="00D97C26">
        <w:rPr>
          <w:rFonts w:eastAsia="SimSun"/>
          <w:szCs w:val="28"/>
        </w:rPr>
        <w:t>2</w:t>
      </w:r>
      <w:r w:rsidR="002E4033">
        <w:rPr>
          <w:rFonts w:eastAsia="SimSun"/>
          <w:szCs w:val="28"/>
        </w:rPr>
        <w:t xml:space="preserve">. </w:t>
      </w:r>
      <w:r w:rsidR="002E4033" w:rsidRPr="002E4033">
        <w:t xml:space="preserve"> </w:t>
      </w:r>
      <w:r w:rsidR="002E4033" w:rsidRPr="002E4033">
        <w:rPr>
          <w:rFonts w:eastAsia="SimSun"/>
          <w:szCs w:val="28"/>
        </w:rPr>
        <w:t>Разместить настоящее решение на официальном сайте администрации городского округа Большой Камень в разделе «Территориальная избирательная комиссия» в информационно-телекоммуникационной сети «Интернет».</w:t>
      </w:r>
    </w:p>
    <w:p w:rsidR="00E03121" w:rsidRDefault="00E03121" w:rsidP="002E4033">
      <w:pPr>
        <w:tabs>
          <w:tab w:val="left" w:pos="5245"/>
        </w:tabs>
        <w:spacing w:after="160"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3. </w:t>
      </w:r>
      <w:r>
        <w:rPr>
          <w:rFonts w:eastAsia="SimSun"/>
          <w:szCs w:val="28"/>
        </w:rPr>
        <w:t>Направить настоящее решение в Избирательную комиссию</w:t>
      </w:r>
      <w:r w:rsidR="002E4033">
        <w:rPr>
          <w:rFonts w:eastAsia="SimSun"/>
          <w:szCs w:val="28"/>
        </w:rPr>
        <w:t xml:space="preserve"> </w:t>
      </w:r>
      <w:r>
        <w:rPr>
          <w:rFonts w:eastAsia="SimSun"/>
          <w:szCs w:val="28"/>
        </w:rPr>
        <w:t>Приморского края для размещения на официальном сайте Избирательной комиссии Приморского края в сети «Интернет»</w:t>
      </w:r>
    </w:p>
    <w:p w:rsidR="001E4292" w:rsidRDefault="001E4292" w:rsidP="007020B9">
      <w:pPr>
        <w:tabs>
          <w:tab w:val="left" w:pos="570"/>
        </w:tabs>
        <w:suppressAutoHyphens/>
        <w:spacing w:line="360" w:lineRule="auto"/>
        <w:ind w:right="-3969"/>
        <w:jc w:val="both"/>
        <w:rPr>
          <w:szCs w:val="28"/>
        </w:rPr>
      </w:pPr>
    </w:p>
    <w:p w:rsidR="001E4292" w:rsidRDefault="001E4292" w:rsidP="007020B9">
      <w:pPr>
        <w:tabs>
          <w:tab w:val="left" w:pos="570"/>
        </w:tabs>
        <w:suppressAutoHyphens/>
        <w:spacing w:line="360" w:lineRule="auto"/>
        <w:ind w:right="-3969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8"/>
        <w:gridCol w:w="2608"/>
      </w:tblGrid>
      <w:tr w:rsidR="00EC4BF4" w:rsidTr="00EC4BF4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BF4" w:rsidRDefault="00EC4BF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  <w:r w:rsidR="002E4033">
              <w:rPr>
                <w:szCs w:val="28"/>
              </w:rPr>
              <w:t xml:space="preserve">                                   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BF4" w:rsidRDefault="002E4033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Г.В. </w:t>
            </w:r>
            <w:proofErr w:type="spellStart"/>
            <w:r>
              <w:rPr>
                <w:szCs w:val="28"/>
              </w:rPr>
              <w:t>Бантеева</w:t>
            </w:r>
            <w:proofErr w:type="spellEnd"/>
          </w:p>
        </w:tc>
      </w:tr>
      <w:tr w:rsidR="00EC4BF4" w:rsidTr="00EC4BF4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BF4" w:rsidRDefault="00EC4BF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Секретарь комиссии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BF4" w:rsidRDefault="002E4033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М.В. Шевяков</w:t>
            </w:r>
          </w:p>
        </w:tc>
      </w:tr>
    </w:tbl>
    <w:p w:rsidR="007020B9" w:rsidRDefault="007020B9" w:rsidP="003B3096">
      <w:pPr>
        <w:suppressAutoHyphens/>
        <w:spacing w:line="360" w:lineRule="auto"/>
        <w:ind w:left="-284" w:right="-3969"/>
        <w:rPr>
          <w:szCs w:val="28"/>
        </w:rPr>
      </w:pPr>
    </w:p>
    <w:p w:rsidR="00E03121" w:rsidRDefault="00E03121" w:rsidP="003B3096">
      <w:pPr>
        <w:suppressAutoHyphens/>
        <w:spacing w:line="360" w:lineRule="auto"/>
        <w:ind w:left="-284" w:right="-3969"/>
        <w:rPr>
          <w:szCs w:val="28"/>
        </w:rPr>
      </w:pPr>
    </w:p>
    <w:p w:rsidR="00E03121" w:rsidRDefault="00E03121" w:rsidP="003B3096">
      <w:pPr>
        <w:suppressAutoHyphens/>
        <w:spacing w:line="360" w:lineRule="auto"/>
        <w:ind w:left="-284" w:right="-3969"/>
        <w:rPr>
          <w:szCs w:val="28"/>
        </w:rPr>
      </w:pPr>
    </w:p>
    <w:p w:rsidR="00E03121" w:rsidRDefault="00E03121" w:rsidP="003B3096">
      <w:pPr>
        <w:suppressAutoHyphens/>
        <w:spacing w:line="360" w:lineRule="auto"/>
        <w:ind w:left="-284" w:right="-3969"/>
        <w:rPr>
          <w:szCs w:val="28"/>
        </w:rPr>
      </w:pPr>
    </w:p>
    <w:p w:rsidR="00E03121" w:rsidRDefault="00E03121" w:rsidP="003B3096">
      <w:pPr>
        <w:suppressAutoHyphens/>
        <w:spacing w:line="360" w:lineRule="auto"/>
        <w:ind w:left="-284" w:right="-3969"/>
        <w:rPr>
          <w:szCs w:val="28"/>
        </w:rPr>
      </w:pPr>
    </w:p>
    <w:p w:rsidR="00E03121" w:rsidRDefault="00E03121" w:rsidP="003B3096">
      <w:pPr>
        <w:suppressAutoHyphens/>
        <w:spacing w:line="360" w:lineRule="auto"/>
        <w:ind w:left="-284" w:right="-3969"/>
        <w:rPr>
          <w:szCs w:val="28"/>
        </w:rPr>
      </w:pPr>
    </w:p>
    <w:p w:rsidR="00E03121" w:rsidRDefault="00E03121" w:rsidP="003B3096">
      <w:pPr>
        <w:suppressAutoHyphens/>
        <w:spacing w:line="360" w:lineRule="auto"/>
        <w:ind w:left="-284" w:right="-3969"/>
        <w:rPr>
          <w:szCs w:val="28"/>
        </w:rPr>
      </w:pPr>
    </w:p>
    <w:p w:rsidR="00E03121" w:rsidRDefault="00E03121" w:rsidP="003B3096">
      <w:pPr>
        <w:suppressAutoHyphens/>
        <w:spacing w:line="360" w:lineRule="auto"/>
        <w:ind w:left="-284" w:right="-3969"/>
        <w:rPr>
          <w:szCs w:val="28"/>
        </w:rPr>
      </w:pPr>
    </w:p>
    <w:p w:rsidR="00E03121" w:rsidRDefault="00E03121" w:rsidP="003B3096">
      <w:pPr>
        <w:suppressAutoHyphens/>
        <w:spacing w:line="360" w:lineRule="auto"/>
        <w:ind w:left="-284" w:right="-3969"/>
        <w:rPr>
          <w:szCs w:val="28"/>
        </w:rPr>
      </w:pPr>
    </w:p>
    <w:p w:rsidR="00E03121" w:rsidRDefault="00E03121" w:rsidP="003B3096">
      <w:pPr>
        <w:suppressAutoHyphens/>
        <w:spacing w:line="360" w:lineRule="auto"/>
        <w:ind w:left="-284" w:right="-3969"/>
        <w:rPr>
          <w:szCs w:val="28"/>
        </w:rPr>
      </w:pPr>
    </w:p>
    <w:p w:rsidR="00E03121" w:rsidRDefault="00E03121" w:rsidP="003B3096">
      <w:pPr>
        <w:suppressAutoHyphens/>
        <w:spacing w:line="360" w:lineRule="auto"/>
        <w:ind w:left="-284" w:right="-3969"/>
        <w:rPr>
          <w:szCs w:val="28"/>
        </w:rPr>
      </w:pPr>
    </w:p>
    <w:p w:rsidR="00E03121" w:rsidRDefault="00E03121" w:rsidP="003B3096">
      <w:pPr>
        <w:suppressAutoHyphens/>
        <w:spacing w:line="360" w:lineRule="auto"/>
        <w:ind w:left="-284" w:right="-3969"/>
        <w:rPr>
          <w:szCs w:val="28"/>
        </w:rPr>
      </w:pPr>
    </w:p>
    <w:p w:rsidR="00E03121" w:rsidRDefault="00E03121" w:rsidP="003B3096">
      <w:pPr>
        <w:suppressAutoHyphens/>
        <w:spacing w:line="360" w:lineRule="auto"/>
        <w:ind w:left="-284" w:right="-3969"/>
        <w:rPr>
          <w:szCs w:val="28"/>
        </w:rPr>
      </w:pPr>
    </w:p>
    <w:p w:rsidR="00E03121" w:rsidRDefault="00E03121" w:rsidP="003B3096">
      <w:pPr>
        <w:suppressAutoHyphens/>
        <w:spacing w:line="360" w:lineRule="auto"/>
        <w:ind w:left="-284" w:right="-3969"/>
        <w:rPr>
          <w:szCs w:val="28"/>
        </w:rPr>
      </w:pPr>
    </w:p>
    <w:p w:rsidR="00E03121" w:rsidRDefault="00E03121" w:rsidP="003B3096">
      <w:pPr>
        <w:suppressAutoHyphens/>
        <w:spacing w:line="360" w:lineRule="auto"/>
        <w:ind w:left="-284" w:right="-3969"/>
        <w:rPr>
          <w:szCs w:val="28"/>
        </w:rPr>
      </w:pPr>
    </w:p>
    <w:p w:rsidR="00E03121" w:rsidRDefault="00E03121" w:rsidP="003B3096">
      <w:pPr>
        <w:suppressAutoHyphens/>
        <w:spacing w:line="360" w:lineRule="auto"/>
        <w:ind w:left="-284" w:right="-3969"/>
        <w:rPr>
          <w:szCs w:val="28"/>
        </w:rPr>
      </w:pPr>
    </w:p>
    <w:p w:rsidR="00EB1653" w:rsidRDefault="00EB1653" w:rsidP="003B3096">
      <w:pPr>
        <w:suppressAutoHyphens/>
        <w:spacing w:line="360" w:lineRule="auto"/>
        <w:ind w:left="-284" w:right="-3969"/>
        <w:rPr>
          <w:szCs w:val="28"/>
        </w:rPr>
      </w:pPr>
    </w:p>
    <w:p w:rsidR="00EB1653" w:rsidRDefault="00EB1653" w:rsidP="003B3096">
      <w:pPr>
        <w:suppressAutoHyphens/>
        <w:spacing w:line="360" w:lineRule="auto"/>
        <w:ind w:left="-284" w:right="-3969"/>
        <w:rPr>
          <w:szCs w:val="28"/>
        </w:rPr>
      </w:pPr>
    </w:p>
    <w:p w:rsidR="00EB1653" w:rsidRDefault="00EB1653" w:rsidP="003B3096">
      <w:pPr>
        <w:suppressAutoHyphens/>
        <w:spacing w:line="360" w:lineRule="auto"/>
        <w:ind w:left="-284" w:right="-3969"/>
        <w:rPr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9672"/>
      </w:tblGrid>
      <w:tr w:rsidR="00F37301" w:rsidTr="000B09B0"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</w:tcPr>
          <w:p w:rsidR="00F37301" w:rsidRPr="009C689F" w:rsidRDefault="00F137DA" w:rsidP="000B09B0">
            <w:pPr>
              <w:tabs>
                <w:tab w:val="center" w:pos="7671"/>
              </w:tabs>
              <w:ind w:left="56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</w:t>
            </w:r>
            <w:r w:rsidR="00E03121">
              <w:rPr>
                <w:sz w:val="22"/>
                <w:szCs w:val="22"/>
              </w:rPr>
              <w:t>Приложение</w:t>
            </w:r>
            <w:r w:rsidR="00F37301" w:rsidRPr="009C689F">
              <w:rPr>
                <w:sz w:val="22"/>
                <w:szCs w:val="22"/>
              </w:rPr>
              <w:t xml:space="preserve"> </w:t>
            </w:r>
          </w:p>
          <w:p w:rsidR="00883541" w:rsidRDefault="00F37301" w:rsidP="00F37301">
            <w:pPr>
              <w:ind w:left="5529"/>
              <w:rPr>
                <w:sz w:val="22"/>
                <w:szCs w:val="22"/>
              </w:rPr>
            </w:pPr>
            <w:r w:rsidRPr="009C689F">
              <w:rPr>
                <w:sz w:val="22"/>
                <w:szCs w:val="22"/>
              </w:rPr>
              <w:t xml:space="preserve">      к </w:t>
            </w:r>
            <w:r w:rsidR="00883541" w:rsidRPr="009C689F">
              <w:rPr>
                <w:sz w:val="22"/>
                <w:szCs w:val="22"/>
              </w:rPr>
              <w:t>решению территориальной</w:t>
            </w:r>
            <w:r w:rsidR="00883541">
              <w:rPr>
                <w:sz w:val="22"/>
                <w:szCs w:val="22"/>
              </w:rPr>
              <w:t xml:space="preserve">        </w:t>
            </w:r>
            <w:r w:rsidRPr="009C689F">
              <w:rPr>
                <w:sz w:val="22"/>
                <w:szCs w:val="22"/>
              </w:rPr>
              <w:t>избирательной комиссии</w:t>
            </w:r>
            <w:r w:rsidR="00883541">
              <w:rPr>
                <w:sz w:val="22"/>
                <w:szCs w:val="22"/>
              </w:rPr>
              <w:t xml:space="preserve">  </w:t>
            </w:r>
            <w:r w:rsidRPr="009C689F">
              <w:rPr>
                <w:sz w:val="22"/>
                <w:szCs w:val="22"/>
              </w:rPr>
              <w:t xml:space="preserve"> </w:t>
            </w:r>
            <w:r w:rsidR="00883541">
              <w:rPr>
                <w:sz w:val="22"/>
                <w:szCs w:val="22"/>
              </w:rPr>
              <w:t>города                 Большой Камень</w:t>
            </w:r>
          </w:p>
          <w:p w:rsidR="00F37301" w:rsidRPr="009C689F" w:rsidRDefault="00F37301" w:rsidP="00F37301">
            <w:pPr>
              <w:ind w:left="5529"/>
              <w:rPr>
                <w:sz w:val="22"/>
                <w:szCs w:val="22"/>
              </w:rPr>
            </w:pPr>
            <w:r w:rsidRPr="009C689F">
              <w:rPr>
                <w:sz w:val="22"/>
                <w:szCs w:val="22"/>
              </w:rPr>
              <w:t xml:space="preserve"> от</w:t>
            </w:r>
            <w:r w:rsidR="00DD04CA">
              <w:rPr>
                <w:sz w:val="22"/>
                <w:szCs w:val="22"/>
              </w:rPr>
              <w:t xml:space="preserve"> </w:t>
            </w:r>
            <w:r w:rsidR="00E03121">
              <w:rPr>
                <w:sz w:val="22"/>
                <w:szCs w:val="22"/>
              </w:rPr>
              <w:t>2</w:t>
            </w:r>
            <w:r w:rsidR="00883541">
              <w:rPr>
                <w:sz w:val="22"/>
                <w:szCs w:val="22"/>
              </w:rPr>
              <w:t>6</w:t>
            </w:r>
            <w:r w:rsidR="00DD04CA">
              <w:rPr>
                <w:sz w:val="22"/>
                <w:szCs w:val="22"/>
              </w:rPr>
              <w:t>.06.202</w:t>
            </w:r>
            <w:r w:rsidR="00E03121">
              <w:rPr>
                <w:sz w:val="22"/>
                <w:szCs w:val="22"/>
              </w:rPr>
              <w:t>5</w:t>
            </w:r>
            <w:r w:rsidRPr="009C689F">
              <w:rPr>
                <w:sz w:val="22"/>
                <w:szCs w:val="22"/>
              </w:rPr>
              <w:t xml:space="preserve"> года №</w:t>
            </w:r>
            <w:r w:rsidR="006A540A">
              <w:rPr>
                <w:sz w:val="22"/>
                <w:szCs w:val="22"/>
              </w:rPr>
              <w:t xml:space="preserve"> </w:t>
            </w:r>
            <w:r w:rsidR="002E4033">
              <w:rPr>
                <w:sz w:val="22"/>
                <w:szCs w:val="22"/>
              </w:rPr>
              <w:t>143</w:t>
            </w:r>
            <w:r w:rsidR="00883541">
              <w:rPr>
                <w:sz w:val="22"/>
                <w:szCs w:val="22"/>
              </w:rPr>
              <w:t>/715</w:t>
            </w:r>
            <w:r w:rsidR="00A55FB2" w:rsidRPr="009C689F">
              <w:rPr>
                <w:sz w:val="22"/>
                <w:szCs w:val="22"/>
              </w:rPr>
              <w:t xml:space="preserve"> </w:t>
            </w:r>
          </w:p>
          <w:p w:rsidR="00F137DA" w:rsidRDefault="00F137DA" w:rsidP="008C4A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51FD" w:rsidRDefault="001651FD" w:rsidP="008D2FEA">
      <w:pPr>
        <w:jc w:val="center"/>
        <w:rPr>
          <w:szCs w:val="28"/>
        </w:rPr>
      </w:pPr>
    </w:p>
    <w:p w:rsidR="00C646B7" w:rsidRDefault="00F137DA" w:rsidP="008D2FEA">
      <w:pPr>
        <w:jc w:val="center"/>
        <w:rPr>
          <w:rFonts w:eastAsia="SimSun"/>
          <w:szCs w:val="28"/>
        </w:rPr>
      </w:pPr>
      <w:r>
        <w:rPr>
          <w:szCs w:val="28"/>
        </w:rPr>
        <w:t>Информация о к</w:t>
      </w:r>
      <w:r w:rsidR="00D544D7" w:rsidRPr="00D544D7">
        <w:rPr>
          <w:szCs w:val="28"/>
        </w:rPr>
        <w:t>оличеств</w:t>
      </w:r>
      <w:r>
        <w:rPr>
          <w:szCs w:val="28"/>
        </w:rPr>
        <w:t xml:space="preserve">е </w:t>
      </w:r>
      <w:r w:rsidR="00D544D7" w:rsidRPr="00D544D7">
        <w:rPr>
          <w:szCs w:val="28"/>
        </w:rPr>
        <w:t>подписей избирателей,</w:t>
      </w:r>
      <w:r w:rsidR="00D544D7">
        <w:rPr>
          <w:szCs w:val="28"/>
        </w:rPr>
        <w:t xml:space="preserve"> </w:t>
      </w:r>
      <w:r w:rsidR="00D544D7" w:rsidRPr="00D544D7">
        <w:rPr>
          <w:szCs w:val="28"/>
        </w:rPr>
        <w:t>необходимых для регистрации кандида</w:t>
      </w:r>
      <w:r w:rsidR="00883541">
        <w:rPr>
          <w:szCs w:val="28"/>
        </w:rPr>
        <w:t>та</w:t>
      </w:r>
      <w:r w:rsidR="000B09B0">
        <w:rPr>
          <w:szCs w:val="28"/>
        </w:rPr>
        <w:t xml:space="preserve"> </w:t>
      </w:r>
      <w:r w:rsidR="008D2FEA" w:rsidRPr="00842264">
        <w:rPr>
          <w:szCs w:val="28"/>
        </w:rPr>
        <w:t xml:space="preserve">на </w:t>
      </w:r>
      <w:r w:rsidR="00883541">
        <w:rPr>
          <w:szCs w:val="28"/>
        </w:rPr>
        <w:t xml:space="preserve">дополнительных </w:t>
      </w:r>
      <w:r w:rsidR="008D2FEA" w:rsidRPr="00842264">
        <w:rPr>
          <w:szCs w:val="28"/>
        </w:rPr>
        <w:t>выборах депутат</w:t>
      </w:r>
      <w:r w:rsidR="00883541">
        <w:rPr>
          <w:szCs w:val="28"/>
        </w:rPr>
        <w:t>а</w:t>
      </w:r>
      <w:r w:rsidR="000B09B0">
        <w:rPr>
          <w:szCs w:val="28"/>
        </w:rPr>
        <w:t xml:space="preserve"> </w:t>
      </w:r>
      <w:r w:rsidR="008E3B12">
        <w:rPr>
          <w:rFonts w:eastAsia="SimSun"/>
          <w:szCs w:val="28"/>
        </w:rPr>
        <w:t>Думы</w:t>
      </w:r>
      <w:r w:rsidR="000B09B0">
        <w:rPr>
          <w:rFonts w:eastAsia="SimSun"/>
          <w:szCs w:val="28"/>
        </w:rPr>
        <w:t xml:space="preserve"> </w:t>
      </w:r>
      <w:r w:rsidR="00883541">
        <w:rPr>
          <w:rFonts w:eastAsia="SimSun"/>
          <w:szCs w:val="28"/>
        </w:rPr>
        <w:t xml:space="preserve">городского </w:t>
      </w:r>
      <w:r w:rsidR="000B09B0">
        <w:rPr>
          <w:rFonts w:eastAsia="SimSun"/>
          <w:szCs w:val="28"/>
        </w:rPr>
        <w:t>округа</w:t>
      </w:r>
      <w:r w:rsidR="00C646B7">
        <w:rPr>
          <w:rFonts w:eastAsia="SimSun"/>
          <w:szCs w:val="28"/>
        </w:rPr>
        <w:t xml:space="preserve"> Большой Камень</w:t>
      </w:r>
    </w:p>
    <w:p w:rsidR="00883541" w:rsidRDefault="00883541" w:rsidP="008D2FEA">
      <w:pPr>
        <w:jc w:val="center"/>
        <w:rPr>
          <w:szCs w:val="28"/>
        </w:rPr>
      </w:pPr>
      <w:bookmarkStart w:id="0" w:name="_GoBack"/>
      <w:bookmarkEnd w:id="0"/>
      <w:r>
        <w:rPr>
          <w:rFonts w:eastAsia="SimSun"/>
          <w:szCs w:val="28"/>
        </w:rPr>
        <w:t xml:space="preserve"> по многомандатному избирательному округу № 11</w:t>
      </w:r>
      <w:r w:rsidR="008D2FEA" w:rsidRPr="00842264">
        <w:rPr>
          <w:szCs w:val="28"/>
        </w:rPr>
        <w:t>,</w:t>
      </w:r>
    </w:p>
    <w:p w:rsidR="008D2FEA" w:rsidRDefault="008D2FEA" w:rsidP="008D2FEA">
      <w:pPr>
        <w:jc w:val="center"/>
        <w:rPr>
          <w:szCs w:val="28"/>
        </w:rPr>
      </w:pPr>
      <w:r w:rsidRPr="00842264">
        <w:rPr>
          <w:szCs w:val="28"/>
        </w:rPr>
        <w:t xml:space="preserve"> назначенных на </w:t>
      </w:r>
      <w:r w:rsidR="00921404">
        <w:rPr>
          <w:szCs w:val="28"/>
        </w:rPr>
        <w:t>1</w:t>
      </w:r>
      <w:r w:rsidR="002C2670">
        <w:rPr>
          <w:szCs w:val="28"/>
        </w:rPr>
        <w:t>4</w:t>
      </w:r>
      <w:r w:rsidR="00921404">
        <w:rPr>
          <w:szCs w:val="28"/>
        </w:rPr>
        <w:t xml:space="preserve"> сентября 202</w:t>
      </w:r>
      <w:r w:rsidR="002C2670">
        <w:rPr>
          <w:szCs w:val="28"/>
        </w:rPr>
        <w:t>5</w:t>
      </w:r>
      <w:r w:rsidRPr="00842264">
        <w:rPr>
          <w:szCs w:val="28"/>
        </w:rPr>
        <w:t xml:space="preserve"> года</w:t>
      </w:r>
    </w:p>
    <w:p w:rsidR="00883541" w:rsidRDefault="00883541" w:rsidP="008D2FEA">
      <w:pPr>
        <w:jc w:val="center"/>
        <w:rPr>
          <w:szCs w:val="28"/>
        </w:rPr>
      </w:pPr>
    </w:p>
    <w:p w:rsidR="00883541" w:rsidRPr="00842264" w:rsidRDefault="00883541" w:rsidP="008D2FEA">
      <w:pPr>
        <w:jc w:val="center"/>
        <w:rPr>
          <w:szCs w:val="28"/>
        </w:rPr>
      </w:pPr>
    </w:p>
    <w:p w:rsidR="008D2FEA" w:rsidRPr="001C3C31" w:rsidRDefault="002C2670" w:rsidP="002C2670">
      <w:pPr>
        <w:tabs>
          <w:tab w:val="left" w:pos="5136"/>
        </w:tabs>
      </w:pPr>
      <w:r>
        <w:rPr>
          <w:szCs w:val="28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09"/>
        <w:gridCol w:w="2835"/>
        <w:gridCol w:w="2268"/>
      </w:tblGrid>
      <w:tr w:rsidR="00D544D7" w:rsidRPr="001C3C31" w:rsidTr="001321AC">
        <w:trPr>
          <w:cantSplit/>
          <w:trHeight w:val="684"/>
        </w:trPr>
        <w:tc>
          <w:tcPr>
            <w:tcW w:w="2127" w:type="dxa"/>
            <w:tcBorders>
              <w:bottom w:val="single" w:sz="4" w:space="0" w:color="auto"/>
            </w:tcBorders>
          </w:tcPr>
          <w:p w:rsidR="00D544D7" w:rsidRPr="001321AC" w:rsidRDefault="00D544D7" w:rsidP="00314C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21AC">
              <w:rPr>
                <w:bCs/>
                <w:color w:val="000000"/>
                <w:sz w:val="22"/>
                <w:szCs w:val="22"/>
              </w:rPr>
              <w:t xml:space="preserve">Номер </w:t>
            </w:r>
            <w:r w:rsidR="00883541">
              <w:rPr>
                <w:bCs/>
                <w:color w:val="000000"/>
                <w:sz w:val="22"/>
                <w:szCs w:val="22"/>
              </w:rPr>
              <w:t>много</w:t>
            </w:r>
            <w:r w:rsidRPr="001321AC">
              <w:rPr>
                <w:bCs/>
                <w:color w:val="000000"/>
                <w:sz w:val="22"/>
                <w:szCs w:val="22"/>
              </w:rPr>
              <w:t>мандатного избирательного округа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544D7" w:rsidRPr="001321AC" w:rsidRDefault="00D23D44" w:rsidP="003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Число</w:t>
            </w:r>
            <w:r w:rsidR="00D544D7" w:rsidRPr="001321AC">
              <w:rPr>
                <w:bCs/>
                <w:color w:val="000000"/>
                <w:sz w:val="22"/>
                <w:szCs w:val="22"/>
              </w:rPr>
              <w:t xml:space="preserve"> избирателей, </w:t>
            </w:r>
            <w:r w:rsidR="00F93F24" w:rsidRPr="001321AC">
              <w:rPr>
                <w:bCs/>
                <w:color w:val="000000"/>
                <w:sz w:val="22"/>
                <w:szCs w:val="22"/>
              </w:rPr>
              <w:t>зарегистрированных на</w:t>
            </w:r>
            <w:r w:rsidR="00D544D7" w:rsidRPr="001321AC">
              <w:rPr>
                <w:bCs/>
                <w:color w:val="000000"/>
                <w:sz w:val="22"/>
                <w:szCs w:val="22"/>
              </w:rPr>
              <w:t xml:space="preserve"> территории </w:t>
            </w:r>
            <w:r w:rsidR="00883541">
              <w:rPr>
                <w:bCs/>
                <w:color w:val="000000"/>
                <w:sz w:val="22"/>
                <w:szCs w:val="22"/>
              </w:rPr>
              <w:t>много</w:t>
            </w:r>
            <w:r w:rsidR="00382EAB">
              <w:rPr>
                <w:bCs/>
                <w:color w:val="000000"/>
                <w:sz w:val="22"/>
                <w:szCs w:val="22"/>
              </w:rPr>
              <w:t>ман</w:t>
            </w:r>
            <w:r w:rsidR="001651FD">
              <w:rPr>
                <w:bCs/>
                <w:color w:val="000000"/>
                <w:sz w:val="22"/>
                <w:szCs w:val="22"/>
              </w:rPr>
              <w:t>датного</w:t>
            </w:r>
            <w:r w:rsidR="00382EA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544D7" w:rsidRPr="001321AC">
              <w:rPr>
                <w:bCs/>
                <w:color w:val="000000"/>
                <w:sz w:val="22"/>
                <w:szCs w:val="22"/>
              </w:rPr>
              <w:t>избирательного округа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44D7" w:rsidRPr="001321AC" w:rsidRDefault="00D544D7" w:rsidP="009542F2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321AC">
              <w:rPr>
                <w:bCs/>
                <w:color w:val="000000"/>
                <w:sz w:val="22"/>
                <w:szCs w:val="22"/>
              </w:rPr>
              <w:t xml:space="preserve">Количество подписей избирателей, необходимое для регистрации кандидата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44D7" w:rsidRPr="001321AC" w:rsidRDefault="00D544D7" w:rsidP="009542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21AC">
              <w:rPr>
                <w:rFonts w:eastAsia="Calibri"/>
                <w:sz w:val="22"/>
                <w:szCs w:val="22"/>
                <w:lang w:eastAsia="zh-CN"/>
              </w:rPr>
              <w:t>Максимальное количество подписей, представ</w:t>
            </w:r>
            <w:r w:rsidR="009542F2">
              <w:rPr>
                <w:rFonts w:eastAsia="Calibri"/>
                <w:sz w:val="22"/>
                <w:szCs w:val="22"/>
                <w:lang w:eastAsia="zh-CN"/>
              </w:rPr>
              <w:t>ляемых</w:t>
            </w:r>
            <w:r w:rsidRPr="001321AC">
              <w:rPr>
                <w:rFonts w:eastAsia="Calibri"/>
                <w:sz w:val="22"/>
                <w:szCs w:val="22"/>
                <w:lang w:eastAsia="zh-CN"/>
              </w:rPr>
              <w:t xml:space="preserve"> для регистрации</w:t>
            </w:r>
          </w:p>
        </w:tc>
      </w:tr>
      <w:tr w:rsidR="001321AC" w:rsidRPr="001C3C31" w:rsidTr="001321AC">
        <w:trPr>
          <w:cantSplit/>
          <w:trHeight w:val="389"/>
        </w:trPr>
        <w:tc>
          <w:tcPr>
            <w:tcW w:w="2127" w:type="dxa"/>
          </w:tcPr>
          <w:p w:rsidR="001321AC" w:rsidRPr="002D7DCB" w:rsidRDefault="001321AC" w:rsidP="00314C33">
            <w:pPr>
              <w:jc w:val="center"/>
              <w:rPr>
                <w:bCs/>
                <w:color w:val="000000"/>
                <w:szCs w:val="28"/>
              </w:rPr>
            </w:pPr>
            <w:r w:rsidRPr="002D7DCB">
              <w:rPr>
                <w:bCs/>
                <w:color w:val="000000"/>
                <w:szCs w:val="28"/>
              </w:rPr>
              <w:t>1</w:t>
            </w:r>
            <w:r w:rsidR="00883541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2409" w:type="dxa"/>
          </w:tcPr>
          <w:p w:rsidR="001321AC" w:rsidRPr="001321AC" w:rsidRDefault="00883541" w:rsidP="00314C3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F93F24">
              <w:rPr>
                <w:szCs w:val="28"/>
              </w:rPr>
              <w:t>85</w:t>
            </w:r>
          </w:p>
        </w:tc>
        <w:tc>
          <w:tcPr>
            <w:tcW w:w="2835" w:type="dxa"/>
          </w:tcPr>
          <w:p w:rsidR="001321AC" w:rsidRPr="002D7DCB" w:rsidRDefault="001321AC" w:rsidP="00314C33">
            <w:pPr>
              <w:snapToGrid w:val="0"/>
              <w:jc w:val="center"/>
              <w:rPr>
                <w:bCs/>
                <w:color w:val="000000"/>
                <w:szCs w:val="28"/>
              </w:rPr>
            </w:pPr>
            <w:r w:rsidRPr="002D7DCB">
              <w:rPr>
                <w:bCs/>
                <w:color w:val="000000"/>
                <w:szCs w:val="28"/>
              </w:rPr>
              <w:t>10</w:t>
            </w:r>
          </w:p>
        </w:tc>
        <w:tc>
          <w:tcPr>
            <w:tcW w:w="2268" w:type="dxa"/>
          </w:tcPr>
          <w:p w:rsidR="001321AC" w:rsidRPr="002D7DCB" w:rsidRDefault="001321AC" w:rsidP="00314C33">
            <w:pPr>
              <w:jc w:val="center"/>
              <w:rPr>
                <w:rFonts w:eastAsia="Calibri"/>
                <w:szCs w:val="28"/>
                <w:lang w:eastAsia="zh-CN"/>
              </w:rPr>
            </w:pPr>
            <w:r w:rsidRPr="002D7DCB">
              <w:rPr>
                <w:rFonts w:eastAsia="Calibri"/>
                <w:szCs w:val="28"/>
                <w:lang w:eastAsia="zh-CN"/>
              </w:rPr>
              <w:t>14</w:t>
            </w:r>
          </w:p>
        </w:tc>
      </w:tr>
    </w:tbl>
    <w:p w:rsidR="002D7DCB" w:rsidRDefault="002D7DCB" w:rsidP="001651FD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Pr="004427D8" w:rsidRDefault="004427D8" w:rsidP="004427D8"/>
    <w:p w:rsidR="004427D8" w:rsidRDefault="004427D8" w:rsidP="004427D8"/>
    <w:p w:rsidR="004427D8" w:rsidRPr="004427D8" w:rsidRDefault="004427D8" w:rsidP="004427D8"/>
    <w:p w:rsidR="004427D8" w:rsidRPr="004427D8" w:rsidRDefault="004427D8" w:rsidP="004427D8">
      <w:pPr>
        <w:sectPr w:rsidR="004427D8" w:rsidRPr="004427D8" w:rsidSect="00AC0CFE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8D2FEA" w:rsidRDefault="008D2FEA" w:rsidP="00CC17DB">
      <w:pPr>
        <w:suppressAutoHyphens/>
        <w:rPr>
          <w:szCs w:val="28"/>
        </w:rPr>
      </w:pPr>
    </w:p>
    <w:sectPr w:rsidR="008D2FEA" w:rsidSect="00591675">
      <w:pgSz w:w="11906" w:h="16838"/>
      <w:pgMar w:top="567" w:right="48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DAA" w:rsidRDefault="00121DAA" w:rsidP="00A72C76">
      <w:r>
        <w:separator/>
      </w:r>
    </w:p>
  </w:endnote>
  <w:endnote w:type="continuationSeparator" w:id="0">
    <w:p w:rsidR="00121DAA" w:rsidRDefault="00121DAA" w:rsidP="00A7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DAA" w:rsidRDefault="00121DAA" w:rsidP="00A72C76">
      <w:r>
        <w:separator/>
      </w:r>
    </w:p>
  </w:footnote>
  <w:footnote w:type="continuationSeparator" w:id="0">
    <w:p w:rsidR="00121DAA" w:rsidRDefault="00121DAA" w:rsidP="00A72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64B8B"/>
    <w:multiLevelType w:val="hybridMultilevel"/>
    <w:tmpl w:val="91144C1E"/>
    <w:lvl w:ilvl="0" w:tplc="14A8D114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A3E7960"/>
    <w:multiLevelType w:val="hybridMultilevel"/>
    <w:tmpl w:val="C9488270"/>
    <w:lvl w:ilvl="0" w:tplc="4896F95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4A"/>
    <w:rsid w:val="00017356"/>
    <w:rsid w:val="00025C37"/>
    <w:rsid w:val="000341D3"/>
    <w:rsid w:val="00040EB6"/>
    <w:rsid w:val="000802C7"/>
    <w:rsid w:val="00091A05"/>
    <w:rsid w:val="000A2539"/>
    <w:rsid w:val="000B09B0"/>
    <w:rsid w:val="000B4BC8"/>
    <w:rsid w:val="000D793B"/>
    <w:rsid w:val="000E4A46"/>
    <w:rsid w:val="00121DAA"/>
    <w:rsid w:val="001321AC"/>
    <w:rsid w:val="001651FD"/>
    <w:rsid w:val="001A3F06"/>
    <w:rsid w:val="001B2081"/>
    <w:rsid w:val="001B2111"/>
    <w:rsid w:val="001C799D"/>
    <w:rsid w:val="001E4292"/>
    <w:rsid w:val="001F44E1"/>
    <w:rsid w:val="002362AD"/>
    <w:rsid w:val="00247B2B"/>
    <w:rsid w:val="002536F7"/>
    <w:rsid w:val="00257987"/>
    <w:rsid w:val="00273889"/>
    <w:rsid w:val="00275EFE"/>
    <w:rsid w:val="00282C6F"/>
    <w:rsid w:val="00286899"/>
    <w:rsid w:val="002879D8"/>
    <w:rsid w:val="002A0A83"/>
    <w:rsid w:val="002C09E8"/>
    <w:rsid w:val="002C2670"/>
    <w:rsid w:val="002D1D49"/>
    <w:rsid w:val="002D7DCB"/>
    <w:rsid w:val="002E4033"/>
    <w:rsid w:val="002F5C69"/>
    <w:rsid w:val="00382EAB"/>
    <w:rsid w:val="00383129"/>
    <w:rsid w:val="003A1F94"/>
    <w:rsid w:val="003B3096"/>
    <w:rsid w:val="003E4DE5"/>
    <w:rsid w:val="003F74A3"/>
    <w:rsid w:val="004427D8"/>
    <w:rsid w:val="004706D0"/>
    <w:rsid w:val="0047233E"/>
    <w:rsid w:val="004751B2"/>
    <w:rsid w:val="0047570E"/>
    <w:rsid w:val="00493A56"/>
    <w:rsid w:val="0058229E"/>
    <w:rsid w:val="00591675"/>
    <w:rsid w:val="005919BE"/>
    <w:rsid w:val="005B7DE2"/>
    <w:rsid w:val="005C0244"/>
    <w:rsid w:val="005C2EDF"/>
    <w:rsid w:val="00601C37"/>
    <w:rsid w:val="00627419"/>
    <w:rsid w:val="00641F41"/>
    <w:rsid w:val="0065472D"/>
    <w:rsid w:val="006A540A"/>
    <w:rsid w:val="006C5FFC"/>
    <w:rsid w:val="006D09AD"/>
    <w:rsid w:val="007020B9"/>
    <w:rsid w:val="007308A4"/>
    <w:rsid w:val="007614BE"/>
    <w:rsid w:val="0077026A"/>
    <w:rsid w:val="007C016D"/>
    <w:rsid w:val="007C2C34"/>
    <w:rsid w:val="00866F78"/>
    <w:rsid w:val="00867F5E"/>
    <w:rsid w:val="00883541"/>
    <w:rsid w:val="0088759E"/>
    <w:rsid w:val="008C4AAC"/>
    <w:rsid w:val="008C590B"/>
    <w:rsid w:val="008D2FEA"/>
    <w:rsid w:val="008D63AB"/>
    <w:rsid w:val="008E3B12"/>
    <w:rsid w:val="008F700D"/>
    <w:rsid w:val="00921404"/>
    <w:rsid w:val="00926F94"/>
    <w:rsid w:val="0093559C"/>
    <w:rsid w:val="009542F2"/>
    <w:rsid w:val="00980A81"/>
    <w:rsid w:val="0098112F"/>
    <w:rsid w:val="009927E7"/>
    <w:rsid w:val="00997CD1"/>
    <w:rsid w:val="009B541B"/>
    <w:rsid w:val="009B6086"/>
    <w:rsid w:val="009C689F"/>
    <w:rsid w:val="009E2F7D"/>
    <w:rsid w:val="00A0747F"/>
    <w:rsid w:val="00A17018"/>
    <w:rsid w:val="00A55FB2"/>
    <w:rsid w:val="00A567D2"/>
    <w:rsid w:val="00A70613"/>
    <w:rsid w:val="00A72BF5"/>
    <w:rsid w:val="00A72C76"/>
    <w:rsid w:val="00A8490A"/>
    <w:rsid w:val="00A91107"/>
    <w:rsid w:val="00A9160C"/>
    <w:rsid w:val="00AC0CFE"/>
    <w:rsid w:val="00AD2415"/>
    <w:rsid w:val="00AF4B14"/>
    <w:rsid w:val="00B019F5"/>
    <w:rsid w:val="00B96E4A"/>
    <w:rsid w:val="00BA4F9B"/>
    <w:rsid w:val="00BB7BA9"/>
    <w:rsid w:val="00BC00CA"/>
    <w:rsid w:val="00BC11EE"/>
    <w:rsid w:val="00BF18E9"/>
    <w:rsid w:val="00BF1AB2"/>
    <w:rsid w:val="00C03784"/>
    <w:rsid w:val="00C16557"/>
    <w:rsid w:val="00C339A6"/>
    <w:rsid w:val="00C646B7"/>
    <w:rsid w:val="00C64814"/>
    <w:rsid w:val="00CC037C"/>
    <w:rsid w:val="00CC17DB"/>
    <w:rsid w:val="00CE0A50"/>
    <w:rsid w:val="00CE1F26"/>
    <w:rsid w:val="00CF595E"/>
    <w:rsid w:val="00D23D44"/>
    <w:rsid w:val="00D3302A"/>
    <w:rsid w:val="00D4292C"/>
    <w:rsid w:val="00D52602"/>
    <w:rsid w:val="00D544D7"/>
    <w:rsid w:val="00D54B62"/>
    <w:rsid w:val="00D75BDF"/>
    <w:rsid w:val="00D97C26"/>
    <w:rsid w:val="00DC590A"/>
    <w:rsid w:val="00DD04CA"/>
    <w:rsid w:val="00DD1FD7"/>
    <w:rsid w:val="00DF19CF"/>
    <w:rsid w:val="00E03121"/>
    <w:rsid w:val="00E20F9F"/>
    <w:rsid w:val="00E31644"/>
    <w:rsid w:val="00E45F0A"/>
    <w:rsid w:val="00E62F3D"/>
    <w:rsid w:val="00E631D9"/>
    <w:rsid w:val="00E64563"/>
    <w:rsid w:val="00E7121C"/>
    <w:rsid w:val="00E7735C"/>
    <w:rsid w:val="00EB054B"/>
    <w:rsid w:val="00EB1653"/>
    <w:rsid w:val="00EB655D"/>
    <w:rsid w:val="00EC4837"/>
    <w:rsid w:val="00EC4BF4"/>
    <w:rsid w:val="00F137DA"/>
    <w:rsid w:val="00F2394C"/>
    <w:rsid w:val="00F37301"/>
    <w:rsid w:val="00F61CC0"/>
    <w:rsid w:val="00F71677"/>
    <w:rsid w:val="00F93D5C"/>
    <w:rsid w:val="00F93F24"/>
    <w:rsid w:val="00FC6577"/>
    <w:rsid w:val="00FD393C"/>
    <w:rsid w:val="00FD5303"/>
    <w:rsid w:val="00FE3D71"/>
    <w:rsid w:val="00FF5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8CDFA"/>
  <w15:docId w15:val="{4B3B5B67-EB0F-48F7-BE53-BABF3391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F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2C7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A72C76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F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F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8D2FEA"/>
    <w:pPr>
      <w:spacing w:line="360" w:lineRule="auto"/>
      <w:ind w:firstLine="720"/>
      <w:jc w:val="both"/>
    </w:pPr>
    <w:rPr>
      <w:szCs w:val="28"/>
    </w:rPr>
  </w:style>
  <w:style w:type="paragraph" w:styleId="21">
    <w:name w:val="Body Text 2"/>
    <w:basedOn w:val="a"/>
    <w:link w:val="22"/>
    <w:rsid w:val="008D2FEA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8D2F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8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1701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72C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2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72C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2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72C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72C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90C3A-74A0-4852-8F1C-B707E9FF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6</cp:revision>
  <cp:lastPrinted>2025-06-03T04:54:00Z</cp:lastPrinted>
  <dcterms:created xsi:type="dcterms:W3CDTF">2025-06-03T01:30:00Z</dcterms:created>
  <dcterms:modified xsi:type="dcterms:W3CDTF">2025-06-24T23:31:00Z</dcterms:modified>
</cp:coreProperties>
</file>