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D" w:rsidRPr="003864E1" w:rsidRDefault="00591D1D" w:rsidP="00591D1D">
      <w:pPr>
        <w:pStyle w:val="a8"/>
        <w:spacing w:line="360" w:lineRule="auto"/>
        <w:jc w:val="center"/>
        <w:rPr>
          <w:b/>
          <w:szCs w:val="28"/>
        </w:rPr>
      </w:pPr>
      <w:r w:rsidRPr="003864E1">
        <w:rPr>
          <w:b/>
          <w:szCs w:val="28"/>
        </w:rPr>
        <w:t>ПОВЕСТКА ДНЯ</w:t>
      </w:r>
    </w:p>
    <w:p w:rsidR="00591D1D" w:rsidRPr="0052285D" w:rsidRDefault="00591D1D" w:rsidP="00591D1D">
      <w:pPr>
        <w:pStyle w:val="a8"/>
        <w:jc w:val="center"/>
        <w:rPr>
          <w:szCs w:val="28"/>
        </w:rPr>
      </w:pPr>
      <w:r w:rsidRPr="003864E1">
        <w:rPr>
          <w:b/>
          <w:szCs w:val="28"/>
        </w:rPr>
        <w:t xml:space="preserve">очередного </w:t>
      </w:r>
      <w:r>
        <w:rPr>
          <w:b/>
          <w:szCs w:val="28"/>
        </w:rPr>
        <w:t>шестьдесят девятого зас</w:t>
      </w:r>
      <w:r w:rsidRPr="003864E1">
        <w:rPr>
          <w:b/>
          <w:szCs w:val="28"/>
        </w:rPr>
        <w:t xml:space="preserve">едания Думы </w:t>
      </w:r>
      <w:r w:rsidRPr="003864E1">
        <w:rPr>
          <w:b/>
          <w:szCs w:val="28"/>
        </w:rPr>
        <w:br/>
        <w:t>городского округа Большой Камень</w:t>
      </w:r>
      <w:r>
        <w:rPr>
          <w:b/>
          <w:szCs w:val="28"/>
        </w:rPr>
        <w:br/>
      </w:r>
    </w:p>
    <w:p w:rsidR="0052285D" w:rsidRPr="0052285D" w:rsidRDefault="0052285D" w:rsidP="00591D1D">
      <w:pPr>
        <w:pStyle w:val="a8"/>
        <w:jc w:val="center"/>
        <w:rPr>
          <w:szCs w:val="28"/>
        </w:rPr>
      </w:pPr>
    </w:p>
    <w:p w:rsidR="00591D1D" w:rsidRPr="0052285D" w:rsidRDefault="00591D1D" w:rsidP="00591D1D">
      <w:pPr>
        <w:pStyle w:val="a8"/>
        <w:jc w:val="center"/>
        <w:rPr>
          <w:szCs w:val="28"/>
        </w:rPr>
      </w:pPr>
    </w:p>
    <w:p w:rsidR="00591D1D" w:rsidRPr="0052285D" w:rsidRDefault="00591D1D" w:rsidP="00591D1D">
      <w:pPr>
        <w:pStyle w:val="a8"/>
        <w:jc w:val="center"/>
        <w:rPr>
          <w:b/>
          <w:szCs w:val="28"/>
        </w:rPr>
      </w:pPr>
      <w:r w:rsidRPr="0052285D">
        <w:rPr>
          <w:b/>
          <w:szCs w:val="28"/>
        </w:rPr>
        <w:t>25 февраля 2021 года</w:t>
      </w:r>
    </w:p>
    <w:p w:rsidR="00591D1D" w:rsidRPr="0052285D" w:rsidRDefault="00591D1D" w:rsidP="00591D1D">
      <w:pPr>
        <w:pStyle w:val="a8"/>
        <w:rPr>
          <w:szCs w:val="28"/>
        </w:rPr>
      </w:pPr>
    </w:p>
    <w:p w:rsidR="00591D1D" w:rsidRPr="0052285D" w:rsidRDefault="00591D1D" w:rsidP="00591D1D">
      <w:pPr>
        <w:pStyle w:val="a8"/>
        <w:rPr>
          <w:szCs w:val="28"/>
        </w:rPr>
      </w:pPr>
    </w:p>
    <w:p w:rsidR="00591D1D" w:rsidRPr="0052285D" w:rsidRDefault="00591D1D" w:rsidP="00591D1D">
      <w:pPr>
        <w:pStyle w:val="a6"/>
        <w:jc w:val="right"/>
        <w:rPr>
          <w:szCs w:val="28"/>
        </w:rPr>
      </w:pPr>
      <w:r w:rsidRPr="0052285D">
        <w:rPr>
          <w:szCs w:val="28"/>
        </w:rPr>
        <w:t xml:space="preserve">Начало заседания в </w:t>
      </w:r>
      <w:r w:rsidRPr="0052285D">
        <w:rPr>
          <w:b/>
          <w:szCs w:val="28"/>
        </w:rPr>
        <w:t>16.00</w:t>
      </w:r>
      <w:r w:rsidRPr="0052285D">
        <w:rPr>
          <w:szCs w:val="28"/>
        </w:rPr>
        <w:t xml:space="preserve"> в зале заседаний по адресу:</w:t>
      </w:r>
    </w:p>
    <w:p w:rsidR="00591D1D" w:rsidRPr="0052285D" w:rsidRDefault="00591D1D" w:rsidP="00591D1D">
      <w:pPr>
        <w:pStyle w:val="a6"/>
        <w:jc w:val="right"/>
        <w:rPr>
          <w:szCs w:val="28"/>
        </w:rPr>
      </w:pPr>
      <w:r w:rsidRPr="0052285D">
        <w:rPr>
          <w:szCs w:val="28"/>
        </w:rPr>
        <w:t xml:space="preserve">ул. Карла Маркса, д. 4, </w:t>
      </w:r>
      <w:proofErr w:type="spellStart"/>
      <w:r w:rsidRPr="0052285D">
        <w:rPr>
          <w:szCs w:val="28"/>
        </w:rPr>
        <w:t>каб</w:t>
      </w:r>
      <w:proofErr w:type="spellEnd"/>
      <w:r w:rsidRPr="0052285D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52285D">
          <w:rPr>
            <w:szCs w:val="28"/>
          </w:rPr>
          <w:t>9, г</w:t>
        </w:r>
      </w:smartTag>
      <w:r w:rsidRPr="0052285D">
        <w:rPr>
          <w:szCs w:val="28"/>
        </w:rPr>
        <w:t>. Большой Камень</w:t>
      </w:r>
    </w:p>
    <w:p w:rsidR="00591D1D" w:rsidRPr="0052285D" w:rsidRDefault="00591D1D" w:rsidP="00591D1D">
      <w:pPr>
        <w:pStyle w:val="a8"/>
        <w:rPr>
          <w:bCs/>
          <w:szCs w:val="28"/>
        </w:rPr>
      </w:pPr>
    </w:p>
    <w:p w:rsidR="00591D1D" w:rsidRPr="0052285D" w:rsidRDefault="00591D1D" w:rsidP="00591D1D">
      <w:pPr>
        <w:pStyle w:val="a8"/>
        <w:rPr>
          <w:bCs/>
          <w:szCs w:val="28"/>
        </w:rPr>
      </w:pPr>
    </w:p>
    <w:p w:rsidR="00591D1D" w:rsidRPr="0052285D" w:rsidRDefault="00591D1D" w:rsidP="00591D1D">
      <w:pPr>
        <w:pStyle w:val="a8"/>
        <w:rPr>
          <w:bCs/>
          <w:szCs w:val="28"/>
        </w:rPr>
      </w:pPr>
      <w:r w:rsidRPr="0052285D">
        <w:rPr>
          <w:bCs/>
          <w:szCs w:val="28"/>
        </w:rPr>
        <w:t xml:space="preserve">                    Утверждение повестки дня заседания</w:t>
      </w:r>
    </w:p>
    <w:p w:rsidR="00591D1D" w:rsidRPr="0052285D" w:rsidRDefault="00591D1D" w:rsidP="00591D1D">
      <w:pPr>
        <w:pStyle w:val="a8"/>
        <w:rPr>
          <w:bCs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91D1D" w:rsidRPr="002C2867" w:rsidTr="005275AF">
        <w:trPr>
          <w:cantSplit/>
          <w:trHeight w:val="2000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1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Об отчете начальника межмуниципального отдела Министерства внутренних дел Российской Федерации  «</w:t>
            </w:r>
            <w:proofErr w:type="spellStart"/>
            <w:r w:rsidRPr="002C2867">
              <w:rPr>
                <w:sz w:val="28"/>
                <w:szCs w:val="28"/>
              </w:rPr>
              <w:t>Большекаменский</w:t>
            </w:r>
            <w:proofErr w:type="spellEnd"/>
            <w:r w:rsidRPr="002C2867">
              <w:rPr>
                <w:sz w:val="28"/>
                <w:szCs w:val="28"/>
              </w:rPr>
              <w:t>» о деятельности полиции за 20</w:t>
            </w:r>
            <w:r>
              <w:rPr>
                <w:sz w:val="28"/>
                <w:szCs w:val="28"/>
              </w:rPr>
              <w:t>20</w:t>
            </w:r>
            <w:r w:rsidRPr="002C2867">
              <w:rPr>
                <w:sz w:val="28"/>
                <w:szCs w:val="28"/>
              </w:rPr>
              <w:t xml:space="preserve"> год </w:t>
            </w:r>
          </w:p>
          <w:p w:rsidR="00591D1D" w:rsidRPr="002C2867" w:rsidRDefault="00591D1D" w:rsidP="005275AF">
            <w:pPr>
              <w:jc w:val="both"/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pStyle w:val="3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  <w:r w:rsidRPr="002C2867">
              <w:rPr>
                <w:sz w:val="28"/>
                <w:szCs w:val="28"/>
              </w:rPr>
              <w:t xml:space="preserve"> 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Ковальчук Анатолий Евгеньевич, начальник межмуниципального отдела Министерства внутренних дел  Российской Федерации «</w:t>
            </w:r>
            <w:proofErr w:type="spellStart"/>
            <w:r w:rsidRPr="002C2867">
              <w:rPr>
                <w:sz w:val="28"/>
                <w:szCs w:val="28"/>
              </w:rPr>
              <w:t>Большекаменский</w:t>
            </w:r>
            <w:proofErr w:type="spellEnd"/>
            <w:r w:rsidRPr="002C2867">
              <w:rPr>
                <w:sz w:val="28"/>
                <w:szCs w:val="28"/>
              </w:rPr>
              <w:t>»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</w:p>
        </w:tc>
      </w:tr>
      <w:tr w:rsidR="00591D1D" w:rsidRPr="002C2867" w:rsidTr="005275AF">
        <w:trPr>
          <w:cantSplit/>
          <w:trHeight w:val="1819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2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 xml:space="preserve">О внесении изменений в решение Думы городского округа </w:t>
            </w:r>
            <w:r w:rsidRPr="002C2867">
              <w:rPr>
                <w:sz w:val="28"/>
                <w:szCs w:val="28"/>
              </w:rPr>
              <w:br/>
              <w:t>Большой Камень от 03.12.2015 № 384 «</w:t>
            </w:r>
            <w:r w:rsidRPr="002C2867">
              <w:rPr>
                <w:iCs/>
                <w:sz w:val="28"/>
                <w:szCs w:val="28"/>
              </w:rPr>
              <w:t>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2C2867">
              <w:rPr>
                <w:sz w:val="28"/>
                <w:szCs w:val="28"/>
              </w:rPr>
              <w:t>»</w:t>
            </w:r>
          </w:p>
          <w:p w:rsidR="00591D1D" w:rsidRPr="004463A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  <w:u w:val="single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C8014C" w:rsidRPr="002C2867" w:rsidRDefault="00C8014C" w:rsidP="005275A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1D1D" w:rsidRPr="002C2867" w:rsidTr="005275AF">
        <w:trPr>
          <w:cantSplit/>
          <w:trHeight w:val="2551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3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2C2867">
              <w:rPr>
                <w:bCs/>
                <w:iCs/>
                <w:sz w:val="28"/>
                <w:szCs w:val="28"/>
              </w:rPr>
              <w:t xml:space="preserve">О мерах по реализации отдельных положений Федерального закона «О цифровых финансовых активах, цифровой валюте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C2867">
              <w:rPr>
                <w:bCs/>
                <w:iCs/>
                <w:sz w:val="28"/>
                <w:szCs w:val="28"/>
              </w:rPr>
              <w:t>и о внесении изменений в отдельные законодательные акты Российской Федерации»</w:t>
            </w:r>
          </w:p>
          <w:p w:rsidR="00591D1D" w:rsidRPr="004463A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</w:p>
        </w:tc>
      </w:tr>
      <w:tr w:rsidR="00591D1D" w:rsidRPr="002C2867" w:rsidTr="005275AF">
        <w:trPr>
          <w:cantSplit/>
          <w:trHeight w:val="2703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lastRenderedPageBreak/>
              <w:t>Вопрос 4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 xml:space="preserve">О внесении изменений в приложение 1 к Положению </w:t>
            </w:r>
            <w:r>
              <w:rPr>
                <w:sz w:val="28"/>
                <w:szCs w:val="28"/>
              </w:rPr>
              <w:br/>
            </w:r>
            <w:r w:rsidRPr="002C2867">
              <w:rPr>
                <w:sz w:val="28"/>
                <w:szCs w:val="28"/>
              </w:rPr>
              <w:t>об условиях оплаты труда лиц, замещающих муниципальные должности и муниципальных служащих в органах местного самоуправления городского округа Большой Камень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28"/>
                <w:u w:val="single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2C2867">
              <w:rPr>
                <w:rFonts w:ascii="Times New Roman" w:hAnsi="Times New Roman"/>
                <w:sz w:val="28"/>
                <w:szCs w:val="28"/>
                <w:lang w:val="ru-RU"/>
              </w:rPr>
              <w:t>Рудак Елена Юрьевна, руководитель аппарата Думы городского округа Большой Камень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91D1D" w:rsidRPr="002C2867" w:rsidTr="005275AF">
        <w:trPr>
          <w:cantSplit/>
          <w:trHeight w:val="1812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5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2C2867">
              <w:rPr>
                <w:bCs/>
                <w:iCs/>
                <w:sz w:val="28"/>
                <w:szCs w:val="28"/>
              </w:rPr>
              <w:t>О внесении изменений</w:t>
            </w:r>
            <w:r w:rsidRPr="002C2867">
              <w:rPr>
                <w:bCs/>
                <w:i/>
                <w:iCs/>
              </w:rPr>
              <w:t xml:space="preserve"> </w:t>
            </w:r>
            <w:r w:rsidRPr="002C2867">
              <w:rPr>
                <w:bCs/>
                <w:iCs/>
                <w:sz w:val="28"/>
                <w:szCs w:val="28"/>
              </w:rPr>
              <w:t>в</w:t>
            </w:r>
            <w:r w:rsidRPr="002C2867">
              <w:rPr>
                <w:sz w:val="28"/>
                <w:szCs w:val="28"/>
              </w:rPr>
              <w:t xml:space="preserve"> Положение о представительских </w:t>
            </w:r>
            <w:r w:rsidRPr="002C2867">
              <w:rPr>
                <w:sz w:val="28"/>
                <w:szCs w:val="28"/>
              </w:rPr>
              <w:br/>
              <w:t xml:space="preserve">и иных прочих расходах в органах местного самоуправления городского округа Большой Камень и организациях </w:t>
            </w:r>
            <w:r w:rsidRPr="002C2867">
              <w:rPr>
                <w:sz w:val="28"/>
                <w:szCs w:val="28"/>
              </w:rPr>
              <w:br/>
              <w:t>и учреждениях, финансируемых за счет средств бюджета городского округа Большой Камень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</w:p>
        </w:tc>
      </w:tr>
      <w:tr w:rsidR="00591D1D" w:rsidRPr="002C2867" w:rsidTr="005275AF">
        <w:trPr>
          <w:cantSplit/>
          <w:trHeight w:val="1809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6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pStyle w:val="3"/>
              <w:jc w:val="both"/>
              <w:rPr>
                <w:bCs/>
                <w:iCs/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 xml:space="preserve">О внесении изменений в </w:t>
            </w:r>
            <w:r w:rsidRPr="002C2867">
              <w:rPr>
                <w:bCs/>
                <w:iCs/>
                <w:sz w:val="28"/>
                <w:szCs w:val="28"/>
              </w:rPr>
              <w:t xml:space="preserve">Положение об обеспечении условий для развития физической культуры, школьного спорта </w:t>
            </w:r>
            <w:r w:rsidRPr="002C2867">
              <w:rPr>
                <w:bCs/>
                <w:iCs/>
                <w:sz w:val="28"/>
                <w:szCs w:val="28"/>
              </w:rPr>
              <w:br/>
              <w:t xml:space="preserve">и массового спорта, организации проведения официальных физкультурно-оздоровительных и спортивных мероприятий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C2867">
              <w:rPr>
                <w:bCs/>
                <w:iCs/>
                <w:sz w:val="28"/>
                <w:szCs w:val="28"/>
              </w:rPr>
              <w:t>в городском округе Большой Камень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2C2867">
              <w:rPr>
                <w:sz w:val="28"/>
                <w:szCs w:val="28"/>
              </w:rPr>
              <w:t>Жембровская</w:t>
            </w:r>
            <w:proofErr w:type="spellEnd"/>
            <w:r w:rsidRPr="002C2867">
              <w:rPr>
                <w:sz w:val="28"/>
                <w:szCs w:val="28"/>
              </w:rPr>
              <w:t xml:space="preserve"> Евгения Викторовна, начальник отдела </w:t>
            </w:r>
            <w:r w:rsidRPr="002C2867">
              <w:rPr>
                <w:sz w:val="28"/>
                <w:szCs w:val="28"/>
              </w:rPr>
              <w:br/>
              <w:t xml:space="preserve">по физической культуре, спорту и туризму управления физической культуры, спорта, молодежной политики, туризма </w:t>
            </w:r>
            <w:r w:rsidRPr="002C2867">
              <w:rPr>
                <w:sz w:val="28"/>
                <w:szCs w:val="28"/>
              </w:rPr>
              <w:br/>
              <w:t>и связей с общественностью администрации городского округа Большой Камень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91D1D" w:rsidRPr="002C2867" w:rsidTr="005275AF">
        <w:trPr>
          <w:cantSplit/>
          <w:trHeight w:val="1842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7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 xml:space="preserve">О внесении изменений в решение Думы городского округа Большой Камень от 21.11.2019 №245 «О земельном налоге </w:t>
            </w:r>
            <w:r w:rsidRPr="002C2867">
              <w:rPr>
                <w:sz w:val="28"/>
                <w:szCs w:val="28"/>
              </w:rPr>
              <w:br/>
              <w:t>на территории городского округа Большой Камень»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Лебедев Сергей Алексеевич, заместитель председателя Думы городского округа Большой Камень;</w:t>
            </w:r>
          </w:p>
          <w:p w:rsidR="00591D1D" w:rsidRPr="002C2867" w:rsidRDefault="00591D1D" w:rsidP="005275A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tabs>
                <w:tab w:val="left" w:pos="1418"/>
                <w:tab w:val="left" w:pos="1560"/>
                <w:tab w:val="left" w:pos="1830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2C2867">
              <w:rPr>
                <w:bCs/>
                <w:sz w:val="28"/>
                <w:szCs w:val="28"/>
                <w:u w:val="single"/>
              </w:rPr>
              <w:t>Содоклад:</w:t>
            </w:r>
          </w:p>
          <w:p w:rsidR="00591D1D" w:rsidRDefault="00591D1D" w:rsidP="005275A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Скорнякова Виктория Вячеславовна, начальник управления финансов администрации городского округа Большой Камень;</w:t>
            </w:r>
          </w:p>
          <w:p w:rsidR="00591D1D" w:rsidRDefault="00591D1D" w:rsidP="005275A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463A7">
              <w:rPr>
                <w:rFonts w:ascii="Times New Roman" w:hAnsi="Times New Roman"/>
                <w:sz w:val="28"/>
                <w:szCs w:val="28"/>
                <w:lang w:val="ru-RU"/>
              </w:rPr>
              <w:t>Шапилов</w:t>
            </w:r>
            <w:proofErr w:type="spellEnd"/>
            <w:r w:rsidRPr="004463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4463A7">
              <w:rPr>
                <w:rFonts w:ascii="Times New Roman" w:hAnsi="Times New Roman"/>
                <w:sz w:val="28"/>
                <w:szCs w:val="28"/>
                <w:lang w:val="ru-RU"/>
              </w:rPr>
              <w:t>Менгынович</w:t>
            </w:r>
            <w:proofErr w:type="spellEnd"/>
            <w:r w:rsidRPr="004463A7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главы администрации городского округа Большой Камень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91D1D" w:rsidRPr="002C2867" w:rsidTr="005275AF">
        <w:trPr>
          <w:cantSplit/>
          <w:trHeight w:val="1775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lastRenderedPageBreak/>
              <w:t>Вопрос 8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bCs/>
                <w:iCs/>
                <w:sz w:val="28"/>
                <w:szCs w:val="28"/>
              </w:rPr>
              <w:t>Об отчете о деятельности контрольно-счетной палаты городского округа Большой Камень за 2020 год</w:t>
            </w:r>
          </w:p>
          <w:p w:rsidR="00591D1D" w:rsidRPr="002C2867" w:rsidRDefault="00591D1D" w:rsidP="005275AF">
            <w:pPr>
              <w:pStyle w:val="3"/>
              <w:spacing w:line="26" w:lineRule="atLeast"/>
              <w:ind w:right="17"/>
              <w:rPr>
                <w:b/>
                <w:sz w:val="16"/>
                <w:szCs w:val="18"/>
              </w:rPr>
            </w:pPr>
          </w:p>
          <w:p w:rsidR="00591D1D" w:rsidRPr="002C2867" w:rsidRDefault="00591D1D" w:rsidP="005275AF">
            <w:pPr>
              <w:pStyle w:val="3"/>
              <w:spacing w:line="26" w:lineRule="atLeast"/>
              <w:ind w:right="17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proofErr w:type="spellStart"/>
            <w:r w:rsidRPr="002C2867">
              <w:rPr>
                <w:sz w:val="28"/>
                <w:szCs w:val="28"/>
              </w:rPr>
              <w:t>Апрускина</w:t>
            </w:r>
            <w:proofErr w:type="spellEnd"/>
            <w:r w:rsidRPr="002C2867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591D1D" w:rsidRPr="00E23EC1" w:rsidRDefault="00591D1D" w:rsidP="005275AF">
            <w:pPr>
              <w:jc w:val="both"/>
              <w:rPr>
                <w:sz w:val="28"/>
                <w:szCs w:val="28"/>
              </w:rPr>
            </w:pPr>
          </w:p>
        </w:tc>
      </w:tr>
      <w:tr w:rsidR="00591D1D" w:rsidRPr="002C2867" w:rsidTr="00591D1D">
        <w:trPr>
          <w:cantSplit/>
          <w:trHeight w:val="1843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9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Об утверждении Перечня вопросов Думы городского округа Большой Камень</w:t>
            </w:r>
          </w:p>
          <w:p w:rsidR="00591D1D" w:rsidRPr="002C2867" w:rsidRDefault="00591D1D" w:rsidP="005275AF">
            <w:pPr>
              <w:jc w:val="both"/>
              <w:rPr>
                <w:b/>
                <w:sz w:val="16"/>
                <w:szCs w:val="16"/>
              </w:rPr>
            </w:pPr>
          </w:p>
          <w:p w:rsidR="00591D1D" w:rsidRPr="002C2867" w:rsidRDefault="00591D1D" w:rsidP="005275AF">
            <w:pPr>
              <w:tabs>
                <w:tab w:val="left" w:pos="1276"/>
              </w:tabs>
              <w:ind w:right="-108"/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591D1D" w:rsidRPr="00591D1D" w:rsidRDefault="00591D1D" w:rsidP="005275AF">
            <w:pPr>
              <w:jc w:val="both"/>
              <w:rPr>
                <w:sz w:val="28"/>
                <w:szCs w:val="28"/>
              </w:rPr>
            </w:pPr>
          </w:p>
        </w:tc>
      </w:tr>
      <w:tr w:rsidR="00591D1D" w:rsidRPr="002C2867" w:rsidTr="00591D1D">
        <w:trPr>
          <w:cantSplit/>
          <w:trHeight w:val="2000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10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 муниципальных учреждений культуры городского округа Большой Камень</w:t>
            </w:r>
          </w:p>
          <w:p w:rsidR="00591D1D" w:rsidRPr="002C2867" w:rsidRDefault="00591D1D" w:rsidP="005275AF">
            <w:pPr>
              <w:jc w:val="both"/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91D1D" w:rsidRPr="002C2867" w:rsidTr="005275AF">
        <w:trPr>
          <w:cantSplit/>
          <w:trHeight w:val="2238"/>
        </w:trPr>
        <w:tc>
          <w:tcPr>
            <w:tcW w:w="1418" w:type="dxa"/>
          </w:tcPr>
          <w:p w:rsidR="00591D1D" w:rsidRPr="002C2867" w:rsidRDefault="00591D1D" w:rsidP="005275AF">
            <w:pPr>
              <w:ind w:right="-74"/>
              <w:jc w:val="both"/>
              <w:rPr>
                <w:sz w:val="28"/>
                <w:szCs w:val="28"/>
              </w:rPr>
            </w:pPr>
            <w:r w:rsidRPr="002C2867">
              <w:rPr>
                <w:sz w:val="28"/>
                <w:szCs w:val="28"/>
              </w:rPr>
              <w:t>Вопрос 11</w:t>
            </w:r>
          </w:p>
        </w:tc>
        <w:tc>
          <w:tcPr>
            <w:tcW w:w="8080" w:type="dxa"/>
          </w:tcPr>
          <w:p w:rsidR="00591D1D" w:rsidRPr="002C2867" w:rsidRDefault="00591D1D" w:rsidP="005275AF">
            <w:pPr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</w:rPr>
              <w:t>О награждении Почетной грамотой Думы городского округа Большой Камень ко Дню подводника</w:t>
            </w:r>
          </w:p>
          <w:p w:rsidR="00591D1D" w:rsidRPr="002C2867" w:rsidRDefault="00591D1D" w:rsidP="005275AF">
            <w:pPr>
              <w:jc w:val="both"/>
              <w:rPr>
                <w:sz w:val="16"/>
                <w:szCs w:val="16"/>
              </w:rPr>
            </w:pPr>
          </w:p>
          <w:p w:rsidR="00591D1D" w:rsidRPr="002C2867" w:rsidRDefault="00591D1D" w:rsidP="005275AF">
            <w:pPr>
              <w:jc w:val="both"/>
              <w:rPr>
                <w:sz w:val="28"/>
                <w:szCs w:val="28"/>
                <w:u w:val="single"/>
              </w:rPr>
            </w:pPr>
            <w:r w:rsidRPr="002C2867">
              <w:rPr>
                <w:sz w:val="28"/>
                <w:szCs w:val="28"/>
                <w:u w:val="single"/>
              </w:rPr>
              <w:t>Докладывает:</w:t>
            </w:r>
          </w:p>
          <w:p w:rsidR="00591D1D" w:rsidRDefault="00591D1D" w:rsidP="005275A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867">
              <w:rPr>
                <w:rFonts w:ascii="Times New Roman" w:hAnsi="Times New Roman"/>
                <w:sz w:val="28"/>
                <w:szCs w:val="28"/>
                <w:lang w:val="ru-RU"/>
              </w:rPr>
              <w:t>Кузнецов Алексей Владимирович, председатель Думы городского округа Большой Камень</w:t>
            </w:r>
          </w:p>
          <w:p w:rsidR="00591D1D" w:rsidRPr="002C2867" w:rsidRDefault="00591D1D" w:rsidP="005275AF">
            <w:pPr>
              <w:pStyle w:val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591D1D" w:rsidRDefault="00591D1D" w:rsidP="00591D1D">
      <w:pPr>
        <w:pStyle w:val="2"/>
        <w:ind w:right="-28"/>
        <w:contextualSpacing/>
        <w:jc w:val="center"/>
        <w:rPr>
          <w:szCs w:val="28"/>
        </w:rPr>
      </w:pPr>
    </w:p>
    <w:p w:rsidR="00591D1D" w:rsidRPr="001E3B21" w:rsidRDefault="00591D1D" w:rsidP="00591D1D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CB1178" w:rsidRPr="00591D1D" w:rsidRDefault="00CB1178"/>
    <w:sectPr w:rsidR="00CB1178" w:rsidRPr="00591D1D" w:rsidSect="00E363B0">
      <w:headerReference w:type="even" r:id="rId7"/>
      <w:headerReference w:type="default" r:id="rId8"/>
      <w:pgSz w:w="11907" w:h="16840"/>
      <w:pgMar w:top="1134" w:right="850" w:bottom="426" w:left="1701" w:header="42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62" w:rsidRDefault="0052285D">
      <w:r>
        <w:separator/>
      </w:r>
    </w:p>
  </w:endnote>
  <w:endnote w:type="continuationSeparator" w:id="0">
    <w:p w:rsidR="00AF0262" w:rsidRDefault="005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62" w:rsidRDefault="0052285D">
      <w:r>
        <w:separator/>
      </w:r>
    </w:p>
  </w:footnote>
  <w:footnote w:type="continuationSeparator" w:id="0">
    <w:p w:rsidR="00AF0262" w:rsidRDefault="0052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67" w:rsidRDefault="00591D1D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867" w:rsidRDefault="00C801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67" w:rsidRPr="0064394D" w:rsidRDefault="00591D1D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 w:rsidR="00C8014C">
      <w:rPr>
        <w:rStyle w:val="a5"/>
        <w:noProof/>
        <w:sz w:val="28"/>
        <w:szCs w:val="28"/>
      </w:rPr>
      <w:t>2</w:t>
    </w:r>
    <w:r w:rsidRPr="0064394D">
      <w:rPr>
        <w:rStyle w:val="a5"/>
        <w:sz w:val="28"/>
        <w:szCs w:val="28"/>
      </w:rPr>
      <w:fldChar w:fldCharType="end"/>
    </w:r>
  </w:p>
  <w:p w:rsidR="002C2867" w:rsidRDefault="00C8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B6"/>
    <w:rsid w:val="0052285D"/>
    <w:rsid w:val="00591D1D"/>
    <w:rsid w:val="00AF0262"/>
    <w:rsid w:val="00B003B6"/>
    <w:rsid w:val="00C8014C"/>
    <w:rsid w:val="00C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D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1D1D"/>
  </w:style>
  <w:style w:type="paragraph" w:styleId="a6">
    <w:name w:val="Body Text Indent"/>
    <w:basedOn w:val="a"/>
    <w:link w:val="a7"/>
    <w:rsid w:val="00591D1D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91D1D"/>
    <w:rPr>
      <w:sz w:val="28"/>
    </w:rPr>
  </w:style>
  <w:style w:type="character" w:customStyle="1" w:styleId="a9">
    <w:name w:val="Основной текст Знак"/>
    <w:basedOn w:val="a0"/>
    <w:link w:val="a8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91D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91D1D"/>
    <w:rPr>
      <w:sz w:val="24"/>
    </w:rPr>
  </w:style>
  <w:style w:type="character" w:customStyle="1" w:styleId="30">
    <w:name w:val="Основной текст 3 Знак"/>
    <w:basedOn w:val="a0"/>
    <w:link w:val="3"/>
    <w:rsid w:val="00591D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Перечисление"/>
    <w:basedOn w:val="a"/>
    <w:link w:val="aa"/>
    <w:uiPriority w:val="99"/>
    <w:qFormat/>
    <w:rsid w:val="00591D1D"/>
    <w:rPr>
      <w:rFonts w:ascii="Calibri" w:hAnsi="Calibri"/>
      <w:sz w:val="32"/>
      <w:lang w:val="en-US" w:eastAsia="en-US"/>
    </w:rPr>
  </w:style>
  <w:style w:type="character" w:customStyle="1" w:styleId="aa">
    <w:name w:val="Без интервала Знак"/>
    <w:aliases w:val="Перечисление Знак"/>
    <w:link w:val="1"/>
    <w:uiPriority w:val="99"/>
    <w:locked/>
    <w:rsid w:val="00591D1D"/>
    <w:rPr>
      <w:rFonts w:ascii="Calibri" w:eastAsia="Times New Roman" w:hAnsi="Calibri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D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1D1D"/>
  </w:style>
  <w:style w:type="paragraph" w:styleId="a6">
    <w:name w:val="Body Text Indent"/>
    <w:basedOn w:val="a"/>
    <w:link w:val="a7"/>
    <w:rsid w:val="00591D1D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91D1D"/>
    <w:rPr>
      <w:sz w:val="28"/>
    </w:rPr>
  </w:style>
  <w:style w:type="character" w:customStyle="1" w:styleId="a9">
    <w:name w:val="Основной текст Знак"/>
    <w:basedOn w:val="a0"/>
    <w:link w:val="a8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91D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91D1D"/>
    <w:rPr>
      <w:sz w:val="24"/>
    </w:rPr>
  </w:style>
  <w:style w:type="character" w:customStyle="1" w:styleId="30">
    <w:name w:val="Основной текст 3 Знак"/>
    <w:basedOn w:val="a0"/>
    <w:link w:val="3"/>
    <w:rsid w:val="00591D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Перечисление"/>
    <w:basedOn w:val="a"/>
    <w:link w:val="aa"/>
    <w:uiPriority w:val="99"/>
    <w:qFormat/>
    <w:rsid w:val="00591D1D"/>
    <w:rPr>
      <w:rFonts w:ascii="Calibri" w:hAnsi="Calibri"/>
      <w:sz w:val="32"/>
      <w:lang w:val="en-US" w:eastAsia="en-US"/>
    </w:rPr>
  </w:style>
  <w:style w:type="character" w:customStyle="1" w:styleId="aa">
    <w:name w:val="Без интервала Знак"/>
    <w:aliases w:val="Перечисление Знак"/>
    <w:link w:val="1"/>
    <w:uiPriority w:val="99"/>
    <w:locked/>
    <w:rsid w:val="00591D1D"/>
    <w:rPr>
      <w:rFonts w:ascii="Calibri" w:eastAsia="Times New Roman" w:hAnsi="Calibri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Жидяева Нина Анатольевна</cp:lastModifiedBy>
  <cp:revision>4</cp:revision>
  <dcterms:created xsi:type="dcterms:W3CDTF">2021-02-19T00:38:00Z</dcterms:created>
  <dcterms:modified xsi:type="dcterms:W3CDTF">2021-02-19T01:37:00Z</dcterms:modified>
</cp:coreProperties>
</file>