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8" w:rsidRPr="00C53C0B" w:rsidRDefault="00034878" w:rsidP="00034878">
      <w:pPr>
        <w:pStyle w:val="ConsPlusNormal"/>
        <w:ind w:firstLine="709"/>
        <w:jc w:val="center"/>
        <w:rPr>
          <w:bCs w:val="0"/>
          <w:color w:val="000000"/>
          <w:sz w:val="28"/>
          <w:szCs w:val="28"/>
        </w:rPr>
      </w:pPr>
      <w:r w:rsidRPr="00C53C0B">
        <w:rPr>
          <w:color w:val="000000"/>
          <w:sz w:val="28"/>
          <w:szCs w:val="28"/>
        </w:rPr>
        <w:t xml:space="preserve">5. Обжалование решений администрации, действий (бездействия) должностных лиц, уполномоченных осуществлять муниципальный земельный </w:t>
      </w:r>
      <w:r w:rsidRPr="00C53C0B">
        <w:rPr>
          <w:bCs w:val="0"/>
          <w:color w:val="000000"/>
          <w:sz w:val="28"/>
          <w:szCs w:val="28"/>
        </w:rPr>
        <w:t>контроль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5.1. Решения администрации городского округа Большой Камень,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1) решений о проведении контрольных мероприятий;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034878" w:rsidRPr="00C53C0B" w:rsidRDefault="00034878" w:rsidP="000348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3C0B">
        <w:rPr>
          <w:color w:val="000000"/>
          <w:sz w:val="28"/>
          <w:szCs w:val="28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53C0B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53C0B">
        <w:rPr>
          <w:color w:val="000000"/>
          <w:sz w:val="28"/>
          <w:szCs w:val="28"/>
        </w:rPr>
        <w:t>.</w:t>
      </w:r>
    </w:p>
    <w:p w:rsidR="00034878" w:rsidRPr="00C53C0B" w:rsidRDefault="00034878" w:rsidP="00034878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C0B">
        <w:rPr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городского округа Большой </w:t>
      </w:r>
      <w:r w:rsidRPr="00C53C0B">
        <w:rPr>
          <w:color w:val="000000"/>
          <w:sz w:val="28"/>
          <w:szCs w:val="28"/>
        </w:rPr>
        <w:lastRenderedPageBreak/>
        <w:t>Камень</w:t>
      </w:r>
      <w:r w:rsidRPr="00C53C0B">
        <w:rPr>
          <w:i/>
          <w:iCs/>
          <w:color w:val="000000"/>
          <w:sz w:val="28"/>
          <w:szCs w:val="28"/>
        </w:rPr>
        <w:t xml:space="preserve"> </w:t>
      </w:r>
      <w:r w:rsidRPr="00C53C0B">
        <w:rPr>
          <w:color w:val="000000"/>
          <w:sz w:val="28"/>
          <w:szCs w:val="28"/>
        </w:rPr>
        <w:t>с предварительным информированием главы городского округа Большой Камень</w:t>
      </w:r>
      <w:r w:rsidRPr="00C53C0B">
        <w:rPr>
          <w:i/>
          <w:iCs/>
          <w:color w:val="000000"/>
          <w:sz w:val="28"/>
          <w:szCs w:val="28"/>
        </w:rPr>
        <w:t xml:space="preserve"> </w:t>
      </w:r>
      <w:r w:rsidRPr="00C53C0B">
        <w:rPr>
          <w:color w:val="000000"/>
          <w:sz w:val="28"/>
          <w:szCs w:val="28"/>
        </w:rPr>
        <w:t>о наличии в</w:t>
      </w:r>
      <w:r w:rsidRPr="00C53C0B">
        <w:rPr>
          <w:i/>
          <w:iCs/>
          <w:color w:val="000000"/>
          <w:sz w:val="28"/>
          <w:szCs w:val="28"/>
        </w:rPr>
        <w:t xml:space="preserve"> </w:t>
      </w:r>
      <w:r w:rsidRPr="00C53C0B"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5.4. Жалоба на решение администрации городского округа Большой Камень, действия (бездействие) его должностных лиц рассматривается главой (заместителем главы) городского округа Большой Камень.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5.5. Жалоба на решение администрации городского округа Большой Камень,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Жалоба на предписание администрации городского округа Большой Камень может быть подана в течение 10 рабочих дней с момента получения контролируемым лицом предписания.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 xml:space="preserve">5.6. Жалоба на решение администрации городского округа Большой Камень, действия (бездействие) его должностных лиц подлежит рассмотрению в течение 20 рабочих дней со дня ее регистрации. </w:t>
      </w:r>
    </w:p>
    <w:p w:rsidR="00034878" w:rsidRPr="00C53C0B" w:rsidRDefault="00034878" w:rsidP="00034878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53C0B">
        <w:rPr>
          <w:b w:val="0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городского округа Большой Камень не более чем на 20 рабочих дней.</w:t>
      </w:r>
    </w:p>
    <w:p w:rsidR="00FC3B18" w:rsidRPr="00034878" w:rsidRDefault="00FC3B18" w:rsidP="00034878">
      <w:bookmarkStart w:id="0" w:name="_GoBack"/>
      <w:bookmarkEnd w:id="0"/>
    </w:p>
    <w:sectPr w:rsidR="00FC3B18" w:rsidRPr="0003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F"/>
    <w:rsid w:val="00034878"/>
    <w:rsid w:val="000413A7"/>
    <w:rsid w:val="003D21CF"/>
    <w:rsid w:val="004C286B"/>
    <w:rsid w:val="005335C3"/>
    <w:rsid w:val="005A2D00"/>
    <w:rsid w:val="005E76CD"/>
    <w:rsid w:val="00636CFC"/>
    <w:rsid w:val="006C4A7E"/>
    <w:rsid w:val="00781F66"/>
    <w:rsid w:val="007D186E"/>
    <w:rsid w:val="008810A7"/>
    <w:rsid w:val="00A9357A"/>
    <w:rsid w:val="00BD5E98"/>
    <w:rsid w:val="00BF6A08"/>
    <w:rsid w:val="00CB39F6"/>
    <w:rsid w:val="00CD48DF"/>
    <w:rsid w:val="00DA636B"/>
    <w:rsid w:val="00EE6E1B"/>
    <w:rsid w:val="00F81575"/>
    <w:rsid w:val="00F95A5C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8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plate-grey">
    <w:name w:val="doc-plate-grey"/>
    <w:basedOn w:val="a0"/>
    <w:rsid w:val="003D21CF"/>
  </w:style>
  <w:style w:type="character" w:styleId="a3">
    <w:name w:val="Hyperlink"/>
    <w:uiPriority w:val="99"/>
    <w:unhideWhenUsed/>
    <w:rsid w:val="00636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F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810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18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Normal">
    <w:name w:val="ConsPlusNormal"/>
    <w:rsid w:val="006C4A7E"/>
    <w:pPr>
      <w:autoSpaceDE w:val="0"/>
      <w:autoSpaceDN w:val="0"/>
      <w:adjustRightInd w:val="0"/>
      <w:spacing w:after="0" w:line="240" w:lineRule="auto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6C4A7E"/>
    <w:pPr>
      <w:widowControl w:val="0"/>
      <w:autoSpaceDE w:val="0"/>
      <w:autoSpaceDN w:val="0"/>
      <w:spacing w:after="0" w:line="240" w:lineRule="auto"/>
    </w:pPr>
    <w:rPr>
      <w:rFonts w:ascii="Times" w:hAnsi="Times" w:cs="Times"/>
      <w:b/>
      <w:szCs w:val="20"/>
      <w:lang w:eastAsia="ru-RU"/>
    </w:rPr>
  </w:style>
  <w:style w:type="paragraph" w:customStyle="1" w:styleId="s1">
    <w:name w:val="s_1"/>
    <w:basedOn w:val="a"/>
    <w:rsid w:val="000348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8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plate-grey">
    <w:name w:val="doc-plate-grey"/>
    <w:basedOn w:val="a0"/>
    <w:rsid w:val="003D21CF"/>
  </w:style>
  <w:style w:type="character" w:styleId="a3">
    <w:name w:val="Hyperlink"/>
    <w:uiPriority w:val="99"/>
    <w:unhideWhenUsed/>
    <w:rsid w:val="00636C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F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810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18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ConsPlusNormal">
    <w:name w:val="ConsPlusNormal"/>
    <w:rsid w:val="006C4A7E"/>
    <w:pPr>
      <w:autoSpaceDE w:val="0"/>
      <w:autoSpaceDN w:val="0"/>
      <w:adjustRightInd w:val="0"/>
      <w:spacing w:after="0" w:line="240" w:lineRule="auto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6C4A7E"/>
    <w:pPr>
      <w:widowControl w:val="0"/>
      <w:autoSpaceDE w:val="0"/>
      <w:autoSpaceDN w:val="0"/>
      <w:spacing w:after="0" w:line="240" w:lineRule="auto"/>
    </w:pPr>
    <w:rPr>
      <w:rFonts w:ascii="Times" w:hAnsi="Times" w:cs="Times"/>
      <w:b/>
      <w:szCs w:val="20"/>
      <w:lang w:eastAsia="ru-RU"/>
    </w:rPr>
  </w:style>
  <w:style w:type="paragraph" w:customStyle="1" w:styleId="s1">
    <w:name w:val="s_1"/>
    <w:basedOn w:val="a"/>
    <w:rsid w:val="000348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cp:lastPrinted>2020-04-13T00:39:00Z</cp:lastPrinted>
  <dcterms:created xsi:type="dcterms:W3CDTF">2021-12-16T23:18:00Z</dcterms:created>
  <dcterms:modified xsi:type="dcterms:W3CDTF">2021-12-16T23:18:00Z</dcterms:modified>
</cp:coreProperties>
</file>