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04D" w:rsidRPr="00AF3F9F" w:rsidRDefault="0004604D" w:rsidP="0004604D">
      <w:pPr>
        <w:ind w:firstLine="601"/>
        <w:rPr>
          <w:rFonts w:eastAsia="Calibri"/>
          <w:b/>
          <w:sz w:val="28"/>
          <w:szCs w:val="28"/>
        </w:rPr>
      </w:pPr>
    </w:p>
    <w:p w:rsidR="00C10CAE" w:rsidRPr="00AF3F9F" w:rsidRDefault="00C10CAE" w:rsidP="00C10CAE">
      <w:pPr>
        <w:widowControl w:val="0"/>
        <w:spacing w:line="336" w:lineRule="auto"/>
        <w:jc w:val="center"/>
        <w:rPr>
          <w:rFonts w:ascii="Times New Roman" w:eastAsia="Calibri" w:hAnsi="Times New Roman" w:cs="Times New Roman"/>
          <w:sz w:val="28"/>
          <w:szCs w:val="28"/>
        </w:rPr>
      </w:pPr>
      <w:r w:rsidRPr="00AF3F9F">
        <w:rPr>
          <w:rFonts w:ascii="Times New Roman" w:hAnsi="Times New Roman" w:cs="Times New Roman"/>
          <w:b/>
          <w:sz w:val="28"/>
          <w:szCs w:val="28"/>
        </w:rPr>
        <w:t>Отчет о деятельности управления образования администрации городского округа Большой Камень за 20</w:t>
      </w:r>
      <w:r w:rsidR="005872A2" w:rsidRPr="00AF3F9F">
        <w:rPr>
          <w:rFonts w:ascii="Times New Roman" w:hAnsi="Times New Roman" w:cs="Times New Roman"/>
          <w:b/>
          <w:sz w:val="28"/>
          <w:szCs w:val="28"/>
        </w:rPr>
        <w:t>2</w:t>
      </w:r>
      <w:r w:rsidR="00B63B2D" w:rsidRPr="00AF3F9F">
        <w:rPr>
          <w:rFonts w:ascii="Times New Roman" w:hAnsi="Times New Roman" w:cs="Times New Roman"/>
          <w:b/>
          <w:sz w:val="28"/>
          <w:szCs w:val="28"/>
        </w:rPr>
        <w:t>2</w:t>
      </w:r>
      <w:r w:rsidRPr="00AF3F9F">
        <w:rPr>
          <w:rFonts w:ascii="Times New Roman" w:hAnsi="Times New Roman" w:cs="Times New Roman"/>
          <w:b/>
          <w:sz w:val="28"/>
          <w:szCs w:val="28"/>
        </w:rPr>
        <w:t xml:space="preserve"> год</w:t>
      </w:r>
    </w:p>
    <w:p w:rsidR="00C10CAE" w:rsidRPr="00AF3F9F" w:rsidRDefault="00C10CAE" w:rsidP="005538C4">
      <w:pPr>
        <w:widowControl w:val="0"/>
        <w:spacing w:line="336" w:lineRule="auto"/>
        <w:rPr>
          <w:rFonts w:ascii="Times New Roman" w:eastAsia="Calibri" w:hAnsi="Times New Roman" w:cs="Times New Roman"/>
          <w:sz w:val="28"/>
          <w:szCs w:val="28"/>
        </w:rPr>
      </w:pPr>
    </w:p>
    <w:p w:rsidR="006E36FF" w:rsidRPr="00AF3F9F" w:rsidRDefault="002C608A" w:rsidP="005538C4">
      <w:pPr>
        <w:widowControl w:val="0"/>
        <w:spacing w:line="336" w:lineRule="auto"/>
        <w:rPr>
          <w:rFonts w:ascii="Times New Roman" w:eastAsia="Calibri" w:hAnsi="Times New Roman" w:cs="Times New Roman"/>
          <w:sz w:val="28"/>
          <w:szCs w:val="28"/>
        </w:rPr>
      </w:pPr>
      <w:proofErr w:type="gramStart"/>
      <w:r w:rsidRPr="00AF3F9F">
        <w:rPr>
          <w:rFonts w:ascii="Times New Roman" w:eastAsia="Calibri" w:hAnsi="Times New Roman" w:cs="Times New Roman"/>
          <w:sz w:val="28"/>
          <w:szCs w:val="28"/>
        </w:rPr>
        <w:t>В рамках полномочий</w:t>
      </w:r>
      <w:r w:rsidR="00D81802" w:rsidRPr="00AF3F9F">
        <w:rPr>
          <w:rFonts w:ascii="Times New Roman" w:eastAsia="Calibri" w:hAnsi="Times New Roman" w:cs="Times New Roman"/>
          <w:sz w:val="28"/>
          <w:szCs w:val="28"/>
        </w:rPr>
        <w:t>,</w:t>
      </w:r>
      <w:r w:rsidRPr="00AF3F9F">
        <w:rPr>
          <w:rFonts w:ascii="Times New Roman" w:eastAsia="Calibri" w:hAnsi="Times New Roman" w:cs="Times New Roman"/>
          <w:sz w:val="28"/>
          <w:szCs w:val="28"/>
        </w:rPr>
        <w:t xml:space="preserve"> возложенных </w:t>
      </w:r>
      <w:r w:rsidR="00D81802" w:rsidRPr="00AF3F9F">
        <w:rPr>
          <w:rFonts w:ascii="Times New Roman" w:hAnsi="Times New Roman" w:cs="Times New Roman"/>
          <w:sz w:val="28"/>
          <w:szCs w:val="28"/>
        </w:rPr>
        <w:t>Федеральным законом</w:t>
      </w:r>
      <w:r w:rsidRPr="00AF3F9F">
        <w:rPr>
          <w:rFonts w:ascii="Times New Roman" w:hAnsi="Times New Roman" w:cs="Times New Roman"/>
          <w:sz w:val="28"/>
          <w:szCs w:val="28"/>
        </w:rPr>
        <w:t xml:space="preserve"> № 131-ФЗ</w:t>
      </w:r>
      <w:r w:rsidR="00D81802" w:rsidRPr="00AF3F9F">
        <w:rPr>
          <w:rFonts w:ascii="Times New Roman" w:hAnsi="Times New Roman" w:cs="Times New Roman"/>
          <w:sz w:val="28"/>
          <w:szCs w:val="28"/>
        </w:rPr>
        <w:t>,</w:t>
      </w:r>
      <w:r w:rsidRPr="00AF3F9F">
        <w:rPr>
          <w:rFonts w:ascii="Times New Roman" w:hAnsi="Times New Roman" w:cs="Times New Roman"/>
          <w:sz w:val="28"/>
          <w:szCs w:val="28"/>
        </w:rPr>
        <w:t xml:space="preserve"> для решения вопросов местного значения по организации предоставления</w:t>
      </w:r>
      <w:r w:rsidR="00924FDD" w:rsidRPr="00AF3F9F">
        <w:rPr>
          <w:rFonts w:ascii="Times New Roman" w:hAnsi="Times New Roman" w:cs="Times New Roman"/>
          <w:sz w:val="28"/>
          <w:szCs w:val="28"/>
        </w:rPr>
        <w:t xml:space="preserve">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организации предоставления дополнительного образования детей в муниципальных образовательных организациях, создания условий для осуществления присмотра и ухода за детьми, содержания детей в муниципальных образовательных организациях, а также осуществления в пределах своих</w:t>
      </w:r>
      <w:proofErr w:type="gramEnd"/>
      <w:r w:rsidR="00924FDD" w:rsidRPr="00AF3F9F">
        <w:rPr>
          <w:rFonts w:ascii="Times New Roman" w:hAnsi="Times New Roman" w:cs="Times New Roman"/>
          <w:sz w:val="28"/>
          <w:szCs w:val="28"/>
        </w:rPr>
        <w:t xml:space="preserve"> полномочий мероприятий по обеспечению организации отдыха детей в каникулярное время в городском округе</w:t>
      </w:r>
      <w:r w:rsidR="006E36FF" w:rsidRPr="00AF3F9F">
        <w:rPr>
          <w:rFonts w:ascii="Times New Roman" w:hAnsi="Times New Roman" w:cs="Times New Roman"/>
          <w:sz w:val="28"/>
          <w:szCs w:val="28"/>
        </w:rPr>
        <w:t xml:space="preserve">, </w:t>
      </w:r>
      <w:r w:rsidR="006C7FF0" w:rsidRPr="00AF3F9F">
        <w:rPr>
          <w:rFonts w:ascii="Times New Roman" w:hAnsi="Times New Roman" w:cs="Times New Roman"/>
          <w:sz w:val="28"/>
          <w:szCs w:val="28"/>
        </w:rPr>
        <w:t xml:space="preserve">разработана и </w:t>
      </w:r>
      <w:r w:rsidR="006E36FF" w:rsidRPr="00AF3F9F">
        <w:rPr>
          <w:rFonts w:ascii="Times New Roman" w:hAnsi="Times New Roman" w:cs="Times New Roman"/>
          <w:sz w:val="28"/>
          <w:szCs w:val="28"/>
        </w:rPr>
        <w:t xml:space="preserve">действует </w:t>
      </w:r>
      <w:r w:rsidR="006C7FF0" w:rsidRPr="00AF3F9F">
        <w:rPr>
          <w:rFonts w:ascii="Times New Roman" w:eastAsia="Calibri" w:hAnsi="Times New Roman" w:cs="Times New Roman"/>
          <w:sz w:val="28"/>
          <w:szCs w:val="28"/>
        </w:rPr>
        <w:t>муниципальная программа «</w:t>
      </w:r>
      <w:r w:rsidR="008A7752" w:rsidRPr="00AF3F9F">
        <w:rPr>
          <w:rFonts w:ascii="Times New Roman" w:eastAsia="Calibri" w:hAnsi="Times New Roman" w:cs="Times New Roman"/>
          <w:sz w:val="28"/>
          <w:szCs w:val="28"/>
        </w:rPr>
        <w:t xml:space="preserve">Развитие образования в городском округе Большой Камень» на 2020 - 2027 годы, о признании </w:t>
      </w:r>
      <w:proofErr w:type="gramStart"/>
      <w:r w:rsidR="008A7752" w:rsidRPr="00AF3F9F">
        <w:rPr>
          <w:rFonts w:ascii="Times New Roman" w:eastAsia="Calibri" w:hAnsi="Times New Roman" w:cs="Times New Roman"/>
          <w:sz w:val="28"/>
          <w:szCs w:val="28"/>
        </w:rPr>
        <w:t>утратившими</w:t>
      </w:r>
      <w:proofErr w:type="gramEnd"/>
      <w:r w:rsidR="008A7752" w:rsidRPr="00AF3F9F">
        <w:rPr>
          <w:rFonts w:ascii="Times New Roman" w:eastAsia="Calibri" w:hAnsi="Times New Roman" w:cs="Times New Roman"/>
          <w:sz w:val="28"/>
          <w:szCs w:val="28"/>
        </w:rPr>
        <w:t xml:space="preserve"> силу отдельных нормативных правовых актов</w:t>
      </w:r>
      <w:r w:rsidR="006C7FF0" w:rsidRPr="00AF3F9F">
        <w:rPr>
          <w:rFonts w:ascii="Times New Roman" w:eastAsia="Calibri" w:hAnsi="Times New Roman" w:cs="Times New Roman"/>
          <w:sz w:val="28"/>
          <w:szCs w:val="28"/>
        </w:rPr>
        <w:t>»</w:t>
      </w:r>
      <w:r w:rsidR="008A7752" w:rsidRPr="00AF3F9F">
        <w:rPr>
          <w:rFonts w:ascii="Times New Roman" w:eastAsia="Calibri" w:hAnsi="Times New Roman" w:cs="Times New Roman"/>
          <w:sz w:val="28"/>
          <w:szCs w:val="28"/>
        </w:rPr>
        <w:t xml:space="preserve"> (постановление администрации городского округа Большой Камень от 13.02.2020 № 416)</w:t>
      </w:r>
      <w:r w:rsidR="006C7FF0" w:rsidRPr="00AF3F9F">
        <w:rPr>
          <w:rFonts w:ascii="Times New Roman" w:eastAsia="Calibri" w:hAnsi="Times New Roman" w:cs="Times New Roman"/>
          <w:sz w:val="28"/>
          <w:szCs w:val="28"/>
        </w:rPr>
        <w:t>.</w:t>
      </w:r>
    </w:p>
    <w:p w:rsidR="003573ED" w:rsidRPr="00AF3F9F" w:rsidRDefault="003573ED" w:rsidP="003573ED">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t>Основной целью данной программы является повышение доступности и качества муниципальных услуг, предоставляемых населению городского округа в сфере общедоступного и бесплатного дошкольного, начального, общего, основного общего, среднего общего образования.</w:t>
      </w:r>
    </w:p>
    <w:p w:rsidR="00E566C9" w:rsidRPr="00AF3F9F" w:rsidRDefault="003573ED" w:rsidP="005538C4">
      <w:pPr>
        <w:widowControl w:val="0"/>
        <w:spacing w:line="336" w:lineRule="auto"/>
        <w:rPr>
          <w:rFonts w:ascii="Times New Roman" w:eastAsia="Calibri" w:hAnsi="Times New Roman" w:cs="Times New Roman"/>
          <w:sz w:val="28"/>
          <w:szCs w:val="28"/>
        </w:rPr>
      </w:pPr>
      <w:proofErr w:type="gramStart"/>
      <w:r w:rsidRPr="00AF3F9F">
        <w:rPr>
          <w:rFonts w:ascii="Times New Roman" w:eastAsia="Calibri" w:hAnsi="Times New Roman" w:cs="Times New Roman"/>
          <w:sz w:val="28"/>
          <w:szCs w:val="28"/>
        </w:rPr>
        <w:t>В 202</w:t>
      </w:r>
      <w:r w:rsidR="00B63B2D" w:rsidRPr="00AF3F9F">
        <w:rPr>
          <w:rFonts w:ascii="Times New Roman" w:eastAsia="Calibri" w:hAnsi="Times New Roman" w:cs="Times New Roman"/>
          <w:sz w:val="28"/>
          <w:szCs w:val="28"/>
        </w:rPr>
        <w:t>1</w:t>
      </w:r>
      <w:r w:rsidRPr="00AF3F9F">
        <w:rPr>
          <w:rFonts w:ascii="Times New Roman" w:eastAsia="Calibri" w:hAnsi="Times New Roman" w:cs="Times New Roman"/>
          <w:sz w:val="28"/>
          <w:szCs w:val="28"/>
        </w:rPr>
        <w:t xml:space="preserve"> году с</w:t>
      </w:r>
      <w:r w:rsidR="00E566C9" w:rsidRPr="00AF3F9F">
        <w:rPr>
          <w:rFonts w:ascii="Times New Roman" w:eastAsia="Calibri" w:hAnsi="Times New Roman" w:cs="Times New Roman"/>
          <w:sz w:val="28"/>
          <w:szCs w:val="28"/>
        </w:rPr>
        <w:t xml:space="preserve"> целью реализации Указов Президента Российской Федерации от 7 мая 2018 года № 207 «О национальных стратегических задачах развития Российской Федерации на период до 2024 года», от 4 февраля 2021 года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w:t>
      </w:r>
      <w:r w:rsidRPr="00AF3F9F">
        <w:rPr>
          <w:rFonts w:ascii="Times New Roman" w:eastAsia="Calibri" w:hAnsi="Times New Roman" w:cs="Times New Roman"/>
          <w:sz w:val="28"/>
          <w:szCs w:val="28"/>
        </w:rPr>
        <w:t>деятельность управления</w:t>
      </w:r>
      <w:proofErr w:type="gramEnd"/>
      <w:r w:rsidRPr="00AF3F9F">
        <w:rPr>
          <w:rFonts w:ascii="Times New Roman" w:eastAsia="Calibri" w:hAnsi="Times New Roman" w:cs="Times New Roman"/>
          <w:sz w:val="28"/>
          <w:szCs w:val="28"/>
        </w:rPr>
        <w:t xml:space="preserve"> образования была направлена на решение задач, позволяющих обеспечить доступность качественного образования и создание в образовательных организациях безопасных условий организации </w:t>
      </w:r>
      <w:r w:rsidRPr="00AF3F9F">
        <w:rPr>
          <w:rFonts w:ascii="Times New Roman" w:eastAsia="Calibri" w:hAnsi="Times New Roman" w:cs="Times New Roman"/>
          <w:sz w:val="28"/>
          <w:szCs w:val="28"/>
        </w:rPr>
        <w:lastRenderedPageBreak/>
        <w:t>образовательной деятельности:</w:t>
      </w:r>
    </w:p>
    <w:p w:rsidR="003573ED" w:rsidRPr="00AF3F9F" w:rsidRDefault="003573ED" w:rsidP="005538C4">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t>1.Обеспечение выполнения законодательства РФ и РК в сфере образования в подведомственных образовательных организациях.</w:t>
      </w:r>
    </w:p>
    <w:p w:rsidR="003573ED" w:rsidRPr="00AF3F9F" w:rsidRDefault="003573ED" w:rsidP="005538C4">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t xml:space="preserve"> 2.Обеспечение исполнения Указов, Посланий Президента РФ в сфере образования.</w:t>
      </w:r>
    </w:p>
    <w:p w:rsidR="003573ED" w:rsidRPr="00AF3F9F" w:rsidRDefault="003573ED" w:rsidP="005538C4">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t>3.Обеспечение реализации федеральных образовательных стандартов</w:t>
      </w:r>
      <w:r w:rsidRPr="00AF3F9F">
        <w:rPr>
          <w:rFonts w:ascii="Times New Roman" w:eastAsia="Calibri" w:hAnsi="Times New Roman" w:cs="Times New Roman"/>
          <w:sz w:val="28"/>
          <w:szCs w:val="28"/>
        </w:rPr>
        <w:br/>
        <w:t>дошкольного, начального общего и основного общего образования в образовательных организациях района.</w:t>
      </w:r>
    </w:p>
    <w:p w:rsidR="003573ED" w:rsidRPr="00AF3F9F" w:rsidRDefault="003573ED" w:rsidP="005538C4">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t xml:space="preserve">4. Повышение качества общего образования, дополнительного образования. </w:t>
      </w:r>
    </w:p>
    <w:p w:rsidR="003573ED" w:rsidRPr="00AF3F9F" w:rsidRDefault="003573ED" w:rsidP="005538C4">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t>5. Внедрение новых образовательных технологий, методов в образовательной деятельности.</w:t>
      </w:r>
    </w:p>
    <w:p w:rsidR="003573ED" w:rsidRPr="00AF3F9F" w:rsidRDefault="003573ED" w:rsidP="005538C4">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t>6.Сохранение и укрепление здоровья школьников.</w:t>
      </w:r>
    </w:p>
    <w:p w:rsidR="003573ED" w:rsidRPr="00AF3F9F" w:rsidRDefault="003573ED" w:rsidP="005538C4">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t xml:space="preserve">7. Профилактика асоциального поведения </w:t>
      </w:r>
      <w:proofErr w:type="gramStart"/>
      <w:r w:rsidRPr="00AF3F9F">
        <w:rPr>
          <w:rFonts w:ascii="Times New Roman" w:eastAsia="Calibri" w:hAnsi="Times New Roman" w:cs="Times New Roman"/>
          <w:sz w:val="28"/>
          <w:szCs w:val="28"/>
        </w:rPr>
        <w:t>обучающихся</w:t>
      </w:r>
      <w:proofErr w:type="gramEnd"/>
      <w:r w:rsidRPr="00AF3F9F">
        <w:rPr>
          <w:rFonts w:ascii="Times New Roman" w:eastAsia="Calibri" w:hAnsi="Times New Roman" w:cs="Times New Roman"/>
          <w:sz w:val="28"/>
          <w:szCs w:val="28"/>
        </w:rPr>
        <w:t>.</w:t>
      </w:r>
    </w:p>
    <w:p w:rsidR="003573ED" w:rsidRPr="00AF3F9F" w:rsidRDefault="003573ED" w:rsidP="005538C4">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t>8. Воспитание гармонично развитой и социально ответственной личности на основе духовно – нравственных ценностей, исторических и национально-культурных традиций.</w:t>
      </w:r>
    </w:p>
    <w:p w:rsidR="003573ED" w:rsidRPr="00AF3F9F" w:rsidRDefault="003573ED" w:rsidP="005538C4">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t>9.Организация работы в АИС «Сетевой город. Образование» Приморский край.</w:t>
      </w:r>
    </w:p>
    <w:p w:rsidR="003573ED" w:rsidRPr="00AF3F9F" w:rsidRDefault="003573ED" w:rsidP="005538C4">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t xml:space="preserve">10. Организация работы по развитию объединений Российского движения школьников, </w:t>
      </w:r>
      <w:proofErr w:type="spellStart"/>
      <w:r w:rsidRPr="00AF3F9F">
        <w:rPr>
          <w:rFonts w:ascii="Times New Roman" w:eastAsia="Calibri" w:hAnsi="Times New Roman" w:cs="Times New Roman"/>
          <w:sz w:val="28"/>
          <w:szCs w:val="28"/>
        </w:rPr>
        <w:t>Юнармии</w:t>
      </w:r>
      <w:proofErr w:type="spellEnd"/>
      <w:r w:rsidRPr="00AF3F9F">
        <w:rPr>
          <w:rFonts w:ascii="Times New Roman" w:eastAsia="Calibri" w:hAnsi="Times New Roman" w:cs="Times New Roman"/>
          <w:sz w:val="28"/>
          <w:szCs w:val="28"/>
        </w:rPr>
        <w:t>, добровольческих объединений.</w:t>
      </w:r>
    </w:p>
    <w:p w:rsidR="003573ED" w:rsidRPr="00AF3F9F" w:rsidRDefault="003573ED" w:rsidP="005538C4">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t>11. Создание условий для проявления талантов детей и подростков, поддержка одарённых детей.</w:t>
      </w:r>
    </w:p>
    <w:p w:rsidR="00051F3C" w:rsidRPr="00AF3F9F" w:rsidRDefault="00051F3C" w:rsidP="006E36FF">
      <w:pPr>
        <w:pStyle w:val="a8"/>
        <w:spacing w:after="0" w:line="360" w:lineRule="auto"/>
        <w:ind w:firstLine="851"/>
        <w:rPr>
          <w:rFonts w:eastAsia="Calibri"/>
          <w:sz w:val="28"/>
          <w:szCs w:val="28"/>
        </w:rPr>
      </w:pPr>
      <w:r w:rsidRPr="00AF3F9F">
        <w:rPr>
          <w:rFonts w:eastAsia="Calibri"/>
          <w:sz w:val="28"/>
          <w:szCs w:val="28"/>
        </w:rPr>
        <w:t xml:space="preserve">В </w:t>
      </w:r>
      <w:r w:rsidR="006E36FF" w:rsidRPr="00AF3F9F">
        <w:rPr>
          <w:rFonts w:eastAsia="Calibri"/>
          <w:sz w:val="28"/>
          <w:szCs w:val="28"/>
        </w:rPr>
        <w:t xml:space="preserve">отчетном </w:t>
      </w:r>
      <w:r w:rsidRPr="00AF3F9F">
        <w:rPr>
          <w:rFonts w:eastAsia="Calibri"/>
          <w:sz w:val="28"/>
          <w:szCs w:val="28"/>
        </w:rPr>
        <w:t xml:space="preserve">году в городском округе образовательную деятельность осуществляли: 11 дошкольных учреждений, </w:t>
      </w:r>
      <w:r w:rsidR="001F3979" w:rsidRPr="00AF3F9F">
        <w:rPr>
          <w:rFonts w:eastAsia="Calibri"/>
          <w:sz w:val="28"/>
          <w:szCs w:val="28"/>
        </w:rPr>
        <w:t>8</w:t>
      </w:r>
      <w:r w:rsidRPr="00AF3F9F">
        <w:rPr>
          <w:rFonts w:eastAsia="Calibri"/>
          <w:sz w:val="28"/>
          <w:szCs w:val="28"/>
        </w:rPr>
        <w:t xml:space="preserve"> общеобразовательных учреждений </w:t>
      </w:r>
      <w:r w:rsidR="00010D0F" w:rsidRPr="00AF3F9F">
        <w:rPr>
          <w:rFonts w:eastAsia="Calibri"/>
          <w:sz w:val="28"/>
          <w:szCs w:val="28"/>
        </w:rPr>
        <w:t xml:space="preserve">(7 </w:t>
      </w:r>
      <w:r w:rsidRPr="00AF3F9F">
        <w:rPr>
          <w:rFonts w:eastAsia="Calibri"/>
          <w:sz w:val="28"/>
          <w:szCs w:val="28"/>
        </w:rPr>
        <w:t>с дневной формой обучения</w:t>
      </w:r>
      <w:r w:rsidR="00010D0F" w:rsidRPr="00AF3F9F">
        <w:rPr>
          <w:rFonts w:eastAsia="Calibri"/>
          <w:sz w:val="28"/>
          <w:szCs w:val="28"/>
        </w:rPr>
        <w:t xml:space="preserve"> и 1 с вечерней формой обучения при ФКУ ИК-29 ГУФСИН России)</w:t>
      </w:r>
      <w:r w:rsidR="00105974" w:rsidRPr="00AF3F9F">
        <w:rPr>
          <w:rFonts w:eastAsia="Calibri"/>
          <w:sz w:val="28"/>
          <w:szCs w:val="28"/>
        </w:rPr>
        <w:t xml:space="preserve">, 1 </w:t>
      </w:r>
      <w:r w:rsidR="001F3979" w:rsidRPr="00AF3F9F">
        <w:rPr>
          <w:rFonts w:eastAsia="Calibri"/>
          <w:sz w:val="28"/>
          <w:szCs w:val="28"/>
        </w:rPr>
        <w:t>учреждение</w:t>
      </w:r>
      <w:r w:rsidRPr="00AF3F9F">
        <w:rPr>
          <w:rFonts w:eastAsia="Calibri"/>
          <w:sz w:val="28"/>
          <w:szCs w:val="28"/>
        </w:rPr>
        <w:t xml:space="preserve"> дополнительного образования детей.</w:t>
      </w:r>
    </w:p>
    <w:p w:rsidR="00B87E66" w:rsidRPr="00AF3F9F" w:rsidRDefault="00B87E66" w:rsidP="006E36FF">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t>На финансирование отрасли в 20</w:t>
      </w:r>
      <w:r w:rsidR="001F3979" w:rsidRPr="00AF3F9F">
        <w:rPr>
          <w:rFonts w:ascii="Times New Roman" w:eastAsia="Times New Roman" w:hAnsi="Times New Roman" w:cs="Times New Roman"/>
          <w:sz w:val="28"/>
          <w:szCs w:val="28"/>
          <w:lang w:eastAsia="ru-RU"/>
        </w:rPr>
        <w:t>2</w:t>
      </w:r>
      <w:r w:rsidR="000207E6" w:rsidRPr="00AF3F9F">
        <w:rPr>
          <w:rFonts w:ascii="Times New Roman" w:eastAsia="Times New Roman" w:hAnsi="Times New Roman" w:cs="Times New Roman"/>
          <w:sz w:val="28"/>
          <w:szCs w:val="28"/>
          <w:lang w:eastAsia="ru-RU"/>
        </w:rPr>
        <w:t>2</w:t>
      </w:r>
      <w:r w:rsidRPr="00AF3F9F">
        <w:rPr>
          <w:rFonts w:ascii="Times New Roman" w:eastAsia="Times New Roman" w:hAnsi="Times New Roman" w:cs="Times New Roman"/>
          <w:sz w:val="28"/>
          <w:szCs w:val="28"/>
          <w:lang w:eastAsia="ru-RU"/>
        </w:rPr>
        <w:t xml:space="preserve"> году </w:t>
      </w:r>
      <w:r w:rsidR="00F753DC" w:rsidRPr="00AF3F9F">
        <w:rPr>
          <w:rFonts w:ascii="Times New Roman" w:eastAsia="Times New Roman" w:hAnsi="Times New Roman" w:cs="Times New Roman"/>
          <w:sz w:val="28"/>
          <w:szCs w:val="28"/>
          <w:lang w:eastAsia="ru-RU"/>
        </w:rPr>
        <w:t>предусмотрено</w:t>
      </w:r>
      <w:r w:rsidRPr="00AF3F9F">
        <w:rPr>
          <w:rFonts w:ascii="Times New Roman" w:eastAsia="Times New Roman" w:hAnsi="Times New Roman" w:cs="Times New Roman"/>
          <w:sz w:val="28"/>
          <w:szCs w:val="28"/>
          <w:lang w:eastAsia="ru-RU"/>
        </w:rPr>
        <w:t xml:space="preserve"> </w:t>
      </w:r>
      <w:r w:rsidR="000207E6" w:rsidRPr="00AF3F9F">
        <w:rPr>
          <w:rFonts w:ascii="Times New Roman" w:eastAsia="Times New Roman" w:hAnsi="Times New Roman" w:cs="Times New Roman"/>
          <w:sz w:val="28"/>
          <w:szCs w:val="28"/>
          <w:lang w:eastAsia="ru-RU"/>
        </w:rPr>
        <w:t>1 004 011,35</w:t>
      </w:r>
      <w:r w:rsidR="00E57213" w:rsidRPr="00AF3F9F">
        <w:rPr>
          <w:rFonts w:ascii="Times New Roman" w:eastAsia="Times New Roman" w:hAnsi="Times New Roman" w:cs="Times New Roman"/>
          <w:sz w:val="28"/>
          <w:szCs w:val="28"/>
          <w:lang w:eastAsia="ru-RU"/>
        </w:rPr>
        <w:t xml:space="preserve"> </w:t>
      </w:r>
      <w:r w:rsidR="00C50FF0" w:rsidRPr="00AF3F9F">
        <w:rPr>
          <w:rFonts w:ascii="Times New Roman" w:eastAsia="Times New Roman" w:hAnsi="Times New Roman" w:cs="Times New Roman"/>
          <w:sz w:val="28"/>
          <w:szCs w:val="28"/>
          <w:lang w:eastAsia="ru-RU"/>
        </w:rPr>
        <w:t>тыс</w:t>
      </w:r>
      <w:r w:rsidR="00E57213" w:rsidRPr="00AF3F9F">
        <w:rPr>
          <w:rFonts w:ascii="Times New Roman" w:eastAsia="Times New Roman" w:hAnsi="Times New Roman" w:cs="Times New Roman"/>
          <w:sz w:val="28"/>
          <w:szCs w:val="28"/>
          <w:lang w:eastAsia="ru-RU"/>
        </w:rPr>
        <w:t xml:space="preserve">. </w:t>
      </w:r>
      <w:r w:rsidRPr="00AF3F9F">
        <w:rPr>
          <w:rFonts w:ascii="Times New Roman" w:eastAsia="Times New Roman" w:hAnsi="Times New Roman" w:cs="Times New Roman"/>
          <w:sz w:val="28"/>
          <w:szCs w:val="28"/>
          <w:lang w:eastAsia="ru-RU"/>
        </w:rPr>
        <w:t>руб. (кассовое исполнение –</w:t>
      </w:r>
      <w:r w:rsidR="001F3979" w:rsidRPr="00AF3F9F">
        <w:rPr>
          <w:rFonts w:ascii="Times New Roman" w:eastAsia="Times New Roman" w:hAnsi="Times New Roman" w:cs="Times New Roman"/>
          <w:sz w:val="28"/>
          <w:szCs w:val="28"/>
          <w:lang w:eastAsia="ru-RU"/>
        </w:rPr>
        <w:t xml:space="preserve"> </w:t>
      </w:r>
      <w:r w:rsidR="000207E6" w:rsidRPr="00AF3F9F">
        <w:rPr>
          <w:rFonts w:ascii="Times New Roman" w:eastAsia="Times New Roman" w:hAnsi="Times New Roman" w:cs="Times New Roman"/>
          <w:sz w:val="28"/>
          <w:szCs w:val="28"/>
          <w:lang w:eastAsia="ru-RU"/>
        </w:rPr>
        <w:t>97</w:t>
      </w:r>
      <w:r w:rsidRPr="00AF3F9F">
        <w:rPr>
          <w:rFonts w:ascii="Times New Roman" w:eastAsia="Times New Roman" w:hAnsi="Times New Roman" w:cs="Times New Roman"/>
          <w:sz w:val="28"/>
          <w:szCs w:val="28"/>
          <w:lang w:eastAsia="ru-RU"/>
        </w:rPr>
        <w:t>%, 20</w:t>
      </w:r>
      <w:r w:rsidR="001A06F2" w:rsidRPr="00AF3F9F">
        <w:rPr>
          <w:rFonts w:ascii="Times New Roman" w:eastAsia="Times New Roman" w:hAnsi="Times New Roman" w:cs="Times New Roman"/>
          <w:sz w:val="28"/>
          <w:szCs w:val="28"/>
          <w:lang w:eastAsia="ru-RU"/>
        </w:rPr>
        <w:t>2</w:t>
      </w:r>
      <w:r w:rsidR="000207E6" w:rsidRPr="00AF3F9F">
        <w:rPr>
          <w:rFonts w:ascii="Times New Roman" w:eastAsia="Times New Roman" w:hAnsi="Times New Roman" w:cs="Times New Roman"/>
          <w:sz w:val="28"/>
          <w:szCs w:val="28"/>
          <w:lang w:eastAsia="ru-RU"/>
        </w:rPr>
        <w:t>1</w:t>
      </w:r>
      <w:r w:rsidRPr="00AF3F9F">
        <w:rPr>
          <w:rFonts w:ascii="Times New Roman" w:eastAsia="Times New Roman" w:hAnsi="Times New Roman" w:cs="Times New Roman"/>
          <w:sz w:val="28"/>
          <w:szCs w:val="28"/>
          <w:lang w:eastAsia="ru-RU"/>
        </w:rPr>
        <w:t xml:space="preserve"> год </w:t>
      </w:r>
      <w:r w:rsidR="001A06F2" w:rsidRPr="00AF3F9F">
        <w:rPr>
          <w:rFonts w:ascii="Times New Roman" w:eastAsia="Times New Roman" w:hAnsi="Times New Roman" w:cs="Times New Roman"/>
          <w:sz w:val="28"/>
          <w:szCs w:val="28"/>
          <w:lang w:eastAsia="ru-RU"/>
        </w:rPr>
        <w:t>–</w:t>
      </w:r>
      <w:r w:rsidRPr="00AF3F9F">
        <w:rPr>
          <w:rFonts w:ascii="Times New Roman" w:eastAsia="Times New Roman" w:hAnsi="Times New Roman" w:cs="Times New Roman"/>
          <w:sz w:val="28"/>
          <w:szCs w:val="28"/>
          <w:lang w:eastAsia="ru-RU"/>
        </w:rPr>
        <w:t xml:space="preserve"> </w:t>
      </w:r>
      <w:r w:rsidR="000207E6" w:rsidRPr="00AF3F9F">
        <w:rPr>
          <w:rFonts w:ascii="Times New Roman" w:eastAsia="Times New Roman" w:hAnsi="Times New Roman" w:cs="Times New Roman"/>
          <w:sz w:val="28"/>
          <w:szCs w:val="28"/>
          <w:lang w:eastAsia="ru-RU"/>
        </w:rPr>
        <w:t>94,09</w:t>
      </w:r>
      <w:r w:rsidRPr="00AF3F9F">
        <w:rPr>
          <w:rFonts w:ascii="Times New Roman" w:eastAsia="Times New Roman" w:hAnsi="Times New Roman" w:cs="Times New Roman"/>
          <w:sz w:val="28"/>
          <w:szCs w:val="28"/>
          <w:lang w:eastAsia="ru-RU"/>
        </w:rPr>
        <w:t>%</w:t>
      </w:r>
      <w:r w:rsidR="006E36FF" w:rsidRPr="00AF3F9F">
        <w:rPr>
          <w:rFonts w:ascii="Times New Roman" w:eastAsia="Times New Roman" w:hAnsi="Times New Roman" w:cs="Times New Roman"/>
          <w:sz w:val="28"/>
          <w:szCs w:val="28"/>
          <w:lang w:eastAsia="ru-RU"/>
        </w:rPr>
        <w:t>).</w:t>
      </w:r>
      <w:r w:rsidRPr="00AF3F9F">
        <w:rPr>
          <w:rFonts w:ascii="Times New Roman" w:eastAsia="Times New Roman" w:hAnsi="Times New Roman" w:cs="Times New Roman"/>
          <w:sz w:val="28"/>
          <w:szCs w:val="28"/>
          <w:lang w:eastAsia="ru-RU"/>
        </w:rPr>
        <w:t xml:space="preserve"> </w:t>
      </w:r>
      <w:r w:rsidR="006E36FF" w:rsidRPr="00AF3F9F">
        <w:rPr>
          <w:rFonts w:ascii="Times New Roman" w:eastAsia="Times New Roman" w:hAnsi="Times New Roman" w:cs="Times New Roman"/>
          <w:sz w:val="28"/>
          <w:szCs w:val="28"/>
          <w:lang w:eastAsia="ru-RU"/>
        </w:rPr>
        <w:t xml:space="preserve">Информация об объемах и источниках финансирования отрасли представлена в таблице </w:t>
      </w:r>
      <w:r w:rsidR="006C077D" w:rsidRPr="00AF3F9F">
        <w:rPr>
          <w:rFonts w:ascii="Times New Roman" w:eastAsia="Times New Roman" w:hAnsi="Times New Roman" w:cs="Times New Roman"/>
          <w:sz w:val="28"/>
          <w:szCs w:val="28"/>
          <w:lang w:eastAsia="ru-RU"/>
        </w:rPr>
        <w:t>4</w:t>
      </w:r>
      <w:r w:rsidR="006E36FF" w:rsidRPr="00AF3F9F">
        <w:rPr>
          <w:rFonts w:ascii="Times New Roman" w:eastAsia="Times New Roman" w:hAnsi="Times New Roman" w:cs="Times New Roman"/>
          <w:sz w:val="28"/>
          <w:szCs w:val="28"/>
          <w:lang w:eastAsia="ru-RU"/>
        </w:rPr>
        <w:t>.</w:t>
      </w:r>
    </w:p>
    <w:p w:rsidR="00C10CAE" w:rsidRPr="00AF3F9F" w:rsidRDefault="00C10CAE" w:rsidP="006E36FF">
      <w:pPr>
        <w:ind w:firstLine="851"/>
        <w:jc w:val="right"/>
        <w:rPr>
          <w:rFonts w:ascii="Times New Roman" w:eastAsia="Times New Roman" w:hAnsi="Times New Roman" w:cs="Times New Roman"/>
          <w:sz w:val="28"/>
          <w:szCs w:val="28"/>
          <w:lang w:eastAsia="ru-RU"/>
        </w:rPr>
      </w:pPr>
    </w:p>
    <w:p w:rsidR="006E36FF" w:rsidRPr="00AF3F9F" w:rsidRDefault="006E36FF" w:rsidP="006E36FF">
      <w:pPr>
        <w:ind w:firstLine="851"/>
        <w:jc w:val="right"/>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lastRenderedPageBreak/>
        <w:t xml:space="preserve">Таблица </w:t>
      </w:r>
      <w:r w:rsidR="006C077D" w:rsidRPr="00AF3F9F">
        <w:rPr>
          <w:rFonts w:ascii="Times New Roman" w:eastAsia="Times New Roman" w:hAnsi="Times New Roman" w:cs="Times New Roman"/>
          <w:sz w:val="28"/>
          <w:szCs w:val="28"/>
          <w:lang w:eastAsia="ru-RU"/>
        </w:rPr>
        <w:t>4</w:t>
      </w:r>
      <w:r w:rsidRPr="00AF3F9F">
        <w:rPr>
          <w:rFonts w:ascii="Times New Roman" w:eastAsia="Times New Roman" w:hAnsi="Times New Roman" w:cs="Times New Roman"/>
          <w:sz w:val="28"/>
          <w:szCs w:val="28"/>
          <w:lang w:eastAsia="ru-RU"/>
        </w:rPr>
        <w:t>.</w:t>
      </w:r>
    </w:p>
    <w:p w:rsidR="006E36FF" w:rsidRPr="00AF3F9F" w:rsidRDefault="006E36FF" w:rsidP="006E36FF">
      <w:pPr>
        <w:ind w:firstLine="851"/>
        <w:jc w:val="center"/>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t>Объемы и источники финансирования отрасли «Образовани</w:t>
      </w:r>
      <w:r w:rsidR="00E87628" w:rsidRPr="00AF3F9F">
        <w:rPr>
          <w:rFonts w:ascii="Times New Roman" w:eastAsia="Times New Roman" w:hAnsi="Times New Roman" w:cs="Times New Roman"/>
          <w:sz w:val="28"/>
          <w:szCs w:val="28"/>
          <w:lang w:eastAsia="ru-RU"/>
        </w:rPr>
        <w:t>е</w:t>
      </w:r>
      <w:r w:rsidRPr="00AF3F9F">
        <w:rPr>
          <w:rFonts w:ascii="Times New Roman" w:eastAsia="Times New Roman" w:hAnsi="Times New Roman" w:cs="Times New Roman"/>
          <w:sz w:val="28"/>
          <w:szCs w:val="28"/>
          <w:lang w:eastAsia="ru-RU"/>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151"/>
        <w:gridCol w:w="2385"/>
        <w:gridCol w:w="2403"/>
      </w:tblGrid>
      <w:tr w:rsidR="009266F6" w:rsidRPr="00AF3F9F" w:rsidTr="009266F6">
        <w:tc>
          <w:tcPr>
            <w:tcW w:w="2410" w:type="dxa"/>
            <w:shd w:val="clear" w:color="auto" w:fill="auto"/>
          </w:tcPr>
          <w:p w:rsidR="009266F6" w:rsidRPr="00AF3F9F" w:rsidRDefault="009266F6" w:rsidP="009266F6">
            <w:pPr>
              <w:spacing w:line="240" w:lineRule="auto"/>
              <w:ind w:firstLine="0"/>
              <w:jc w:val="center"/>
              <w:rPr>
                <w:rFonts w:ascii="Times New Roman" w:eastAsia="Times New Roman" w:hAnsi="Times New Roman" w:cs="Times New Roman"/>
                <w:sz w:val="24"/>
                <w:szCs w:val="24"/>
                <w:lang w:eastAsia="ru-RU"/>
              </w:rPr>
            </w:pPr>
            <w:r w:rsidRPr="00AF3F9F">
              <w:rPr>
                <w:rFonts w:ascii="Times New Roman" w:eastAsia="Times New Roman" w:hAnsi="Times New Roman" w:cs="Times New Roman"/>
                <w:sz w:val="24"/>
                <w:szCs w:val="24"/>
                <w:lang w:eastAsia="ru-RU"/>
              </w:rPr>
              <w:t>Источник финансирования</w:t>
            </w:r>
          </w:p>
        </w:tc>
        <w:tc>
          <w:tcPr>
            <w:tcW w:w="2151"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sz w:val="24"/>
                <w:szCs w:val="24"/>
                <w:lang w:eastAsia="ru-RU"/>
              </w:rPr>
            </w:pPr>
            <w:r w:rsidRPr="00AF3F9F">
              <w:rPr>
                <w:rFonts w:ascii="Times New Roman" w:eastAsia="Times New Roman" w:hAnsi="Times New Roman" w:cs="Times New Roman"/>
                <w:sz w:val="24"/>
                <w:szCs w:val="24"/>
                <w:lang w:eastAsia="ru-RU"/>
              </w:rPr>
              <w:t>Объем финансирования на текущий год,</w:t>
            </w:r>
          </w:p>
          <w:p w:rsidR="009266F6" w:rsidRPr="00AF3F9F" w:rsidRDefault="009266F6" w:rsidP="009266F6">
            <w:pPr>
              <w:spacing w:line="240" w:lineRule="auto"/>
              <w:ind w:firstLine="0"/>
              <w:jc w:val="center"/>
              <w:rPr>
                <w:rFonts w:ascii="Times New Roman" w:eastAsia="Times New Roman" w:hAnsi="Times New Roman" w:cs="Times New Roman"/>
                <w:sz w:val="24"/>
                <w:szCs w:val="24"/>
                <w:lang w:eastAsia="ru-RU"/>
              </w:rPr>
            </w:pPr>
            <w:r w:rsidRPr="00AF3F9F">
              <w:rPr>
                <w:rFonts w:ascii="Times New Roman" w:eastAsia="Times New Roman" w:hAnsi="Times New Roman" w:cs="Times New Roman"/>
                <w:sz w:val="24"/>
                <w:szCs w:val="24"/>
                <w:lang w:eastAsia="ru-RU"/>
              </w:rPr>
              <w:t>(тыс. руб.)</w:t>
            </w:r>
          </w:p>
        </w:tc>
        <w:tc>
          <w:tcPr>
            <w:tcW w:w="2385"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sz w:val="24"/>
                <w:szCs w:val="24"/>
                <w:lang w:eastAsia="ru-RU"/>
              </w:rPr>
            </w:pPr>
            <w:r w:rsidRPr="00AF3F9F">
              <w:rPr>
                <w:rFonts w:ascii="Times New Roman" w:eastAsia="Times New Roman" w:hAnsi="Times New Roman" w:cs="Times New Roman"/>
                <w:sz w:val="24"/>
                <w:szCs w:val="24"/>
                <w:lang w:eastAsia="ru-RU"/>
              </w:rPr>
              <w:t>Фактически освоено в текущем году на отчетную дату,</w:t>
            </w:r>
          </w:p>
          <w:p w:rsidR="009266F6" w:rsidRPr="00AF3F9F" w:rsidRDefault="009266F6" w:rsidP="009266F6">
            <w:pPr>
              <w:spacing w:line="240" w:lineRule="auto"/>
              <w:ind w:firstLine="0"/>
              <w:jc w:val="center"/>
              <w:rPr>
                <w:rFonts w:ascii="Times New Roman" w:eastAsia="Times New Roman" w:hAnsi="Times New Roman" w:cs="Times New Roman"/>
                <w:sz w:val="24"/>
                <w:szCs w:val="24"/>
                <w:lang w:eastAsia="ru-RU"/>
              </w:rPr>
            </w:pPr>
            <w:r w:rsidRPr="00AF3F9F">
              <w:rPr>
                <w:rFonts w:ascii="Times New Roman" w:eastAsia="Times New Roman" w:hAnsi="Times New Roman" w:cs="Times New Roman"/>
                <w:sz w:val="24"/>
                <w:szCs w:val="24"/>
                <w:lang w:eastAsia="ru-RU"/>
              </w:rPr>
              <w:t>(тыс. руб.)</w:t>
            </w:r>
          </w:p>
        </w:tc>
        <w:tc>
          <w:tcPr>
            <w:tcW w:w="2403"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sz w:val="24"/>
                <w:szCs w:val="24"/>
                <w:lang w:eastAsia="ru-RU"/>
              </w:rPr>
            </w:pPr>
            <w:r w:rsidRPr="00AF3F9F">
              <w:rPr>
                <w:rFonts w:ascii="Times New Roman" w:eastAsia="Times New Roman" w:hAnsi="Times New Roman" w:cs="Times New Roman"/>
                <w:sz w:val="24"/>
                <w:szCs w:val="24"/>
                <w:lang w:eastAsia="ru-RU"/>
              </w:rPr>
              <w:t xml:space="preserve">Оценка исполнения </w:t>
            </w:r>
          </w:p>
          <w:p w:rsidR="009266F6" w:rsidRPr="00AF3F9F" w:rsidRDefault="009266F6" w:rsidP="009266F6">
            <w:pPr>
              <w:spacing w:line="240" w:lineRule="auto"/>
              <w:ind w:firstLine="0"/>
              <w:jc w:val="center"/>
              <w:rPr>
                <w:rFonts w:ascii="Times New Roman" w:eastAsia="Times New Roman" w:hAnsi="Times New Roman" w:cs="Times New Roman"/>
                <w:sz w:val="24"/>
                <w:szCs w:val="24"/>
                <w:lang w:eastAsia="ru-RU"/>
              </w:rPr>
            </w:pPr>
            <w:r w:rsidRPr="00AF3F9F">
              <w:rPr>
                <w:rFonts w:ascii="Times New Roman" w:eastAsia="Times New Roman" w:hAnsi="Times New Roman" w:cs="Times New Roman"/>
                <w:sz w:val="24"/>
                <w:szCs w:val="24"/>
                <w:lang w:eastAsia="ru-RU"/>
              </w:rPr>
              <w:t xml:space="preserve">на отчетную дату, </w:t>
            </w:r>
          </w:p>
          <w:p w:rsidR="009266F6" w:rsidRPr="00AF3F9F" w:rsidRDefault="009266F6" w:rsidP="009266F6">
            <w:pPr>
              <w:spacing w:line="240" w:lineRule="auto"/>
              <w:ind w:firstLine="0"/>
              <w:jc w:val="center"/>
              <w:rPr>
                <w:rFonts w:ascii="Times New Roman" w:eastAsia="Times New Roman" w:hAnsi="Times New Roman" w:cs="Times New Roman"/>
                <w:sz w:val="24"/>
                <w:szCs w:val="24"/>
                <w:lang w:eastAsia="ru-RU"/>
              </w:rPr>
            </w:pPr>
            <w:r w:rsidRPr="00AF3F9F">
              <w:rPr>
                <w:rFonts w:ascii="Times New Roman" w:eastAsia="Times New Roman" w:hAnsi="Times New Roman" w:cs="Times New Roman"/>
                <w:sz w:val="24"/>
                <w:szCs w:val="24"/>
                <w:lang w:eastAsia="ru-RU"/>
              </w:rPr>
              <w:t>в %</w:t>
            </w:r>
          </w:p>
        </w:tc>
      </w:tr>
      <w:tr w:rsidR="009266F6" w:rsidRPr="00AF3F9F" w:rsidTr="009266F6">
        <w:tc>
          <w:tcPr>
            <w:tcW w:w="2410" w:type="dxa"/>
            <w:shd w:val="clear" w:color="auto" w:fill="auto"/>
            <w:vAlign w:val="center"/>
          </w:tcPr>
          <w:p w:rsidR="009266F6" w:rsidRPr="00AF3F9F" w:rsidRDefault="009266F6" w:rsidP="009266F6">
            <w:pPr>
              <w:spacing w:line="240" w:lineRule="auto"/>
              <w:ind w:firstLine="0"/>
              <w:jc w:val="left"/>
              <w:rPr>
                <w:rFonts w:ascii="Times New Roman" w:eastAsia="Times New Roman" w:hAnsi="Times New Roman" w:cs="Times New Roman"/>
                <w:sz w:val="24"/>
                <w:szCs w:val="24"/>
                <w:lang w:eastAsia="ru-RU"/>
              </w:rPr>
            </w:pPr>
            <w:r w:rsidRPr="00AF3F9F">
              <w:rPr>
                <w:rFonts w:ascii="Times New Roman" w:eastAsia="Times New Roman" w:hAnsi="Times New Roman" w:cs="Times New Roman"/>
                <w:sz w:val="24"/>
                <w:szCs w:val="24"/>
                <w:lang w:eastAsia="ru-RU"/>
              </w:rPr>
              <w:t>всего</w:t>
            </w:r>
          </w:p>
        </w:tc>
        <w:tc>
          <w:tcPr>
            <w:tcW w:w="2151"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1 004 011,35</w:t>
            </w:r>
          </w:p>
        </w:tc>
        <w:tc>
          <w:tcPr>
            <w:tcW w:w="2385"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sz w:val="24"/>
                <w:szCs w:val="24"/>
                <w:lang w:eastAsia="ru-RU"/>
              </w:rPr>
            </w:pPr>
            <w:r w:rsidRPr="00AF3F9F">
              <w:rPr>
                <w:rFonts w:ascii="Times New Roman" w:eastAsia="Times New Roman" w:hAnsi="Times New Roman" w:cs="Times New Roman"/>
              </w:rPr>
              <w:t>973 667,29</w:t>
            </w:r>
          </w:p>
        </w:tc>
        <w:tc>
          <w:tcPr>
            <w:tcW w:w="2403"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sz w:val="24"/>
                <w:szCs w:val="24"/>
                <w:lang w:eastAsia="ru-RU"/>
              </w:rPr>
            </w:pPr>
            <w:r w:rsidRPr="00AF3F9F">
              <w:rPr>
                <w:rFonts w:ascii="Times New Roman" w:eastAsia="Times New Roman" w:hAnsi="Times New Roman" w:cs="Times New Roman"/>
                <w:sz w:val="24"/>
                <w:szCs w:val="24"/>
                <w:lang w:eastAsia="ru-RU"/>
              </w:rPr>
              <w:t>97%</w:t>
            </w:r>
          </w:p>
        </w:tc>
      </w:tr>
      <w:tr w:rsidR="009266F6" w:rsidRPr="00AF3F9F" w:rsidTr="009266F6">
        <w:tc>
          <w:tcPr>
            <w:tcW w:w="2410" w:type="dxa"/>
            <w:shd w:val="clear" w:color="auto" w:fill="auto"/>
            <w:vAlign w:val="center"/>
          </w:tcPr>
          <w:p w:rsidR="009266F6" w:rsidRPr="00AF3F9F" w:rsidRDefault="009266F6" w:rsidP="009266F6">
            <w:pPr>
              <w:spacing w:line="240" w:lineRule="auto"/>
              <w:ind w:firstLine="0"/>
              <w:jc w:val="left"/>
              <w:rPr>
                <w:rFonts w:ascii="Times New Roman" w:eastAsia="Times New Roman" w:hAnsi="Times New Roman" w:cs="Times New Roman"/>
                <w:sz w:val="24"/>
                <w:szCs w:val="24"/>
                <w:lang w:eastAsia="ru-RU"/>
              </w:rPr>
            </w:pPr>
            <w:r w:rsidRPr="00AF3F9F">
              <w:rPr>
                <w:rFonts w:ascii="Times New Roman" w:eastAsia="Times New Roman" w:hAnsi="Times New Roman" w:cs="Times New Roman"/>
                <w:sz w:val="24"/>
                <w:szCs w:val="24"/>
                <w:lang w:eastAsia="ru-RU"/>
              </w:rPr>
              <w:t>бюджет городского округа</w:t>
            </w:r>
          </w:p>
        </w:tc>
        <w:tc>
          <w:tcPr>
            <w:tcW w:w="2151"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272 137,61</w:t>
            </w:r>
          </w:p>
        </w:tc>
        <w:tc>
          <w:tcPr>
            <w:tcW w:w="2385"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257 682,22</w:t>
            </w:r>
          </w:p>
        </w:tc>
        <w:tc>
          <w:tcPr>
            <w:tcW w:w="2403"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94,7%</w:t>
            </w:r>
          </w:p>
        </w:tc>
      </w:tr>
      <w:tr w:rsidR="009266F6" w:rsidRPr="00AF3F9F" w:rsidTr="009266F6">
        <w:tc>
          <w:tcPr>
            <w:tcW w:w="2410" w:type="dxa"/>
            <w:shd w:val="clear" w:color="auto" w:fill="auto"/>
            <w:vAlign w:val="center"/>
          </w:tcPr>
          <w:p w:rsidR="009266F6" w:rsidRPr="00AF3F9F" w:rsidRDefault="009266F6" w:rsidP="009266F6">
            <w:pPr>
              <w:spacing w:line="240" w:lineRule="auto"/>
              <w:ind w:firstLine="0"/>
              <w:jc w:val="left"/>
              <w:rPr>
                <w:rFonts w:ascii="Times New Roman" w:eastAsia="Times New Roman" w:hAnsi="Times New Roman" w:cs="Times New Roman"/>
                <w:sz w:val="24"/>
                <w:szCs w:val="24"/>
                <w:lang w:eastAsia="ru-RU"/>
              </w:rPr>
            </w:pPr>
            <w:r w:rsidRPr="00AF3F9F">
              <w:rPr>
                <w:rFonts w:ascii="Times New Roman" w:eastAsia="Times New Roman" w:hAnsi="Times New Roman" w:cs="Times New Roman"/>
                <w:sz w:val="24"/>
                <w:szCs w:val="24"/>
                <w:lang w:eastAsia="ru-RU"/>
              </w:rPr>
              <w:t xml:space="preserve">краевой бюджет </w:t>
            </w:r>
          </w:p>
        </w:tc>
        <w:tc>
          <w:tcPr>
            <w:tcW w:w="2151"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685 634,04</w:t>
            </w:r>
          </w:p>
        </w:tc>
        <w:tc>
          <w:tcPr>
            <w:tcW w:w="2385"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670 268,15</w:t>
            </w:r>
          </w:p>
        </w:tc>
        <w:tc>
          <w:tcPr>
            <w:tcW w:w="2403"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97,8%</w:t>
            </w:r>
          </w:p>
        </w:tc>
      </w:tr>
      <w:tr w:rsidR="009266F6" w:rsidRPr="00AF3F9F" w:rsidTr="009266F6">
        <w:tc>
          <w:tcPr>
            <w:tcW w:w="2410" w:type="dxa"/>
            <w:shd w:val="clear" w:color="auto" w:fill="auto"/>
            <w:vAlign w:val="center"/>
          </w:tcPr>
          <w:p w:rsidR="009266F6" w:rsidRPr="00AF3F9F" w:rsidRDefault="009266F6" w:rsidP="009266F6">
            <w:pPr>
              <w:spacing w:line="240" w:lineRule="auto"/>
              <w:ind w:firstLine="0"/>
              <w:jc w:val="left"/>
              <w:rPr>
                <w:rFonts w:ascii="Times New Roman" w:eastAsia="Times New Roman" w:hAnsi="Times New Roman" w:cs="Times New Roman"/>
                <w:sz w:val="24"/>
                <w:szCs w:val="24"/>
                <w:lang w:eastAsia="ru-RU"/>
              </w:rPr>
            </w:pPr>
            <w:r w:rsidRPr="00AF3F9F">
              <w:rPr>
                <w:rFonts w:ascii="Times New Roman" w:eastAsia="Times New Roman" w:hAnsi="Times New Roman" w:cs="Times New Roman"/>
                <w:sz w:val="24"/>
                <w:szCs w:val="24"/>
                <w:lang w:eastAsia="ru-RU"/>
              </w:rPr>
              <w:t>федеральный бюджет</w:t>
            </w:r>
          </w:p>
        </w:tc>
        <w:tc>
          <w:tcPr>
            <w:tcW w:w="2151"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46 239,70</w:t>
            </w:r>
          </w:p>
        </w:tc>
        <w:tc>
          <w:tcPr>
            <w:tcW w:w="2385"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45 716,92</w:t>
            </w:r>
          </w:p>
        </w:tc>
        <w:tc>
          <w:tcPr>
            <w:tcW w:w="2403"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98,9%</w:t>
            </w:r>
          </w:p>
        </w:tc>
      </w:tr>
      <w:tr w:rsidR="009266F6" w:rsidRPr="00AF3F9F" w:rsidTr="009266F6">
        <w:tc>
          <w:tcPr>
            <w:tcW w:w="9349" w:type="dxa"/>
            <w:gridSpan w:val="4"/>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b/>
                <w:sz w:val="24"/>
                <w:szCs w:val="24"/>
                <w:lang w:eastAsia="ru-RU"/>
              </w:rPr>
              <w:t>Подпрограмма «Развитие системы дошкольного образования»</w:t>
            </w:r>
          </w:p>
        </w:tc>
      </w:tr>
      <w:tr w:rsidR="009266F6" w:rsidRPr="00AF3F9F" w:rsidTr="009266F6">
        <w:tc>
          <w:tcPr>
            <w:tcW w:w="2410" w:type="dxa"/>
            <w:shd w:val="clear" w:color="auto" w:fill="auto"/>
            <w:vAlign w:val="center"/>
          </w:tcPr>
          <w:p w:rsidR="009266F6" w:rsidRPr="00AF3F9F" w:rsidRDefault="009266F6" w:rsidP="009266F6">
            <w:pPr>
              <w:spacing w:line="240" w:lineRule="auto"/>
              <w:ind w:firstLine="0"/>
              <w:jc w:val="left"/>
              <w:rPr>
                <w:rFonts w:ascii="Times New Roman" w:eastAsia="Times New Roman" w:hAnsi="Times New Roman" w:cs="Times New Roman"/>
                <w:sz w:val="24"/>
                <w:szCs w:val="24"/>
                <w:lang w:eastAsia="ru-RU"/>
              </w:rPr>
            </w:pPr>
            <w:r w:rsidRPr="00AF3F9F">
              <w:rPr>
                <w:rFonts w:ascii="Times New Roman" w:eastAsia="Times New Roman" w:hAnsi="Times New Roman" w:cs="Times New Roman"/>
                <w:sz w:val="24"/>
                <w:szCs w:val="24"/>
                <w:lang w:eastAsia="ru-RU"/>
              </w:rPr>
              <w:t>всего</w:t>
            </w:r>
          </w:p>
        </w:tc>
        <w:tc>
          <w:tcPr>
            <w:tcW w:w="2151"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376 573,19</w:t>
            </w:r>
          </w:p>
        </w:tc>
        <w:tc>
          <w:tcPr>
            <w:tcW w:w="2385"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368 091,25</w:t>
            </w:r>
          </w:p>
        </w:tc>
        <w:tc>
          <w:tcPr>
            <w:tcW w:w="2403"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97,7%</w:t>
            </w:r>
          </w:p>
        </w:tc>
      </w:tr>
      <w:tr w:rsidR="009266F6" w:rsidRPr="00AF3F9F" w:rsidTr="009266F6">
        <w:tc>
          <w:tcPr>
            <w:tcW w:w="2410" w:type="dxa"/>
            <w:shd w:val="clear" w:color="auto" w:fill="auto"/>
            <w:vAlign w:val="center"/>
          </w:tcPr>
          <w:p w:rsidR="009266F6" w:rsidRPr="00AF3F9F" w:rsidRDefault="009266F6" w:rsidP="009266F6">
            <w:pPr>
              <w:spacing w:line="240" w:lineRule="auto"/>
              <w:ind w:firstLine="0"/>
              <w:jc w:val="left"/>
              <w:rPr>
                <w:rFonts w:ascii="Times New Roman" w:eastAsia="Times New Roman" w:hAnsi="Times New Roman" w:cs="Times New Roman"/>
                <w:sz w:val="24"/>
                <w:szCs w:val="24"/>
                <w:lang w:eastAsia="ru-RU"/>
              </w:rPr>
            </w:pPr>
            <w:r w:rsidRPr="00AF3F9F">
              <w:rPr>
                <w:rFonts w:ascii="Times New Roman" w:eastAsia="Times New Roman" w:hAnsi="Times New Roman" w:cs="Times New Roman"/>
                <w:sz w:val="24"/>
                <w:szCs w:val="24"/>
                <w:lang w:eastAsia="ru-RU"/>
              </w:rPr>
              <w:t>бюджет городского округа</w:t>
            </w:r>
          </w:p>
        </w:tc>
        <w:tc>
          <w:tcPr>
            <w:tcW w:w="2151"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132 259,87</w:t>
            </w:r>
          </w:p>
        </w:tc>
        <w:tc>
          <w:tcPr>
            <w:tcW w:w="2385"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124 592,83</w:t>
            </w:r>
          </w:p>
        </w:tc>
        <w:tc>
          <w:tcPr>
            <w:tcW w:w="2403"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94,2%</w:t>
            </w:r>
          </w:p>
        </w:tc>
      </w:tr>
      <w:tr w:rsidR="009266F6" w:rsidRPr="00AF3F9F" w:rsidTr="009266F6">
        <w:tc>
          <w:tcPr>
            <w:tcW w:w="2410" w:type="dxa"/>
            <w:shd w:val="clear" w:color="auto" w:fill="auto"/>
            <w:vAlign w:val="center"/>
          </w:tcPr>
          <w:p w:rsidR="009266F6" w:rsidRPr="00AF3F9F" w:rsidRDefault="009266F6" w:rsidP="009266F6">
            <w:pPr>
              <w:spacing w:line="240" w:lineRule="auto"/>
              <w:ind w:firstLine="0"/>
              <w:jc w:val="left"/>
              <w:rPr>
                <w:rFonts w:ascii="Times New Roman" w:eastAsia="Times New Roman" w:hAnsi="Times New Roman" w:cs="Times New Roman"/>
                <w:sz w:val="24"/>
                <w:szCs w:val="24"/>
                <w:lang w:eastAsia="ru-RU"/>
              </w:rPr>
            </w:pPr>
            <w:r w:rsidRPr="00AF3F9F">
              <w:rPr>
                <w:rFonts w:ascii="Times New Roman" w:eastAsia="Times New Roman" w:hAnsi="Times New Roman" w:cs="Times New Roman"/>
                <w:sz w:val="24"/>
                <w:szCs w:val="24"/>
                <w:lang w:eastAsia="ru-RU"/>
              </w:rPr>
              <w:t xml:space="preserve">краевой бюджет </w:t>
            </w:r>
          </w:p>
        </w:tc>
        <w:tc>
          <w:tcPr>
            <w:tcW w:w="2151"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244 313,32</w:t>
            </w:r>
          </w:p>
        </w:tc>
        <w:tc>
          <w:tcPr>
            <w:tcW w:w="2385"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243 498,42</w:t>
            </w:r>
          </w:p>
        </w:tc>
        <w:tc>
          <w:tcPr>
            <w:tcW w:w="2403"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99,7%</w:t>
            </w:r>
          </w:p>
        </w:tc>
      </w:tr>
      <w:tr w:rsidR="009266F6" w:rsidRPr="00AF3F9F" w:rsidTr="009266F6">
        <w:tc>
          <w:tcPr>
            <w:tcW w:w="2410" w:type="dxa"/>
            <w:shd w:val="clear" w:color="auto" w:fill="auto"/>
            <w:vAlign w:val="center"/>
          </w:tcPr>
          <w:p w:rsidR="009266F6" w:rsidRPr="00AF3F9F" w:rsidRDefault="009266F6" w:rsidP="009266F6">
            <w:pPr>
              <w:spacing w:line="240" w:lineRule="auto"/>
              <w:ind w:firstLine="0"/>
              <w:jc w:val="left"/>
              <w:rPr>
                <w:rFonts w:ascii="Times New Roman" w:eastAsia="Times New Roman" w:hAnsi="Times New Roman" w:cs="Times New Roman"/>
                <w:sz w:val="24"/>
                <w:szCs w:val="24"/>
                <w:lang w:eastAsia="ru-RU"/>
              </w:rPr>
            </w:pPr>
            <w:r w:rsidRPr="00AF3F9F">
              <w:rPr>
                <w:rFonts w:ascii="Times New Roman" w:eastAsia="Times New Roman" w:hAnsi="Times New Roman" w:cs="Times New Roman"/>
                <w:sz w:val="24"/>
                <w:szCs w:val="24"/>
                <w:lang w:eastAsia="ru-RU"/>
              </w:rPr>
              <w:t xml:space="preserve">федеральный бюджет </w:t>
            </w:r>
          </w:p>
        </w:tc>
        <w:tc>
          <w:tcPr>
            <w:tcW w:w="2151"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0,00</w:t>
            </w:r>
          </w:p>
        </w:tc>
        <w:tc>
          <w:tcPr>
            <w:tcW w:w="2385"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0,00</w:t>
            </w:r>
          </w:p>
        </w:tc>
        <w:tc>
          <w:tcPr>
            <w:tcW w:w="2403"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0,00%</w:t>
            </w:r>
          </w:p>
        </w:tc>
      </w:tr>
      <w:tr w:rsidR="009266F6" w:rsidRPr="00AF3F9F" w:rsidTr="009266F6">
        <w:tc>
          <w:tcPr>
            <w:tcW w:w="9349" w:type="dxa"/>
            <w:gridSpan w:val="4"/>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b/>
                <w:sz w:val="24"/>
                <w:szCs w:val="24"/>
                <w:lang w:eastAsia="ru-RU"/>
              </w:rPr>
              <w:t>Подпрограмма «Развитие системы общего образования»</w:t>
            </w:r>
          </w:p>
        </w:tc>
      </w:tr>
      <w:tr w:rsidR="009266F6" w:rsidRPr="00AF3F9F" w:rsidTr="009266F6">
        <w:tc>
          <w:tcPr>
            <w:tcW w:w="2410" w:type="dxa"/>
            <w:shd w:val="clear" w:color="auto" w:fill="auto"/>
            <w:vAlign w:val="center"/>
          </w:tcPr>
          <w:p w:rsidR="009266F6" w:rsidRPr="00AF3F9F" w:rsidRDefault="009266F6" w:rsidP="009266F6">
            <w:pPr>
              <w:spacing w:line="240" w:lineRule="auto"/>
              <w:ind w:firstLine="0"/>
              <w:jc w:val="left"/>
              <w:rPr>
                <w:rFonts w:ascii="Times New Roman" w:eastAsia="Times New Roman" w:hAnsi="Times New Roman" w:cs="Times New Roman"/>
                <w:sz w:val="24"/>
                <w:szCs w:val="24"/>
                <w:lang w:eastAsia="ru-RU"/>
              </w:rPr>
            </w:pPr>
            <w:r w:rsidRPr="00AF3F9F">
              <w:rPr>
                <w:rFonts w:ascii="Times New Roman" w:eastAsia="Times New Roman" w:hAnsi="Times New Roman" w:cs="Times New Roman"/>
                <w:sz w:val="24"/>
                <w:szCs w:val="24"/>
                <w:lang w:eastAsia="ru-RU"/>
              </w:rPr>
              <w:t>всего</w:t>
            </w:r>
          </w:p>
        </w:tc>
        <w:tc>
          <w:tcPr>
            <w:tcW w:w="2151"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569 930,41</w:t>
            </w:r>
          </w:p>
        </w:tc>
        <w:tc>
          <w:tcPr>
            <w:tcW w:w="2385"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548 101,25</w:t>
            </w:r>
          </w:p>
        </w:tc>
        <w:tc>
          <w:tcPr>
            <w:tcW w:w="2403"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96,2%</w:t>
            </w:r>
          </w:p>
        </w:tc>
      </w:tr>
      <w:tr w:rsidR="009266F6" w:rsidRPr="00AF3F9F" w:rsidTr="009266F6">
        <w:tc>
          <w:tcPr>
            <w:tcW w:w="2410" w:type="dxa"/>
            <w:shd w:val="clear" w:color="auto" w:fill="auto"/>
            <w:vAlign w:val="center"/>
          </w:tcPr>
          <w:p w:rsidR="009266F6" w:rsidRPr="00AF3F9F" w:rsidRDefault="009266F6" w:rsidP="009266F6">
            <w:pPr>
              <w:spacing w:line="240" w:lineRule="auto"/>
              <w:ind w:firstLine="0"/>
              <w:jc w:val="left"/>
              <w:rPr>
                <w:rFonts w:ascii="Times New Roman" w:eastAsia="Times New Roman" w:hAnsi="Times New Roman" w:cs="Times New Roman"/>
                <w:sz w:val="24"/>
                <w:szCs w:val="24"/>
                <w:lang w:eastAsia="ru-RU"/>
              </w:rPr>
            </w:pPr>
            <w:r w:rsidRPr="00AF3F9F">
              <w:rPr>
                <w:rFonts w:ascii="Times New Roman" w:eastAsia="Times New Roman" w:hAnsi="Times New Roman" w:cs="Times New Roman"/>
                <w:sz w:val="24"/>
                <w:szCs w:val="24"/>
                <w:lang w:eastAsia="ru-RU"/>
              </w:rPr>
              <w:t>бюджет городского округа</w:t>
            </w:r>
          </w:p>
        </w:tc>
        <w:tc>
          <w:tcPr>
            <w:tcW w:w="2151"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89 809,66</w:t>
            </w:r>
          </w:p>
        </w:tc>
        <w:tc>
          <w:tcPr>
            <w:tcW w:w="2385"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83 050,00</w:t>
            </w:r>
          </w:p>
        </w:tc>
        <w:tc>
          <w:tcPr>
            <w:tcW w:w="2403"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92,5%</w:t>
            </w:r>
          </w:p>
        </w:tc>
      </w:tr>
      <w:tr w:rsidR="009266F6" w:rsidRPr="00AF3F9F" w:rsidTr="009266F6">
        <w:tc>
          <w:tcPr>
            <w:tcW w:w="2410" w:type="dxa"/>
            <w:shd w:val="clear" w:color="auto" w:fill="auto"/>
            <w:vAlign w:val="center"/>
          </w:tcPr>
          <w:p w:rsidR="009266F6" w:rsidRPr="00AF3F9F" w:rsidRDefault="009266F6" w:rsidP="009266F6">
            <w:pPr>
              <w:spacing w:line="240" w:lineRule="auto"/>
              <w:ind w:firstLine="0"/>
              <w:jc w:val="left"/>
              <w:rPr>
                <w:rFonts w:ascii="Times New Roman" w:eastAsia="Times New Roman" w:hAnsi="Times New Roman" w:cs="Times New Roman"/>
                <w:sz w:val="24"/>
                <w:szCs w:val="24"/>
                <w:lang w:eastAsia="ru-RU"/>
              </w:rPr>
            </w:pPr>
            <w:r w:rsidRPr="00AF3F9F">
              <w:rPr>
                <w:rFonts w:ascii="Times New Roman" w:eastAsia="Times New Roman" w:hAnsi="Times New Roman" w:cs="Times New Roman"/>
                <w:sz w:val="24"/>
                <w:szCs w:val="24"/>
                <w:lang w:eastAsia="ru-RU"/>
              </w:rPr>
              <w:t xml:space="preserve">краевой бюджет </w:t>
            </w:r>
          </w:p>
        </w:tc>
        <w:tc>
          <w:tcPr>
            <w:tcW w:w="2151"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433 881,05</w:t>
            </w:r>
          </w:p>
        </w:tc>
        <w:tc>
          <w:tcPr>
            <w:tcW w:w="2385"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419 334,33</w:t>
            </w:r>
          </w:p>
        </w:tc>
        <w:tc>
          <w:tcPr>
            <w:tcW w:w="2403"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96,6%</w:t>
            </w:r>
          </w:p>
        </w:tc>
      </w:tr>
      <w:tr w:rsidR="009266F6" w:rsidRPr="00AF3F9F" w:rsidTr="009266F6">
        <w:tc>
          <w:tcPr>
            <w:tcW w:w="2410" w:type="dxa"/>
            <w:shd w:val="clear" w:color="auto" w:fill="auto"/>
            <w:vAlign w:val="center"/>
          </w:tcPr>
          <w:p w:rsidR="009266F6" w:rsidRPr="00AF3F9F" w:rsidRDefault="009266F6" w:rsidP="009266F6">
            <w:pPr>
              <w:spacing w:line="240" w:lineRule="auto"/>
              <w:ind w:firstLine="0"/>
              <w:jc w:val="left"/>
              <w:rPr>
                <w:rFonts w:ascii="Times New Roman" w:eastAsia="Times New Roman" w:hAnsi="Times New Roman" w:cs="Times New Roman"/>
                <w:sz w:val="24"/>
                <w:szCs w:val="24"/>
                <w:lang w:eastAsia="ru-RU"/>
              </w:rPr>
            </w:pPr>
            <w:r w:rsidRPr="00AF3F9F">
              <w:rPr>
                <w:rFonts w:ascii="Times New Roman" w:eastAsia="Times New Roman" w:hAnsi="Times New Roman" w:cs="Times New Roman"/>
                <w:sz w:val="24"/>
                <w:szCs w:val="24"/>
                <w:lang w:eastAsia="ru-RU"/>
              </w:rPr>
              <w:t xml:space="preserve">федеральный бюджет </w:t>
            </w:r>
          </w:p>
        </w:tc>
        <w:tc>
          <w:tcPr>
            <w:tcW w:w="2151"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46 239,70</w:t>
            </w:r>
          </w:p>
        </w:tc>
        <w:tc>
          <w:tcPr>
            <w:tcW w:w="2385"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45 716,92</w:t>
            </w:r>
          </w:p>
        </w:tc>
        <w:tc>
          <w:tcPr>
            <w:tcW w:w="2403"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98,9%</w:t>
            </w:r>
          </w:p>
        </w:tc>
      </w:tr>
      <w:tr w:rsidR="009266F6" w:rsidRPr="00AF3F9F" w:rsidTr="009266F6">
        <w:tc>
          <w:tcPr>
            <w:tcW w:w="9349" w:type="dxa"/>
            <w:gridSpan w:val="4"/>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b/>
                <w:sz w:val="24"/>
                <w:szCs w:val="24"/>
                <w:lang w:eastAsia="ru-RU"/>
              </w:rPr>
              <w:t>Подпрограмма «Развитие системы дополнительного образования, отдыха, оздоровления и занятости детей и подростков городского округа Большой Камень»</w:t>
            </w:r>
          </w:p>
        </w:tc>
      </w:tr>
      <w:tr w:rsidR="009266F6" w:rsidRPr="00AF3F9F" w:rsidTr="009266F6">
        <w:tc>
          <w:tcPr>
            <w:tcW w:w="2410" w:type="dxa"/>
            <w:shd w:val="clear" w:color="auto" w:fill="auto"/>
            <w:vAlign w:val="center"/>
          </w:tcPr>
          <w:p w:rsidR="009266F6" w:rsidRPr="00AF3F9F" w:rsidRDefault="009266F6" w:rsidP="009266F6">
            <w:pPr>
              <w:spacing w:line="240" w:lineRule="auto"/>
              <w:ind w:firstLine="0"/>
              <w:jc w:val="left"/>
              <w:rPr>
                <w:rFonts w:ascii="Times New Roman" w:eastAsia="Times New Roman" w:hAnsi="Times New Roman" w:cs="Times New Roman"/>
                <w:sz w:val="24"/>
                <w:szCs w:val="24"/>
                <w:lang w:eastAsia="ru-RU"/>
              </w:rPr>
            </w:pPr>
            <w:r w:rsidRPr="00AF3F9F">
              <w:rPr>
                <w:rFonts w:ascii="Times New Roman" w:eastAsia="Times New Roman" w:hAnsi="Times New Roman" w:cs="Times New Roman"/>
                <w:sz w:val="24"/>
                <w:szCs w:val="24"/>
                <w:lang w:eastAsia="ru-RU"/>
              </w:rPr>
              <w:t>всего</w:t>
            </w:r>
          </w:p>
        </w:tc>
        <w:tc>
          <w:tcPr>
            <w:tcW w:w="2151"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18 328,99</w:t>
            </w:r>
          </w:p>
        </w:tc>
        <w:tc>
          <w:tcPr>
            <w:tcW w:w="2385"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18324,72</w:t>
            </w:r>
          </w:p>
        </w:tc>
        <w:tc>
          <w:tcPr>
            <w:tcW w:w="2403"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100,0%</w:t>
            </w:r>
          </w:p>
        </w:tc>
      </w:tr>
      <w:tr w:rsidR="009266F6" w:rsidRPr="00AF3F9F" w:rsidTr="009266F6">
        <w:tc>
          <w:tcPr>
            <w:tcW w:w="2410" w:type="dxa"/>
            <w:shd w:val="clear" w:color="auto" w:fill="auto"/>
            <w:vAlign w:val="center"/>
          </w:tcPr>
          <w:p w:rsidR="009266F6" w:rsidRPr="00AF3F9F" w:rsidRDefault="009266F6" w:rsidP="009266F6">
            <w:pPr>
              <w:spacing w:line="240" w:lineRule="auto"/>
              <w:ind w:firstLine="0"/>
              <w:jc w:val="left"/>
              <w:rPr>
                <w:rFonts w:ascii="Times New Roman" w:eastAsia="Times New Roman" w:hAnsi="Times New Roman" w:cs="Times New Roman"/>
                <w:sz w:val="24"/>
                <w:szCs w:val="24"/>
                <w:lang w:eastAsia="ru-RU"/>
              </w:rPr>
            </w:pPr>
            <w:r w:rsidRPr="00AF3F9F">
              <w:rPr>
                <w:rFonts w:ascii="Times New Roman" w:eastAsia="Times New Roman" w:hAnsi="Times New Roman" w:cs="Times New Roman"/>
                <w:sz w:val="24"/>
                <w:szCs w:val="24"/>
                <w:lang w:eastAsia="ru-RU"/>
              </w:rPr>
              <w:t>бюджет городского округа</w:t>
            </w:r>
          </w:p>
        </w:tc>
        <w:tc>
          <w:tcPr>
            <w:tcW w:w="2151"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15 004,45</w:t>
            </w:r>
          </w:p>
        </w:tc>
        <w:tc>
          <w:tcPr>
            <w:tcW w:w="2385"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15 004,45</w:t>
            </w:r>
          </w:p>
        </w:tc>
        <w:tc>
          <w:tcPr>
            <w:tcW w:w="2403"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100,00%</w:t>
            </w:r>
          </w:p>
        </w:tc>
      </w:tr>
      <w:tr w:rsidR="009266F6" w:rsidRPr="00AF3F9F" w:rsidTr="009266F6">
        <w:tc>
          <w:tcPr>
            <w:tcW w:w="2410" w:type="dxa"/>
            <w:shd w:val="clear" w:color="auto" w:fill="auto"/>
            <w:vAlign w:val="center"/>
          </w:tcPr>
          <w:p w:rsidR="009266F6" w:rsidRPr="00AF3F9F" w:rsidRDefault="009266F6" w:rsidP="009266F6">
            <w:pPr>
              <w:spacing w:line="240" w:lineRule="auto"/>
              <w:ind w:firstLine="0"/>
              <w:jc w:val="left"/>
              <w:rPr>
                <w:rFonts w:ascii="Times New Roman" w:eastAsia="Times New Roman" w:hAnsi="Times New Roman" w:cs="Times New Roman"/>
                <w:sz w:val="24"/>
                <w:szCs w:val="24"/>
                <w:lang w:eastAsia="ru-RU"/>
              </w:rPr>
            </w:pPr>
            <w:r w:rsidRPr="00AF3F9F">
              <w:rPr>
                <w:rFonts w:ascii="Times New Roman" w:eastAsia="Times New Roman" w:hAnsi="Times New Roman" w:cs="Times New Roman"/>
                <w:sz w:val="24"/>
                <w:szCs w:val="24"/>
                <w:lang w:eastAsia="ru-RU"/>
              </w:rPr>
              <w:t xml:space="preserve">краевой бюджет </w:t>
            </w:r>
          </w:p>
        </w:tc>
        <w:tc>
          <w:tcPr>
            <w:tcW w:w="2151"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3 324,54</w:t>
            </w:r>
          </w:p>
        </w:tc>
        <w:tc>
          <w:tcPr>
            <w:tcW w:w="2385"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3 320,27</w:t>
            </w:r>
          </w:p>
        </w:tc>
        <w:tc>
          <w:tcPr>
            <w:tcW w:w="2403"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99,9%</w:t>
            </w:r>
          </w:p>
        </w:tc>
      </w:tr>
      <w:tr w:rsidR="009266F6" w:rsidRPr="00AF3F9F" w:rsidTr="009266F6">
        <w:tc>
          <w:tcPr>
            <w:tcW w:w="2410" w:type="dxa"/>
            <w:shd w:val="clear" w:color="auto" w:fill="auto"/>
            <w:vAlign w:val="center"/>
          </w:tcPr>
          <w:p w:rsidR="009266F6" w:rsidRPr="00AF3F9F" w:rsidRDefault="009266F6" w:rsidP="009266F6">
            <w:pPr>
              <w:spacing w:line="240" w:lineRule="auto"/>
              <w:ind w:firstLine="0"/>
              <w:jc w:val="left"/>
              <w:rPr>
                <w:rFonts w:ascii="Times New Roman" w:eastAsia="Times New Roman" w:hAnsi="Times New Roman" w:cs="Times New Roman"/>
                <w:sz w:val="24"/>
                <w:szCs w:val="24"/>
                <w:lang w:eastAsia="ru-RU"/>
              </w:rPr>
            </w:pPr>
            <w:r w:rsidRPr="00AF3F9F">
              <w:rPr>
                <w:rFonts w:ascii="Times New Roman" w:eastAsia="Times New Roman" w:hAnsi="Times New Roman" w:cs="Times New Roman"/>
                <w:sz w:val="24"/>
                <w:szCs w:val="24"/>
                <w:lang w:eastAsia="ru-RU"/>
              </w:rPr>
              <w:t xml:space="preserve">федеральный бюджет </w:t>
            </w:r>
          </w:p>
        </w:tc>
        <w:tc>
          <w:tcPr>
            <w:tcW w:w="2151"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0,00</w:t>
            </w:r>
          </w:p>
        </w:tc>
        <w:tc>
          <w:tcPr>
            <w:tcW w:w="2385"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0,00</w:t>
            </w:r>
          </w:p>
        </w:tc>
        <w:tc>
          <w:tcPr>
            <w:tcW w:w="2403" w:type="dxa"/>
            <w:shd w:val="clear" w:color="auto" w:fill="auto"/>
            <w:vAlign w:val="center"/>
          </w:tcPr>
          <w:p w:rsidR="009266F6" w:rsidRPr="00AF3F9F" w:rsidRDefault="009266F6" w:rsidP="009266F6">
            <w:pPr>
              <w:spacing w:line="240" w:lineRule="auto"/>
              <w:ind w:firstLine="0"/>
              <w:jc w:val="center"/>
              <w:rPr>
                <w:rFonts w:ascii="Times New Roman" w:eastAsia="Times New Roman" w:hAnsi="Times New Roman" w:cs="Times New Roman"/>
              </w:rPr>
            </w:pPr>
            <w:r w:rsidRPr="00AF3F9F">
              <w:rPr>
                <w:rFonts w:ascii="Times New Roman" w:eastAsia="Times New Roman" w:hAnsi="Times New Roman" w:cs="Times New Roman"/>
              </w:rPr>
              <w:t>0,00%</w:t>
            </w:r>
          </w:p>
        </w:tc>
      </w:tr>
    </w:tbl>
    <w:p w:rsidR="00805761" w:rsidRPr="00AF3F9F" w:rsidRDefault="00805761" w:rsidP="00805761">
      <w:pPr>
        <w:spacing w:line="240" w:lineRule="auto"/>
        <w:ind w:firstLine="851"/>
        <w:rPr>
          <w:rFonts w:ascii="Times New Roman" w:eastAsia="Times New Roman" w:hAnsi="Times New Roman" w:cs="Times New Roman"/>
          <w:sz w:val="28"/>
          <w:szCs w:val="28"/>
          <w:lang w:eastAsia="ru-RU"/>
        </w:rPr>
      </w:pPr>
    </w:p>
    <w:p w:rsidR="003F5184" w:rsidRPr="00AF3F9F" w:rsidRDefault="00DF1C71" w:rsidP="00DF1C71">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t xml:space="preserve">Согласно распоряжению от 22 марта 2021 года № 112р «О достижении целевых </w:t>
      </w:r>
      <w:proofErr w:type="gramStart"/>
      <w:r w:rsidRPr="00AF3F9F">
        <w:rPr>
          <w:rFonts w:ascii="Times New Roman" w:eastAsia="Times New Roman" w:hAnsi="Times New Roman" w:cs="Times New Roman"/>
          <w:sz w:val="28"/>
          <w:szCs w:val="28"/>
          <w:lang w:eastAsia="ru-RU"/>
        </w:rPr>
        <w:t>значений показателей оценки эффективности деятельности Губернатора Приморского</w:t>
      </w:r>
      <w:proofErr w:type="gramEnd"/>
      <w:r w:rsidRPr="00AF3F9F">
        <w:rPr>
          <w:rFonts w:ascii="Times New Roman" w:eastAsia="Times New Roman" w:hAnsi="Times New Roman" w:cs="Times New Roman"/>
          <w:sz w:val="28"/>
          <w:szCs w:val="28"/>
          <w:lang w:eastAsia="ru-RU"/>
        </w:rPr>
        <w:t xml:space="preserve"> края» управлению образования </w:t>
      </w:r>
      <w:r w:rsidR="0030036D" w:rsidRPr="00AF3F9F">
        <w:rPr>
          <w:rFonts w:ascii="Times New Roman" w:eastAsia="Times New Roman" w:hAnsi="Times New Roman" w:cs="Times New Roman"/>
          <w:sz w:val="28"/>
          <w:szCs w:val="28"/>
          <w:lang w:eastAsia="ru-RU"/>
        </w:rPr>
        <w:t>на 202</w:t>
      </w:r>
      <w:r w:rsidR="000207E6" w:rsidRPr="00AF3F9F">
        <w:rPr>
          <w:rFonts w:ascii="Times New Roman" w:eastAsia="Times New Roman" w:hAnsi="Times New Roman" w:cs="Times New Roman"/>
          <w:sz w:val="28"/>
          <w:szCs w:val="28"/>
          <w:lang w:eastAsia="ru-RU"/>
        </w:rPr>
        <w:t>2</w:t>
      </w:r>
      <w:r w:rsidR="0030036D" w:rsidRPr="00AF3F9F">
        <w:rPr>
          <w:rFonts w:ascii="Times New Roman" w:eastAsia="Times New Roman" w:hAnsi="Times New Roman" w:cs="Times New Roman"/>
          <w:sz w:val="28"/>
          <w:szCs w:val="28"/>
          <w:lang w:eastAsia="ru-RU"/>
        </w:rPr>
        <w:t xml:space="preserve"> год </w:t>
      </w:r>
      <w:r w:rsidRPr="00AF3F9F">
        <w:rPr>
          <w:rFonts w:ascii="Times New Roman" w:eastAsia="Times New Roman" w:hAnsi="Times New Roman" w:cs="Times New Roman"/>
          <w:sz w:val="28"/>
          <w:szCs w:val="28"/>
          <w:lang w:eastAsia="ru-RU"/>
        </w:rPr>
        <w:t>установлены следующие показатели:</w:t>
      </w:r>
    </w:p>
    <w:tbl>
      <w:tblPr>
        <w:tblStyle w:val="aff9"/>
        <w:tblW w:w="0" w:type="auto"/>
        <w:tblLook w:val="04A0" w:firstRow="1" w:lastRow="0" w:firstColumn="1" w:lastColumn="0" w:noHBand="0" w:noVBand="1"/>
      </w:tblPr>
      <w:tblGrid>
        <w:gridCol w:w="663"/>
        <w:gridCol w:w="5375"/>
        <w:gridCol w:w="1402"/>
        <w:gridCol w:w="2017"/>
      </w:tblGrid>
      <w:tr w:rsidR="00B63B2D" w:rsidRPr="00AF3F9F" w:rsidTr="00534748">
        <w:tc>
          <w:tcPr>
            <w:tcW w:w="663" w:type="dxa"/>
          </w:tcPr>
          <w:p w:rsidR="0030036D" w:rsidRPr="00AF3F9F" w:rsidRDefault="0030036D" w:rsidP="0030036D">
            <w:pPr>
              <w:spacing w:line="240" w:lineRule="auto"/>
              <w:ind w:firstLine="0"/>
              <w:rPr>
                <w:sz w:val="24"/>
                <w:szCs w:val="24"/>
              </w:rPr>
            </w:pPr>
            <w:r w:rsidRPr="00AF3F9F">
              <w:rPr>
                <w:sz w:val="24"/>
                <w:szCs w:val="24"/>
              </w:rPr>
              <w:t>№</w:t>
            </w:r>
          </w:p>
        </w:tc>
        <w:tc>
          <w:tcPr>
            <w:tcW w:w="5375" w:type="dxa"/>
          </w:tcPr>
          <w:p w:rsidR="0030036D" w:rsidRPr="00AF3F9F" w:rsidRDefault="0030036D" w:rsidP="0030036D">
            <w:pPr>
              <w:spacing w:line="240" w:lineRule="auto"/>
              <w:ind w:firstLine="0"/>
              <w:rPr>
                <w:sz w:val="24"/>
                <w:szCs w:val="24"/>
              </w:rPr>
            </w:pPr>
            <w:r w:rsidRPr="00AF3F9F">
              <w:rPr>
                <w:sz w:val="24"/>
                <w:szCs w:val="24"/>
              </w:rPr>
              <w:t>Показатель</w:t>
            </w:r>
          </w:p>
        </w:tc>
        <w:tc>
          <w:tcPr>
            <w:tcW w:w="1402" w:type="dxa"/>
          </w:tcPr>
          <w:p w:rsidR="0030036D" w:rsidRPr="00AF3F9F" w:rsidRDefault="0030036D" w:rsidP="000207E6">
            <w:pPr>
              <w:spacing w:line="240" w:lineRule="auto"/>
              <w:ind w:firstLine="0"/>
              <w:rPr>
                <w:sz w:val="24"/>
                <w:szCs w:val="24"/>
              </w:rPr>
            </w:pPr>
            <w:r w:rsidRPr="00AF3F9F">
              <w:rPr>
                <w:sz w:val="24"/>
                <w:szCs w:val="24"/>
              </w:rPr>
              <w:t>План на 202</w:t>
            </w:r>
            <w:r w:rsidR="000207E6" w:rsidRPr="00AF3F9F">
              <w:rPr>
                <w:sz w:val="24"/>
                <w:szCs w:val="24"/>
              </w:rPr>
              <w:t>2</w:t>
            </w:r>
            <w:r w:rsidRPr="00AF3F9F">
              <w:rPr>
                <w:sz w:val="24"/>
                <w:szCs w:val="24"/>
              </w:rPr>
              <w:t xml:space="preserve"> года</w:t>
            </w:r>
          </w:p>
        </w:tc>
        <w:tc>
          <w:tcPr>
            <w:tcW w:w="2017" w:type="dxa"/>
          </w:tcPr>
          <w:p w:rsidR="0030036D" w:rsidRPr="00AF3F9F" w:rsidRDefault="0030036D" w:rsidP="000207E6">
            <w:pPr>
              <w:spacing w:line="240" w:lineRule="auto"/>
              <w:ind w:firstLine="0"/>
              <w:rPr>
                <w:sz w:val="24"/>
                <w:szCs w:val="24"/>
              </w:rPr>
            </w:pPr>
            <w:r w:rsidRPr="00AF3F9F">
              <w:rPr>
                <w:sz w:val="24"/>
                <w:szCs w:val="24"/>
              </w:rPr>
              <w:t>Факт по итогам 202</w:t>
            </w:r>
            <w:r w:rsidR="000207E6" w:rsidRPr="00AF3F9F">
              <w:rPr>
                <w:sz w:val="24"/>
                <w:szCs w:val="24"/>
              </w:rPr>
              <w:t>2</w:t>
            </w:r>
            <w:r w:rsidRPr="00AF3F9F">
              <w:rPr>
                <w:sz w:val="24"/>
                <w:szCs w:val="24"/>
              </w:rPr>
              <w:t xml:space="preserve"> года</w:t>
            </w:r>
          </w:p>
        </w:tc>
      </w:tr>
      <w:tr w:rsidR="00B63B2D" w:rsidRPr="00AF3F9F" w:rsidTr="00534748">
        <w:tc>
          <w:tcPr>
            <w:tcW w:w="663" w:type="dxa"/>
          </w:tcPr>
          <w:p w:rsidR="0030036D" w:rsidRPr="00AF3F9F" w:rsidRDefault="00E45D02" w:rsidP="0030036D">
            <w:pPr>
              <w:spacing w:line="240" w:lineRule="auto"/>
              <w:ind w:firstLine="0"/>
              <w:rPr>
                <w:sz w:val="24"/>
                <w:szCs w:val="24"/>
              </w:rPr>
            </w:pPr>
            <w:r w:rsidRPr="00AF3F9F">
              <w:rPr>
                <w:sz w:val="24"/>
                <w:szCs w:val="24"/>
              </w:rPr>
              <w:t>1.</w:t>
            </w:r>
          </w:p>
        </w:tc>
        <w:tc>
          <w:tcPr>
            <w:tcW w:w="5375" w:type="dxa"/>
          </w:tcPr>
          <w:p w:rsidR="0030036D" w:rsidRPr="00AF3F9F" w:rsidRDefault="0030036D" w:rsidP="0030036D">
            <w:pPr>
              <w:spacing w:line="240" w:lineRule="auto"/>
              <w:ind w:firstLine="0"/>
              <w:rPr>
                <w:sz w:val="24"/>
                <w:szCs w:val="24"/>
              </w:rPr>
            </w:pPr>
            <w:r w:rsidRPr="00AF3F9F">
              <w:rPr>
                <w:sz w:val="24"/>
                <w:szCs w:val="24"/>
              </w:rPr>
              <w:t>Доля педагогических работников общеобразовательных организаций, прошедших повышение квалификации, в том числе в центрах непрерывного повышения квалификации, %</w:t>
            </w:r>
          </w:p>
        </w:tc>
        <w:tc>
          <w:tcPr>
            <w:tcW w:w="1402" w:type="dxa"/>
            <w:vAlign w:val="center"/>
          </w:tcPr>
          <w:p w:rsidR="0030036D" w:rsidRPr="00AF3F9F" w:rsidRDefault="00E45D02" w:rsidP="0030036D">
            <w:pPr>
              <w:spacing w:line="240" w:lineRule="auto"/>
              <w:ind w:firstLine="0"/>
              <w:jc w:val="center"/>
              <w:rPr>
                <w:sz w:val="24"/>
                <w:szCs w:val="24"/>
              </w:rPr>
            </w:pPr>
            <w:r w:rsidRPr="00AF3F9F">
              <w:rPr>
                <w:sz w:val="24"/>
                <w:szCs w:val="24"/>
              </w:rPr>
              <w:t>20</w:t>
            </w:r>
          </w:p>
        </w:tc>
        <w:tc>
          <w:tcPr>
            <w:tcW w:w="2017" w:type="dxa"/>
            <w:vAlign w:val="center"/>
          </w:tcPr>
          <w:p w:rsidR="00A42642" w:rsidRPr="00AF3F9F" w:rsidRDefault="00A42642" w:rsidP="0030036D">
            <w:pPr>
              <w:spacing w:line="240" w:lineRule="auto"/>
              <w:ind w:firstLine="0"/>
              <w:jc w:val="center"/>
              <w:rPr>
                <w:sz w:val="24"/>
                <w:szCs w:val="24"/>
              </w:rPr>
            </w:pPr>
            <w:r w:rsidRPr="00AF3F9F">
              <w:rPr>
                <w:sz w:val="24"/>
                <w:szCs w:val="24"/>
              </w:rPr>
              <w:t xml:space="preserve">48% </w:t>
            </w:r>
          </w:p>
          <w:p w:rsidR="0030036D" w:rsidRPr="00AF3F9F" w:rsidRDefault="00A42642" w:rsidP="00A42642">
            <w:pPr>
              <w:spacing w:line="240" w:lineRule="auto"/>
              <w:ind w:firstLine="0"/>
              <w:jc w:val="center"/>
            </w:pPr>
            <w:r w:rsidRPr="00AF3F9F">
              <w:t>(337 чел. от 697 чел. среднесписочной численности</w:t>
            </w:r>
            <w:r w:rsidR="00075BA1" w:rsidRPr="00AF3F9F">
              <w:t xml:space="preserve"> </w:t>
            </w:r>
            <w:proofErr w:type="spellStart"/>
            <w:r w:rsidR="00075BA1" w:rsidRPr="00AF3F9F">
              <w:t>пед</w:t>
            </w:r>
            <w:proofErr w:type="spellEnd"/>
            <w:r w:rsidR="00075BA1" w:rsidRPr="00AF3F9F">
              <w:t>. работников сферы образования)</w:t>
            </w:r>
          </w:p>
        </w:tc>
      </w:tr>
      <w:tr w:rsidR="00B63B2D" w:rsidRPr="00AF3F9F" w:rsidTr="00534748">
        <w:tc>
          <w:tcPr>
            <w:tcW w:w="663" w:type="dxa"/>
          </w:tcPr>
          <w:p w:rsidR="00534748" w:rsidRPr="00AF3F9F" w:rsidRDefault="00E45D02" w:rsidP="00AF61F2">
            <w:pPr>
              <w:spacing w:line="240" w:lineRule="auto"/>
              <w:ind w:firstLine="0"/>
              <w:rPr>
                <w:sz w:val="24"/>
                <w:szCs w:val="24"/>
              </w:rPr>
            </w:pPr>
            <w:r w:rsidRPr="00AF3F9F">
              <w:rPr>
                <w:sz w:val="24"/>
                <w:szCs w:val="24"/>
              </w:rPr>
              <w:t>2</w:t>
            </w:r>
          </w:p>
        </w:tc>
        <w:tc>
          <w:tcPr>
            <w:tcW w:w="5375" w:type="dxa"/>
          </w:tcPr>
          <w:p w:rsidR="00534748" w:rsidRPr="00AF3F9F" w:rsidRDefault="00BE6F48" w:rsidP="00BE6F48">
            <w:pPr>
              <w:spacing w:line="240" w:lineRule="auto"/>
              <w:ind w:firstLine="708"/>
              <w:rPr>
                <w:sz w:val="24"/>
                <w:szCs w:val="24"/>
              </w:rPr>
            </w:pPr>
            <w:r w:rsidRPr="00AF3F9F">
              <w:rPr>
                <w:sz w:val="24"/>
                <w:szCs w:val="24"/>
              </w:rPr>
              <w:t xml:space="preserve">Доля общеобразовательных учреждений, внедривших профильное обучение в старшей </w:t>
            </w:r>
            <w:r w:rsidRPr="00AF3F9F">
              <w:rPr>
                <w:sz w:val="24"/>
                <w:szCs w:val="24"/>
              </w:rPr>
              <w:lastRenderedPageBreak/>
              <w:t>школе</w:t>
            </w:r>
          </w:p>
        </w:tc>
        <w:tc>
          <w:tcPr>
            <w:tcW w:w="1402" w:type="dxa"/>
            <w:vAlign w:val="center"/>
          </w:tcPr>
          <w:p w:rsidR="00534748" w:rsidRPr="00AF3F9F" w:rsidRDefault="00BE6F48" w:rsidP="00AF61F2">
            <w:pPr>
              <w:spacing w:line="240" w:lineRule="auto"/>
              <w:ind w:firstLine="0"/>
              <w:jc w:val="center"/>
              <w:rPr>
                <w:sz w:val="24"/>
                <w:szCs w:val="24"/>
              </w:rPr>
            </w:pPr>
            <w:r w:rsidRPr="00AF3F9F">
              <w:rPr>
                <w:sz w:val="24"/>
                <w:szCs w:val="24"/>
              </w:rPr>
              <w:lastRenderedPageBreak/>
              <w:t>100</w:t>
            </w:r>
          </w:p>
        </w:tc>
        <w:tc>
          <w:tcPr>
            <w:tcW w:w="2017" w:type="dxa"/>
            <w:vAlign w:val="center"/>
          </w:tcPr>
          <w:p w:rsidR="00534748" w:rsidRPr="00AF3F9F" w:rsidRDefault="00BE6F48" w:rsidP="00AF61F2">
            <w:pPr>
              <w:spacing w:line="240" w:lineRule="auto"/>
              <w:ind w:firstLine="0"/>
              <w:jc w:val="center"/>
              <w:rPr>
                <w:sz w:val="24"/>
                <w:szCs w:val="24"/>
              </w:rPr>
            </w:pPr>
            <w:r w:rsidRPr="00AF3F9F">
              <w:rPr>
                <w:sz w:val="24"/>
                <w:szCs w:val="24"/>
              </w:rPr>
              <w:t>100</w:t>
            </w:r>
          </w:p>
        </w:tc>
      </w:tr>
      <w:tr w:rsidR="00B63B2D" w:rsidRPr="00AF3F9F" w:rsidTr="00534748">
        <w:tc>
          <w:tcPr>
            <w:tcW w:w="663" w:type="dxa"/>
          </w:tcPr>
          <w:p w:rsidR="0030036D" w:rsidRPr="00AF3F9F" w:rsidRDefault="00E45D02" w:rsidP="0030036D">
            <w:pPr>
              <w:spacing w:line="240" w:lineRule="auto"/>
              <w:ind w:firstLine="0"/>
              <w:rPr>
                <w:sz w:val="24"/>
                <w:szCs w:val="24"/>
              </w:rPr>
            </w:pPr>
            <w:r w:rsidRPr="00AF3F9F">
              <w:rPr>
                <w:sz w:val="24"/>
                <w:szCs w:val="24"/>
              </w:rPr>
              <w:lastRenderedPageBreak/>
              <w:t>3</w:t>
            </w:r>
          </w:p>
        </w:tc>
        <w:tc>
          <w:tcPr>
            <w:tcW w:w="5375" w:type="dxa"/>
          </w:tcPr>
          <w:p w:rsidR="0030036D" w:rsidRPr="00AF3F9F" w:rsidRDefault="00C4564E" w:rsidP="0095049C">
            <w:pPr>
              <w:spacing w:line="240" w:lineRule="auto"/>
              <w:ind w:firstLine="708"/>
              <w:rPr>
                <w:sz w:val="24"/>
                <w:szCs w:val="24"/>
              </w:rPr>
            </w:pPr>
            <w:r w:rsidRPr="00AF3F9F">
              <w:rPr>
                <w:sz w:val="24"/>
                <w:szCs w:val="24"/>
              </w:rPr>
              <w:t xml:space="preserve">Создание условий для развития системы </w:t>
            </w:r>
            <w:proofErr w:type="spellStart"/>
            <w:r w:rsidRPr="00AF3F9F">
              <w:rPr>
                <w:sz w:val="24"/>
                <w:szCs w:val="24"/>
              </w:rPr>
              <w:t>межпоколенческого</w:t>
            </w:r>
            <w:proofErr w:type="spellEnd"/>
            <w:r w:rsidRPr="00AF3F9F">
              <w:rPr>
                <w:sz w:val="24"/>
                <w:szCs w:val="24"/>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w:t>
            </w:r>
            <w:r w:rsidR="00534748" w:rsidRPr="00AF3F9F">
              <w:rPr>
                <w:sz w:val="24"/>
                <w:szCs w:val="24"/>
              </w:rPr>
              <w:t xml:space="preserve">оспитание детей и молодежи, чел. (совместно с </w:t>
            </w:r>
            <w:proofErr w:type="spellStart"/>
            <w:r w:rsidR="00534748" w:rsidRPr="00AF3F9F">
              <w:rPr>
                <w:sz w:val="24"/>
                <w:szCs w:val="24"/>
              </w:rPr>
              <w:t>УФКСМПТиСО</w:t>
            </w:r>
            <w:proofErr w:type="spellEnd"/>
            <w:r w:rsidR="00534748" w:rsidRPr="00AF3F9F">
              <w:rPr>
                <w:sz w:val="24"/>
                <w:szCs w:val="24"/>
              </w:rPr>
              <w:t>)</w:t>
            </w:r>
          </w:p>
        </w:tc>
        <w:tc>
          <w:tcPr>
            <w:tcW w:w="1402" w:type="dxa"/>
            <w:vAlign w:val="center"/>
          </w:tcPr>
          <w:p w:rsidR="0030036D" w:rsidRPr="00AF3F9F" w:rsidRDefault="00C4564E" w:rsidP="0095049C">
            <w:pPr>
              <w:spacing w:line="240" w:lineRule="auto"/>
              <w:ind w:firstLine="0"/>
              <w:jc w:val="center"/>
              <w:rPr>
                <w:sz w:val="24"/>
                <w:szCs w:val="24"/>
              </w:rPr>
            </w:pPr>
            <w:r w:rsidRPr="00AF3F9F">
              <w:rPr>
                <w:sz w:val="24"/>
                <w:szCs w:val="24"/>
              </w:rPr>
              <w:t>153</w:t>
            </w:r>
          </w:p>
        </w:tc>
        <w:tc>
          <w:tcPr>
            <w:tcW w:w="2017" w:type="dxa"/>
            <w:vAlign w:val="center"/>
          </w:tcPr>
          <w:p w:rsidR="0030036D" w:rsidRPr="00AF3F9F" w:rsidRDefault="009432CE" w:rsidP="0095049C">
            <w:pPr>
              <w:spacing w:line="240" w:lineRule="auto"/>
              <w:ind w:firstLine="708"/>
              <w:jc w:val="center"/>
              <w:rPr>
                <w:sz w:val="24"/>
                <w:szCs w:val="24"/>
              </w:rPr>
            </w:pPr>
            <w:r w:rsidRPr="00AF3F9F">
              <w:rPr>
                <w:sz w:val="24"/>
                <w:szCs w:val="24"/>
              </w:rPr>
              <w:t>1</w:t>
            </w:r>
            <w:r w:rsidR="0095049C" w:rsidRPr="00AF3F9F">
              <w:rPr>
                <w:sz w:val="24"/>
                <w:szCs w:val="24"/>
              </w:rPr>
              <w:t>203</w:t>
            </w:r>
          </w:p>
        </w:tc>
      </w:tr>
      <w:tr w:rsidR="00B63B2D" w:rsidRPr="00AF3F9F" w:rsidTr="00534748">
        <w:tc>
          <w:tcPr>
            <w:tcW w:w="663" w:type="dxa"/>
          </w:tcPr>
          <w:p w:rsidR="0030036D" w:rsidRPr="00AF3F9F" w:rsidRDefault="00E45D02" w:rsidP="0030036D">
            <w:pPr>
              <w:spacing w:line="240" w:lineRule="auto"/>
              <w:ind w:firstLine="0"/>
              <w:rPr>
                <w:sz w:val="24"/>
                <w:szCs w:val="24"/>
              </w:rPr>
            </w:pPr>
            <w:r w:rsidRPr="00AF3F9F">
              <w:rPr>
                <w:sz w:val="24"/>
                <w:szCs w:val="24"/>
              </w:rPr>
              <w:t>4</w:t>
            </w:r>
          </w:p>
        </w:tc>
        <w:tc>
          <w:tcPr>
            <w:tcW w:w="5375" w:type="dxa"/>
          </w:tcPr>
          <w:p w:rsidR="0030036D" w:rsidRPr="00AF3F9F" w:rsidRDefault="00C4564E" w:rsidP="00126D86">
            <w:pPr>
              <w:spacing w:line="240" w:lineRule="auto"/>
              <w:ind w:firstLine="708"/>
              <w:rPr>
                <w:sz w:val="24"/>
                <w:szCs w:val="24"/>
                <w:highlight w:val="lightGray"/>
              </w:rPr>
            </w:pPr>
            <w:r w:rsidRPr="00AF3F9F">
              <w:rPr>
                <w:sz w:val="24"/>
                <w:szCs w:val="24"/>
              </w:rPr>
              <w:t xml:space="preserve">Обеспечение увеличения численности детей и молодежи в возрасте до 30 лет, вовлеченных в социально активную деятельность через увеличение охвата патриотическими проектами, чел. (совместно с </w:t>
            </w:r>
            <w:proofErr w:type="spellStart"/>
            <w:r w:rsidRPr="00AF3F9F">
              <w:rPr>
                <w:sz w:val="24"/>
                <w:szCs w:val="24"/>
              </w:rPr>
              <w:t>УФКСМПТиСО</w:t>
            </w:r>
            <w:proofErr w:type="spellEnd"/>
            <w:r w:rsidRPr="00AF3F9F">
              <w:rPr>
                <w:sz w:val="24"/>
                <w:szCs w:val="24"/>
              </w:rPr>
              <w:t>)</w:t>
            </w:r>
          </w:p>
        </w:tc>
        <w:tc>
          <w:tcPr>
            <w:tcW w:w="1402" w:type="dxa"/>
            <w:vAlign w:val="center"/>
          </w:tcPr>
          <w:p w:rsidR="0030036D" w:rsidRPr="00AF3F9F" w:rsidRDefault="00C4564E" w:rsidP="0030036D">
            <w:pPr>
              <w:spacing w:line="240" w:lineRule="auto"/>
              <w:ind w:firstLine="0"/>
              <w:jc w:val="center"/>
              <w:rPr>
                <w:sz w:val="24"/>
                <w:szCs w:val="24"/>
              </w:rPr>
            </w:pPr>
            <w:r w:rsidRPr="00AF3F9F">
              <w:rPr>
                <w:sz w:val="24"/>
                <w:szCs w:val="24"/>
              </w:rPr>
              <w:t>2217</w:t>
            </w:r>
          </w:p>
        </w:tc>
        <w:tc>
          <w:tcPr>
            <w:tcW w:w="2017" w:type="dxa"/>
            <w:vAlign w:val="center"/>
          </w:tcPr>
          <w:p w:rsidR="0030036D" w:rsidRPr="00AF3F9F" w:rsidRDefault="006D2055" w:rsidP="00126D86">
            <w:pPr>
              <w:spacing w:line="240" w:lineRule="auto"/>
              <w:ind w:firstLine="73"/>
              <w:jc w:val="center"/>
              <w:rPr>
                <w:sz w:val="24"/>
                <w:szCs w:val="24"/>
                <w:highlight w:val="lightGray"/>
              </w:rPr>
            </w:pPr>
            <w:r w:rsidRPr="00AF3F9F">
              <w:rPr>
                <w:sz w:val="24"/>
                <w:szCs w:val="24"/>
              </w:rPr>
              <w:t>100% воспитанников ДОУ и учащихся ОО</w:t>
            </w:r>
            <w:r w:rsidR="00663488" w:rsidRPr="00AF3F9F">
              <w:rPr>
                <w:sz w:val="24"/>
                <w:szCs w:val="24"/>
              </w:rPr>
              <w:t xml:space="preserve"> охвачены патриотическими проектами (</w:t>
            </w:r>
            <w:r w:rsidR="00F176B1" w:rsidRPr="00AF3F9F">
              <w:rPr>
                <w:sz w:val="24"/>
                <w:szCs w:val="24"/>
              </w:rPr>
              <w:t xml:space="preserve">РДШ, </w:t>
            </w:r>
            <w:proofErr w:type="spellStart"/>
            <w:r w:rsidR="00F176B1" w:rsidRPr="00AF3F9F">
              <w:rPr>
                <w:sz w:val="24"/>
                <w:szCs w:val="24"/>
              </w:rPr>
              <w:t>Юнармия</w:t>
            </w:r>
            <w:proofErr w:type="spellEnd"/>
            <w:r w:rsidR="00F176B1" w:rsidRPr="00AF3F9F">
              <w:rPr>
                <w:sz w:val="24"/>
                <w:szCs w:val="24"/>
              </w:rPr>
              <w:t>, Он</w:t>
            </w:r>
            <w:r w:rsidRPr="00AF3F9F">
              <w:rPr>
                <w:sz w:val="24"/>
                <w:szCs w:val="24"/>
              </w:rPr>
              <w:t>лайн уроки, Всероссийский конкурс «Большая перемена»</w:t>
            </w:r>
            <w:r w:rsidR="00663488" w:rsidRPr="00AF3F9F">
              <w:rPr>
                <w:sz w:val="24"/>
                <w:szCs w:val="24"/>
              </w:rPr>
              <w:t>)</w:t>
            </w:r>
          </w:p>
        </w:tc>
      </w:tr>
      <w:tr w:rsidR="00B63B2D" w:rsidRPr="00AF3F9F" w:rsidTr="00534748">
        <w:tc>
          <w:tcPr>
            <w:tcW w:w="663" w:type="dxa"/>
          </w:tcPr>
          <w:p w:rsidR="0030036D" w:rsidRPr="00AF3F9F" w:rsidRDefault="00E45D02" w:rsidP="0030036D">
            <w:pPr>
              <w:spacing w:line="240" w:lineRule="auto"/>
              <w:ind w:firstLine="0"/>
              <w:rPr>
                <w:sz w:val="24"/>
                <w:szCs w:val="24"/>
              </w:rPr>
            </w:pPr>
            <w:r w:rsidRPr="00AF3F9F">
              <w:rPr>
                <w:sz w:val="24"/>
                <w:szCs w:val="24"/>
              </w:rPr>
              <w:t>5</w:t>
            </w:r>
          </w:p>
        </w:tc>
        <w:tc>
          <w:tcPr>
            <w:tcW w:w="5375" w:type="dxa"/>
          </w:tcPr>
          <w:p w:rsidR="0030036D" w:rsidRPr="00AF3F9F" w:rsidRDefault="00534748" w:rsidP="00534748">
            <w:pPr>
              <w:spacing w:line="240" w:lineRule="auto"/>
              <w:ind w:firstLine="0"/>
              <w:rPr>
                <w:sz w:val="24"/>
                <w:szCs w:val="24"/>
              </w:rPr>
            </w:pPr>
            <w:r w:rsidRPr="00AF3F9F">
              <w:rPr>
                <w:sz w:val="24"/>
                <w:szCs w:val="24"/>
              </w:rPr>
              <w:t>Темп роста (и</w:t>
            </w:r>
            <w:r w:rsidR="00C4564E" w:rsidRPr="00AF3F9F">
              <w:rPr>
                <w:sz w:val="24"/>
                <w:szCs w:val="24"/>
              </w:rPr>
              <w:t xml:space="preserve">ндекс </w:t>
            </w:r>
            <w:r w:rsidRPr="00AF3F9F">
              <w:rPr>
                <w:sz w:val="24"/>
                <w:szCs w:val="24"/>
              </w:rPr>
              <w:t xml:space="preserve">роста) </w:t>
            </w:r>
            <w:r w:rsidR="00C4564E" w:rsidRPr="00AF3F9F">
              <w:rPr>
                <w:sz w:val="24"/>
                <w:szCs w:val="24"/>
              </w:rPr>
              <w:t xml:space="preserve">реальной среднемесячной заработной платы, % </w:t>
            </w:r>
          </w:p>
        </w:tc>
        <w:tc>
          <w:tcPr>
            <w:tcW w:w="1402" w:type="dxa"/>
            <w:vAlign w:val="center"/>
          </w:tcPr>
          <w:p w:rsidR="0030036D" w:rsidRPr="00AF3F9F" w:rsidRDefault="00463567" w:rsidP="0030036D">
            <w:pPr>
              <w:spacing w:line="240" w:lineRule="auto"/>
              <w:ind w:firstLine="0"/>
              <w:jc w:val="center"/>
              <w:rPr>
                <w:sz w:val="24"/>
                <w:szCs w:val="24"/>
              </w:rPr>
            </w:pPr>
            <w:r w:rsidRPr="00AF3F9F">
              <w:rPr>
                <w:sz w:val="24"/>
                <w:szCs w:val="24"/>
              </w:rPr>
              <w:t>104</w:t>
            </w:r>
          </w:p>
        </w:tc>
        <w:tc>
          <w:tcPr>
            <w:tcW w:w="2017" w:type="dxa"/>
            <w:vAlign w:val="center"/>
          </w:tcPr>
          <w:p w:rsidR="007438AD" w:rsidRPr="00AF3F9F" w:rsidRDefault="00463567" w:rsidP="007438AD">
            <w:pPr>
              <w:spacing w:line="240" w:lineRule="auto"/>
              <w:ind w:firstLine="0"/>
              <w:jc w:val="center"/>
              <w:rPr>
                <w:sz w:val="24"/>
                <w:szCs w:val="24"/>
              </w:rPr>
            </w:pPr>
            <w:r w:rsidRPr="00AF3F9F">
              <w:rPr>
                <w:sz w:val="24"/>
                <w:szCs w:val="24"/>
              </w:rPr>
              <w:t>105,2</w:t>
            </w:r>
          </w:p>
        </w:tc>
      </w:tr>
      <w:tr w:rsidR="00B63B2D" w:rsidRPr="00AF3F9F" w:rsidTr="00534748">
        <w:tc>
          <w:tcPr>
            <w:tcW w:w="663" w:type="dxa"/>
          </w:tcPr>
          <w:p w:rsidR="0030036D" w:rsidRPr="00AF3F9F" w:rsidRDefault="00E45D02" w:rsidP="0030036D">
            <w:pPr>
              <w:spacing w:line="240" w:lineRule="auto"/>
              <w:ind w:firstLine="0"/>
              <w:rPr>
                <w:sz w:val="24"/>
                <w:szCs w:val="24"/>
              </w:rPr>
            </w:pPr>
            <w:r w:rsidRPr="00AF3F9F">
              <w:rPr>
                <w:sz w:val="24"/>
                <w:szCs w:val="24"/>
              </w:rPr>
              <w:t>6</w:t>
            </w:r>
          </w:p>
        </w:tc>
        <w:tc>
          <w:tcPr>
            <w:tcW w:w="5375" w:type="dxa"/>
          </w:tcPr>
          <w:p w:rsidR="0030036D" w:rsidRPr="00AF3F9F" w:rsidRDefault="00C4564E" w:rsidP="0030036D">
            <w:pPr>
              <w:spacing w:line="240" w:lineRule="auto"/>
              <w:ind w:firstLine="0"/>
              <w:rPr>
                <w:sz w:val="24"/>
                <w:szCs w:val="24"/>
              </w:rPr>
            </w:pPr>
            <w:r w:rsidRPr="00AF3F9F">
              <w:rPr>
                <w:sz w:val="24"/>
                <w:szCs w:val="24"/>
              </w:rPr>
              <w:t>Количество созданных новых рабочих мест</w:t>
            </w:r>
          </w:p>
        </w:tc>
        <w:tc>
          <w:tcPr>
            <w:tcW w:w="1402" w:type="dxa"/>
            <w:vAlign w:val="center"/>
          </w:tcPr>
          <w:p w:rsidR="0030036D" w:rsidRPr="00AF3F9F" w:rsidRDefault="00F52B19" w:rsidP="0030036D">
            <w:pPr>
              <w:spacing w:line="240" w:lineRule="auto"/>
              <w:ind w:firstLine="0"/>
              <w:jc w:val="center"/>
              <w:rPr>
                <w:sz w:val="24"/>
                <w:szCs w:val="24"/>
              </w:rPr>
            </w:pPr>
            <w:r w:rsidRPr="00AF3F9F">
              <w:rPr>
                <w:sz w:val="24"/>
                <w:szCs w:val="24"/>
              </w:rPr>
              <w:t>5</w:t>
            </w:r>
          </w:p>
        </w:tc>
        <w:tc>
          <w:tcPr>
            <w:tcW w:w="2017" w:type="dxa"/>
            <w:vAlign w:val="center"/>
          </w:tcPr>
          <w:p w:rsidR="0030036D" w:rsidRPr="00AF3F9F" w:rsidRDefault="00F52B19" w:rsidP="0030036D">
            <w:pPr>
              <w:spacing w:line="240" w:lineRule="auto"/>
              <w:ind w:firstLine="0"/>
              <w:jc w:val="center"/>
              <w:rPr>
                <w:sz w:val="24"/>
                <w:szCs w:val="24"/>
              </w:rPr>
            </w:pPr>
            <w:r w:rsidRPr="00AF3F9F">
              <w:rPr>
                <w:sz w:val="24"/>
                <w:szCs w:val="24"/>
              </w:rPr>
              <w:t>5</w:t>
            </w:r>
          </w:p>
        </w:tc>
      </w:tr>
      <w:tr w:rsidR="00B63B2D" w:rsidRPr="00AF3F9F" w:rsidTr="00534748">
        <w:tc>
          <w:tcPr>
            <w:tcW w:w="663" w:type="dxa"/>
          </w:tcPr>
          <w:p w:rsidR="0036258B" w:rsidRPr="00AF3F9F" w:rsidRDefault="00E45D02" w:rsidP="0030036D">
            <w:pPr>
              <w:spacing w:line="240" w:lineRule="auto"/>
              <w:ind w:firstLine="0"/>
              <w:rPr>
                <w:sz w:val="24"/>
                <w:szCs w:val="24"/>
              </w:rPr>
            </w:pPr>
            <w:r w:rsidRPr="00AF3F9F">
              <w:rPr>
                <w:sz w:val="24"/>
                <w:szCs w:val="24"/>
              </w:rPr>
              <w:t>7</w:t>
            </w:r>
          </w:p>
        </w:tc>
        <w:tc>
          <w:tcPr>
            <w:tcW w:w="5375" w:type="dxa"/>
          </w:tcPr>
          <w:p w:rsidR="0036258B" w:rsidRPr="00AF3F9F" w:rsidRDefault="0036258B" w:rsidP="004C1520">
            <w:pPr>
              <w:spacing w:line="240" w:lineRule="auto"/>
              <w:ind w:firstLine="0"/>
              <w:rPr>
                <w:sz w:val="24"/>
                <w:szCs w:val="24"/>
              </w:rPr>
            </w:pPr>
            <w:r w:rsidRPr="00AF3F9F">
              <w:rPr>
                <w:sz w:val="24"/>
                <w:szCs w:val="24"/>
              </w:rPr>
              <w:t>Средняя заработная плата педагогических работников общего образования, руб.</w:t>
            </w:r>
          </w:p>
        </w:tc>
        <w:tc>
          <w:tcPr>
            <w:tcW w:w="1402" w:type="dxa"/>
            <w:vAlign w:val="center"/>
          </w:tcPr>
          <w:p w:rsidR="0036258B" w:rsidRPr="00AF3F9F" w:rsidRDefault="009266F6" w:rsidP="0030036D">
            <w:pPr>
              <w:spacing w:line="240" w:lineRule="auto"/>
              <w:ind w:firstLine="0"/>
              <w:jc w:val="center"/>
              <w:rPr>
                <w:sz w:val="24"/>
                <w:szCs w:val="24"/>
              </w:rPr>
            </w:pPr>
            <w:r w:rsidRPr="00AF3F9F">
              <w:rPr>
                <w:sz w:val="24"/>
                <w:szCs w:val="24"/>
              </w:rPr>
              <w:t>50 999,00</w:t>
            </w:r>
          </w:p>
        </w:tc>
        <w:tc>
          <w:tcPr>
            <w:tcW w:w="2017" w:type="dxa"/>
            <w:vAlign w:val="center"/>
          </w:tcPr>
          <w:p w:rsidR="0036258B" w:rsidRPr="00AF3F9F" w:rsidRDefault="00A0352B" w:rsidP="0036258B">
            <w:pPr>
              <w:spacing w:line="240" w:lineRule="auto"/>
              <w:ind w:firstLine="176"/>
              <w:jc w:val="center"/>
              <w:rPr>
                <w:sz w:val="24"/>
                <w:szCs w:val="24"/>
              </w:rPr>
            </w:pPr>
            <w:r>
              <w:rPr>
                <w:sz w:val="24"/>
                <w:szCs w:val="24"/>
              </w:rPr>
              <w:t>56 587,00</w:t>
            </w:r>
          </w:p>
        </w:tc>
      </w:tr>
      <w:tr w:rsidR="00B63B2D" w:rsidRPr="00AF3F9F" w:rsidTr="00534748">
        <w:tc>
          <w:tcPr>
            <w:tcW w:w="663" w:type="dxa"/>
          </w:tcPr>
          <w:p w:rsidR="0036258B" w:rsidRPr="00AF3F9F" w:rsidRDefault="00E45D02" w:rsidP="0030036D">
            <w:pPr>
              <w:spacing w:line="240" w:lineRule="auto"/>
              <w:ind w:firstLine="0"/>
              <w:rPr>
                <w:sz w:val="24"/>
                <w:szCs w:val="24"/>
              </w:rPr>
            </w:pPr>
            <w:r w:rsidRPr="00AF3F9F">
              <w:rPr>
                <w:sz w:val="24"/>
                <w:szCs w:val="24"/>
              </w:rPr>
              <w:t>8</w:t>
            </w:r>
          </w:p>
        </w:tc>
        <w:tc>
          <w:tcPr>
            <w:tcW w:w="5375" w:type="dxa"/>
          </w:tcPr>
          <w:p w:rsidR="0036258B" w:rsidRPr="00AF3F9F" w:rsidRDefault="0036258B" w:rsidP="0030036D">
            <w:pPr>
              <w:spacing w:line="240" w:lineRule="auto"/>
              <w:ind w:firstLine="0"/>
              <w:rPr>
                <w:sz w:val="24"/>
                <w:szCs w:val="24"/>
              </w:rPr>
            </w:pPr>
            <w:r w:rsidRPr="00AF3F9F">
              <w:rPr>
                <w:sz w:val="24"/>
                <w:szCs w:val="24"/>
              </w:rPr>
              <w:t>Средняя заработная плата педагогических работников дошкольных образовательных учреждений, руб.</w:t>
            </w:r>
          </w:p>
        </w:tc>
        <w:tc>
          <w:tcPr>
            <w:tcW w:w="1402" w:type="dxa"/>
            <w:vAlign w:val="center"/>
          </w:tcPr>
          <w:p w:rsidR="0036258B" w:rsidRPr="00AF3F9F" w:rsidRDefault="009266F6" w:rsidP="0030036D">
            <w:pPr>
              <w:spacing w:line="240" w:lineRule="auto"/>
              <w:ind w:firstLine="0"/>
              <w:jc w:val="center"/>
              <w:rPr>
                <w:sz w:val="24"/>
                <w:szCs w:val="24"/>
              </w:rPr>
            </w:pPr>
            <w:r w:rsidRPr="00AF3F9F">
              <w:rPr>
                <w:sz w:val="24"/>
                <w:szCs w:val="24"/>
              </w:rPr>
              <w:t>49 130,80</w:t>
            </w:r>
          </w:p>
        </w:tc>
        <w:tc>
          <w:tcPr>
            <w:tcW w:w="2017" w:type="dxa"/>
            <w:vAlign w:val="center"/>
          </w:tcPr>
          <w:p w:rsidR="0036258B" w:rsidRPr="00AF3F9F" w:rsidRDefault="00A0352B" w:rsidP="0036258B">
            <w:pPr>
              <w:spacing w:line="240" w:lineRule="auto"/>
              <w:ind w:firstLine="176"/>
              <w:jc w:val="center"/>
              <w:rPr>
                <w:sz w:val="24"/>
                <w:szCs w:val="24"/>
              </w:rPr>
            </w:pPr>
            <w:r>
              <w:rPr>
                <w:sz w:val="24"/>
                <w:szCs w:val="24"/>
              </w:rPr>
              <w:t>49 253,80</w:t>
            </w:r>
          </w:p>
        </w:tc>
      </w:tr>
      <w:tr w:rsidR="00B63B2D" w:rsidRPr="00AF3F9F" w:rsidTr="00534748">
        <w:tc>
          <w:tcPr>
            <w:tcW w:w="663" w:type="dxa"/>
          </w:tcPr>
          <w:p w:rsidR="00C4564E" w:rsidRPr="00AF3F9F" w:rsidRDefault="00E45D02" w:rsidP="0030036D">
            <w:pPr>
              <w:spacing w:line="240" w:lineRule="auto"/>
              <w:ind w:firstLine="0"/>
              <w:rPr>
                <w:sz w:val="24"/>
                <w:szCs w:val="24"/>
              </w:rPr>
            </w:pPr>
            <w:r w:rsidRPr="00AF3F9F">
              <w:rPr>
                <w:sz w:val="24"/>
                <w:szCs w:val="24"/>
              </w:rPr>
              <w:t>9</w:t>
            </w:r>
          </w:p>
        </w:tc>
        <w:tc>
          <w:tcPr>
            <w:tcW w:w="5375" w:type="dxa"/>
          </w:tcPr>
          <w:p w:rsidR="00C4564E" w:rsidRPr="00AF3F9F" w:rsidRDefault="00C4564E" w:rsidP="004C1520">
            <w:pPr>
              <w:spacing w:line="240" w:lineRule="auto"/>
              <w:ind w:firstLine="0"/>
              <w:rPr>
                <w:sz w:val="24"/>
                <w:szCs w:val="24"/>
              </w:rPr>
            </w:pPr>
            <w:r w:rsidRPr="00AF3F9F">
              <w:rPr>
                <w:sz w:val="24"/>
                <w:szCs w:val="24"/>
              </w:rPr>
              <w:t>Средняя заработная плата педагогических работников учреждений</w:t>
            </w:r>
            <w:r w:rsidR="004C1520" w:rsidRPr="00AF3F9F">
              <w:rPr>
                <w:sz w:val="24"/>
                <w:szCs w:val="24"/>
              </w:rPr>
              <w:t xml:space="preserve"> дополнительного образования</w:t>
            </w:r>
            <w:r w:rsidR="0036258B" w:rsidRPr="00AF3F9F">
              <w:rPr>
                <w:sz w:val="24"/>
                <w:szCs w:val="24"/>
              </w:rPr>
              <w:t>, руб.</w:t>
            </w:r>
          </w:p>
        </w:tc>
        <w:tc>
          <w:tcPr>
            <w:tcW w:w="1402" w:type="dxa"/>
            <w:vAlign w:val="center"/>
          </w:tcPr>
          <w:p w:rsidR="00C4564E" w:rsidRPr="00AF3F9F" w:rsidRDefault="009266F6" w:rsidP="0030036D">
            <w:pPr>
              <w:spacing w:line="240" w:lineRule="auto"/>
              <w:ind w:firstLine="0"/>
              <w:jc w:val="center"/>
              <w:rPr>
                <w:sz w:val="24"/>
                <w:szCs w:val="24"/>
              </w:rPr>
            </w:pPr>
            <w:r w:rsidRPr="00AF3F9F">
              <w:rPr>
                <w:sz w:val="24"/>
                <w:szCs w:val="24"/>
              </w:rPr>
              <w:t>50 999,00</w:t>
            </w:r>
          </w:p>
        </w:tc>
        <w:tc>
          <w:tcPr>
            <w:tcW w:w="2017" w:type="dxa"/>
            <w:vAlign w:val="center"/>
          </w:tcPr>
          <w:p w:rsidR="00C4564E" w:rsidRPr="00AF3F9F" w:rsidRDefault="00A0352B" w:rsidP="0030036D">
            <w:pPr>
              <w:spacing w:line="240" w:lineRule="auto"/>
              <w:ind w:firstLine="0"/>
              <w:jc w:val="center"/>
              <w:rPr>
                <w:sz w:val="24"/>
                <w:szCs w:val="24"/>
              </w:rPr>
            </w:pPr>
            <w:r>
              <w:rPr>
                <w:sz w:val="24"/>
                <w:szCs w:val="24"/>
              </w:rPr>
              <w:t>50 902,00</w:t>
            </w:r>
          </w:p>
        </w:tc>
      </w:tr>
      <w:tr w:rsidR="00B63B2D" w:rsidRPr="00AF3F9F" w:rsidTr="00534748">
        <w:tc>
          <w:tcPr>
            <w:tcW w:w="663" w:type="dxa"/>
          </w:tcPr>
          <w:p w:rsidR="00C4564E" w:rsidRPr="00AF3F9F" w:rsidRDefault="00E45D02" w:rsidP="0030036D">
            <w:pPr>
              <w:spacing w:line="240" w:lineRule="auto"/>
              <w:ind w:firstLine="0"/>
              <w:rPr>
                <w:sz w:val="24"/>
                <w:szCs w:val="24"/>
              </w:rPr>
            </w:pPr>
            <w:r w:rsidRPr="00AF3F9F">
              <w:rPr>
                <w:sz w:val="24"/>
                <w:szCs w:val="24"/>
              </w:rPr>
              <w:t>10</w:t>
            </w:r>
          </w:p>
        </w:tc>
        <w:tc>
          <w:tcPr>
            <w:tcW w:w="5375" w:type="dxa"/>
          </w:tcPr>
          <w:p w:rsidR="00C4564E" w:rsidRPr="00AF3F9F" w:rsidRDefault="004C1520" w:rsidP="00BE6F48">
            <w:pPr>
              <w:spacing w:line="240" w:lineRule="auto"/>
              <w:ind w:firstLine="0"/>
              <w:rPr>
                <w:sz w:val="24"/>
                <w:szCs w:val="24"/>
              </w:rPr>
            </w:pPr>
            <w:r w:rsidRPr="00AF3F9F">
              <w:rPr>
                <w:sz w:val="24"/>
                <w:szCs w:val="24"/>
              </w:rPr>
              <w:t>Прирост среднесписочной численности работников организаций (совместно с УК)</w:t>
            </w:r>
          </w:p>
        </w:tc>
        <w:tc>
          <w:tcPr>
            <w:tcW w:w="1402" w:type="dxa"/>
            <w:vAlign w:val="center"/>
          </w:tcPr>
          <w:p w:rsidR="00C4564E" w:rsidRPr="00AF3F9F" w:rsidRDefault="00463567" w:rsidP="0030036D">
            <w:pPr>
              <w:spacing w:line="240" w:lineRule="auto"/>
              <w:ind w:firstLine="0"/>
              <w:jc w:val="center"/>
              <w:rPr>
                <w:sz w:val="24"/>
                <w:szCs w:val="24"/>
              </w:rPr>
            </w:pPr>
            <w:r w:rsidRPr="00AF3F9F">
              <w:rPr>
                <w:sz w:val="24"/>
                <w:szCs w:val="24"/>
              </w:rPr>
              <w:t>0,00</w:t>
            </w:r>
          </w:p>
        </w:tc>
        <w:tc>
          <w:tcPr>
            <w:tcW w:w="2017" w:type="dxa"/>
            <w:vAlign w:val="center"/>
          </w:tcPr>
          <w:p w:rsidR="007438AD" w:rsidRPr="00AF3F9F" w:rsidRDefault="007438AD" w:rsidP="00D304D5">
            <w:pPr>
              <w:spacing w:line="240" w:lineRule="auto"/>
              <w:ind w:firstLine="0"/>
              <w:jc w:val="center"/>
              <w:rPr>
                <w:sz w:val="24"/>
                <w:szCs w:val="24"/>
              </w:rPr>
            </w:pPr>
            <w:r w:rsidRPr="00AF3F9F">
              <w:rPr>
                <w:sz w:val="24"/>
                <w:szCs w:val="24"/>
              </w:rPr>
              <w:t>0</w:t>
            </w:r>
          </w:p>
          <w:p w:rsidR="00D304D5" w:rsidRPr="00AF3F9F" w:rsidRDefault="00D304D5" w:rsidP="00D304D5">
            <w:pPr>
              <w:spacing w:line="240" w:lineRule="auto"/>
              <w:ind w:firstLine="0"/>
              <w:jc w:val="center"/>
            </w:pPr>
            <w:r w:rsidRPr="00AF3F9F">
              <w:t>Прирост среднесписочной численности не возможен, так как прирост работников прямо пропорционально зависит от прироста количества детей в образовательных учреждениях</w:t>
            </w:r>
          </w:p>
          <w:p w:rsidR="00C4564E" w:rsidRPr="00AF3F9F" w:rsidRDefault="00C4564E" w:rsidP="00D304D5">
            <w:pPr>
              <w:spacing w:line="240" w:lineRule="auto"/>
              <w:ind w:firstLine="0"/>
              <w:jc w:val="center"/>
              <w:rPr>
                <w:sz w:val="24"/>
                <w:szCs w:val="24"/>
              </w:rPr>
            </w:pPr>
          </w:p>
        </w:tc>
      </w:tr>
    </w:tbl>
    <w:p w:rsidR="0030036D" w:rsidRPr="00AF3F9F" w:rsidRDefault="0030036D" w:rsidP="0030036D">
      <w:pPr>
        <w:ind w:firstLine="0"/>
        <w:rPr>
          <w:rFonts w:ascii="Times New Roman" w:eastAsia="Times New Roman" w:hAnsi="Times New Roman" w:cs="Times New Roman"/>
          <w:sz w:val="28"/>
          <w:szCs w:val="28"/>
          <w:lang w:eastAsia="ru-RU"/>
        </w:rPr>
      </w:pPr>
    </w:p>
    <w:p w:rsidR="009D1A0F" w:rsidRPr="00AF3F9F" w:rsidRDefault="009D1A0F" w:rsidP="009D1A0F">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t xml:space="preserve">Согласно распоряжению от 10 августа 2021 года № 300р «О достижении планируемых </w:t>
      </w:r>
      <w:proofErr w:type="gramStart"/>
      <w:r w:rsidRPr="00AF3F9F">
        <w:rPr>
          <w:rFonts w:ascii="Times New Roman" w:eastAsia="Times New Roman" w:hAnsi="Times New Roman" w:cs="Times New Roman"/>
          <w:sz w:val="28"/>
          <w:szCs w:val="28"/>
          <w:lang w:eastAsia="ru-RU"/>
        </w:rPr>
        <w:t>значений показателей эффективности деятельности органов местного самоуправления городского округа Большой</w:t>
      </w:r>
      <w:proofErr w:type="gramEnd"/>
      <w:r w:rsidRPr="00AF3F9F">
        <w:rPr>
          <w:rFonts w:ascii="Times New Roman" w:eastAsia="Times New Roman" w:hAnsi="Times New Roman" w:cs="Times New Roman"/>
          <w:sz w:val="28"/>
          <w:szCs w:val="28"/>
          <w:lang w:eastAsia="ru-RU"/>
        </w:rPr>
        <w:t xml:space="preserve"> Камень» управлению образования на 202</w:t>
      </w:r>
      <w:r w:rsidR="000207E6" w:rsidRPr="00AF3F9F">
        <w:rPr>
          <w:rFonts w:ascii="Times New Roman" w:eastAsia="Times New Roman" w:hAnsi="Times New Roman" w:cs="Times New Roman"/>
          <w:sz w:val="28"/>
          <w:szCs w:val="28"/>
          <w:lang w:eastAsia="ru-RU"/>
        </w:rPr>
        <w:t>2</w:t>
      </w:r>
      <w:r w:rsidRPr="00AF3F9F">
        <w:rPr>
          <w:rFonts w:ascii="Times New Roman" w:eastAsia="Times New Roman" w:hAnsi="Times New Roman" w:cs="Times New Roman"/>
          <w:sz w:val="28"/>
          <w:szCs w:val="28"/>
          <w:lang w:eastAsia="ru-RU"/>
        </w:rPr>
        <w:t xml:space="preserve"> год установлены следующие показатели:</w:t>
      </w:r>
    </w:p>
    <w:tbl>
      <w:tblPr>
        <w:tblStyle w:val="aff9"/>
        <w:tblW w:w="9322" w:type="dxa"/>
        <w:tblLayout w:type="fixed"/>
        <w:tblLook w:val="04A0" w:firstRow="1" w:lastRow="0" w:firstColumn="1" w:lastColumn="0" w:noHBand="0" w:noVBand="1"/>
      </w:tblPr>
      <w:tblGrid>
        <w:gridCol w:w="815"/>
        <w:gridCol w:w="3262"/>
        <w:gridCol w:w="1314"/>
        <w:gridCol w:w="1238"/>
        <w:gridCol w:w="2693"/>
      </w:tblGrid>
      <w:tr w:rsidR="00B63B2D" w:rsidRPr="00AF3F9F" w:rsidTr="00F2138B">
        <w:trPr>
          <w:trHeight w:val="658"/>
        </w:trPr>
        <w:tc>
          <w:tcPr>
            <w:tcW w:w="815" w:type="dxa"/>
          </w:tcPr>
          <w:p w:rsidR="005B043D" w:rsidRPr="00AF3F9F" w:rsidRDefault="005B043D" w:rsidP="00E41619">
            <w:pPr>
              <w:spacing w:line="240" w:lineRule="auto"/>
              <w:ind w:firstLine="0"/>
              <w:jc w:val="center"/>
              <w:rPr>
                <w:sz w:val="24"/>
                <w:szCs w:val="24"/>
              </w:rPr>
            </w:pPr>
            <w:r w:rsidRPr="00AF3F9F">
              <w:rPr>
                <w:sz w:val="24"/>
                <w:szCs w:val="24"/>
              </w:rPr>
              <w:lastRenderedPageBreak/>
              <w:t>пункт</w:t>
            </w:r>
          </w:p>
        </w:tc>
        <w:tc>
          <w:tcPr>
            <w:tcW w:w="3262" w:type="dxa"/>
          </w:tcPr>
          <w:p w:rsidR="005B043D" w:rsidRPr="00AF3F9F" w:rsidRDefault="005B043D" w:rsidP="005B043D">
            <w:pPr>
              <w:spacing w:line="240" w:lineRule="auto"/>
              <w:ind w:firstLine="317"/>
              <w:jc w:val="center"/>
              <w:rPr>
                <w:sz w:val="24"/>
                <w:szCs w:val="24"/>
              </w:rPr>
            </w:pPr>
            <w:r w:rsidRPr="00AF3F9F">
              <w:rPr>
                <w:sz w:val="24"/>
                <w:szCs w:val="24"/>
              </w:rPr>
              <w:t>Показатель эффективности деятельности органов местного самоуправления</w:t>
            </w:r>
          </w:p>
        </w:tc>
        <w:tc>
          <w:tcPr>
            <w:tcW w:w="1314" w:type="dxa"/>
          </w:tcPr>
          <w:p w:rsidR="005B043D" w:rsidRPr="00AF3F9F" w:rsidRDefault="005B043D" w:rsidP="005B043D">
            <w:pPr>
              <w:spacing w:line="240" w:lineRule="auto"/>
              <w:ind w:firstLine="175"/>
              <w:jc w:val="center"/>
              <w:rPr>
                <w:sz w:val="24"/>
                <w:szCs w:val="24"/>
              </w:rPr>
            </w:pPr>
            <w:r w:rsidRPr="00AF3F9F">
              <w:rPr>
                <w:sz w:val="24"/>
                <w:szCs w:val="24"/>
              </w:rPr>
              <w:t xml:space="preserve">Плановое значение </w:t>
            </w:r>
          </w:p>
        </w:tc>
        <w:tc>
          <w:tcPr>
            <w:tcW w:w="1238" w:type="dxa"/>
          </w:tcPr>
          <w:p w:rsidR="005B043D" w:rsidRPr="00AF3F9F" w:rsidRDefault="005B043D" w:rsidP="005B043D">
            <w:pPr>
              <w:spacing w:line="240" w:lineRule="auto"/>
              <w:ind w:firstLine="176"/>
              <w:jc w:val="center"/>
              <w:rPr>
                <w:sz w:val="24"/>
                <w:szCs w:val="24"/>
              </w:rPr>
            </w:pPr>
            <w:r w:rsidRPr="00AF3F9F">
              <w:rPr>
                <w:sz w:val="24"/>
                <w:szCs w:val="24"/>
              </w:rPr>
              <w:t>Фактическое значение</w:t>
            </w:r>
          </w:p>
        </w:tc>
        <w:tc>
          <w:tcPr>
            <w:tcW w:w="2693" w:type="dxa"/>
          </w:tcPr>
          <w:p w:rsidR="005B043D" w:rsidRPr="00AF3F9F" w:rsidRDefault="005B043D" w:rsidP="00F2138B">
            <w:pPr>
              <w:spacing w:line="240" w:lineRule="auto"/>
              <w:ind w:firstLine="148"/>
              <w:jc w:val="center"/>
              <w:rPr>
                <w:sz w:val="24"/>
                <w:szCs w:val="24"/>
              </w:rPr>
            </w:pPr>
            <w:r w:rsidRPr="00AF3F9F">
              <w:rPr>
                <w:sz w:val="24"/>
                <w:szCs w:val="24"/>
              </w:rPr>
              <w:t>Принятые меры</w:t>
            </w:r>
          </w:p>
          <w:p w:rsidR="005B043D" w:rsidRPr="00AF3F9F" w:rsidRDefault="005B043D" w:rsidP="00F2138B">
            <w:pPr>
              <w:spacing w:line="240" w:lineRule="auto"/>
              <w:ind w:firstLine="148"/>
              <w:jc w:val="center"/>
              <w:rPr>
                <w:sz w:val="24"/>
                <w:szCs w:val="24"/>
              </w:rPr>
            </w:pPr>
            <w:r w:rsidRPr="00AF3F9F">
              <w:rPr>
                <w:sz w:val="24"/>
                <w:szCs w:val="24"/>
              </w:rPr>
              <w:t>Примечание</w:t>
            </w:r>
          </w:p>
        </w:tc>
      </w:tr>
      <w:tr w:rsidR="00B63B2D" w:rsidRPr="00AF3F9F" w:rsidTr="00F2138B">
        <w:trPr>
          <w:trHeight w:val="329"/>
        </w:trPr>
        <w:tc>
          <w:tcPr>
            <w:tcW w:w="815" w:type="dxa"/>
          </w:tcPr>
          <w:p w:rsidR="005B043D" w:rsidRPr="00AF3F9F" w:rsidRDefault="00E45D02" w:rsidP="00E41619">
            <w:pPr>
              <w:spacing w:line="240" w:lineRule="auto"/>
              <w:ind w:firstLine="0"/>
              <w:jc w:val="center"/>
              <w:rPr>
                <w:sz w:val="24"/>
                <w:szCs w:val="24"/>
              </w:rPr>
            </w:pPr>
            <w:r w:rsidRPr="00AF3F9F">
              <w:rPr>
                <w:sz w:val="24"/>
                <w:szCs w:val="24"/>
              </w:rPr>
              <w:t>1</w:t>
            </w:r>
            <w:r w:rsidR="005B043D" w:rsidRPr="00AF3F9F">
              <w:rPr>
                <w:sz w:val="24"/>
                <w:szCs w:val="24"/>
              </w:rPr>
              <w:t>.</w:t>
            </w:r>
          </w:p>
        </w:tc>
        <w:tc>
          <w:tcPr>
            <w:tcW w:w="3262" w:type="dxa"/>
          </w:tcPr>
          <w:p w:rsidR="005B043D" w:rsidRPr="00AF3F9F" w:rsidRDefault="005B043D" w:rsidP="005B043D">
            <w:pPr>
              <w:spacing w:line="240" w:lineRule="auto"/>
              <w:ind w:firstLine="317"/>
              <w:rPr>
                <w:sz w:val="24"/>
                <w:szCs w:val="24"/>
              </w:rPr>
            </w:pPr>
            <w:r w:rsidRPr="00AF3F9F">
              <w:rPr>
                <w:sz w:val="24"/>
                <w:szCs w:val="24"/>
              </w:rPr>
              <w:t>Количество созданных новых мест, ед.</w:t>
            </w:r>
          </w:p>
        </w:tc>
        <w:tc>
          <w:tcPr>
            <w:tcW w:w="1314" w:type="dxa"/>
          </w:tcPr>
          <w:p w:rsidR="005B043D" w:rsidRPr="00AF3F9F" w:rsidRDefault="00463567" w:rsidP="005B043D">
            <w:pPr>
              <w:spacing w:line="240" w:lineRule="auto"/>
              <w:ind w:firstLine="38"/>
              <w:jc w:val="center"/>
              <w:rPr>
                <w:sz w:val="24"/>
                <w:szCs w:val="24"/>
              </w:rPr>
            </w:pPr>
            <w:r w:rsidRPr="00AF3F9F">
              <w:rPr>
                <w:sz w:val="24"/>
                <w:szCs w:val="24"/>
              </w:rPr>
              <w:t>600</w:t>
            </w:r>
          </w:p>
        </w:tc>
        <w:tc>
          <w:tcPr>
            <w:tcW w:w="1238" w:type="dxa"/>
          </w:tcPr>
          <w:p w:rsidR="005B043D" w:rsidRPr="00AF3F9F" w:rsidRDefault="00463567" w:rsidP="005B043D">
            <w:pPr>
              <w:spacing w:line="240" w:lineRule="auto"/>
              <w:ind w:firstLine="176"/>
              <w:jc w:val="center"/>
              <w:rPr>
                <w:sz w:val="24"/>
                <w:szCs w:val="24"/>
              </w:rPr>
            </w:pPr>
            <w:r w:rsidRPr="00AF3F9F">
              <w:rPr>
                <w:sz w:val="24"/>
                <w:szCs w:val="24"/>
              </w:rPr>
              <w:t>600</w:t>
            </w:r>
          </w:p>
        </w:tc>
        <w:tc>
          <w:tcPr>
            <w:tcW w:w="2693" w:type="dxa"/>
          </w:tcPr>
          <w:p w:rsidR="005B043D" w:rsidRPr="00AF3F9F" w:rsidRDefault="00463567" w:rsidP="00F2138B">
            <w:pPr>
              <w:spacing w:line="240" w:lineRule="auto"/>
              <w:ind w:firstLine="148"/>
              <w:rPr>
                <w:sz w:val="24"/>
                <w:szCs w:val="24"/>
              </w:rPr>
            </w:pPr>
            <w:r w:rsidRPr="00AF3F9F">
              <w:rPr>
                <w:sz w:val="24"/>
                <w:szCs w:val="24"/>
              </w:rPr>
              <w:t>Введена в эксплуатацию «Школа на 600 мест»</w:t>
            </w:r>
          </w:p>
        </w:tc>
      </w:tr>
      <w:tr w:rsidR="00B63B2D" w:rsidRPr="00AF3F9F" w:rsidTr="00463567">
        <w:trPr>
          <w:trHeight w:val="3126"/>
        </w:trPr>
        <w:tc>
          <w:tcPr>
            <w:tcW w:w="815" w:type="dxa"/>
          </w:tcPr>
          <w:p w:rsidR="005B043D" w:rsidRPr="00AF3F9F" w:rsidRDefault="00E45D02" w:rsidP="00E41619">
            <w:pPr>
              <w:spacing w:line="240" w:lineRule="auto"/>
              <w:ind w:firstLine="0"/>
              <w:jc w:val="center"/>
              <w:rPr>
                <w:sz w:val="24"/>
                <w:szCs w:val="24"/>
              </w:rPr>
            </w:pPr>
            <w:r w:rsidRPr="00AF3F9F">
              <w:rPr>
                <w:sz w:val="24"/>
                <w:szCs w:val="24"/>
              </w:rPr>
              <w:t>2</w:t>
            </w:r>
          </w:p>
        </w:tc>
        <w:tc>
          <w:tcPr>
            <w:tcW w:w="3262" w:type="dxa"/>
          </w:tcPr>
          <w:p w:rsidR="005B043D" w:rsidRPr="00AF3F9F" w:rsidRDefault="005B043D" w:rsidP="005B043D">
            <w:pPr>
              <w:spacing w:line="240" w:lineRule="auto"/>
              <w:ind w:firstLine="317"/>
              <w:rPr>
                <w:sz w:val="24"/>
                <w:szCs w:val="24"/>
              </w:rPr>
            </w:pPr>
            <w:r w:rsidRPr="00AF3F9F">
              <w:rPr>
                <w:sz w:val="24"/>
                <w:szCs w:val="24"/>
              </w:rPr>
              <w:t>Прирост среднесписочной численности работников организаций, чел</w:t>
            </w:r>
          </w:p>
        </w:tc>
        <w:tc>
          <w:tcPr>
            <w:tcW w:w="1314" w:type="dxa"/>
          </w:tcPr>
          <w:p w:rsidR="005B043D" w:rsidRPr="00AF3F9F" w:rsidRDefault="00463567" w:rsidP="005B043D">
            <w:pPr>
              <w:spacing w:line="240" w:lineRule="auto"/>
              <w:ind w:firstLine="38"/>
              <w:jc w:val="center"/>
              <w:rPr>
                <w:sz w:val="24"/>
                <w:szCs w:val="24"/>
              </w:rPr>
            </w:pPr>
            <w:r w:rsidRPr="00AF3F9F">
              <w:rPr>
                <w:sz w:val="24"/>
                <w:szCs w:val="24"/>
              </w:rPr>
              <w:t>0,00</w:t>
            </w:r>
          </w:p>
        </w:tc>
        <w:tc>
          <w:tcPr>
            <w:tcW w:w="1238" w:type="dxa"/>
          </w:tcPr>
          <w:p w:rsidR="005B043D" w:rsidRPr="00AF3F9F" w:rsidRDefault="005B043D" w:rsidP="005B043D">
            <w:pPr>
              <w:spacing w:line="240" w:lineRule="auto"/>
              <w:ind w:firstLine="176"/>
              <w:jc w:val="center"/>
              <w:rPr>
                <w:sz w:val="24"/>
                <w:szCs w:val="24"/>
              </w:rPr>
            </w:pPr>
            <w:r w:rsidRPr="00AF3F9F">
              <w:rPr>
                <w:sz w:val="24"/>
                <w:szCs w:val="24"/>
              </w:rPr>
              <w:t>0</w:t>
            </w:r>
            <w:r w:rsidR="00463567" w:rsidRPr="00AF3F9F">
              <w:rPr>
                <w:sz w:val="24"/>
                <w:szCs w:val="24"/>
              </w:rPr>
              <w:t>,00</w:t>
            </w:r>
          </w:p>
        </w:tc>
        <w:tc>
          <w:tcPr>
            <w:tcW w:w="2693" w:type="dxa"/>
          </w:tcPr>
          <w:p w:rsidR="005B043D" w:rsidRPr="00AF3F9F" w:rsidRDefault="00463567" w:rsidP="00463567">
            <w:pPr>
              <w:spacing w:line="240" w:lineRule="auto"/>
              <w:ind w:firstLine="0"/>
              <w:rPr>
                <w:sz w:val="24"/>
                <w:szCs w:val="24"/>
              </w:rPr>
            </w:pPr>
            <w:r w:rsidRPr="00AF3F9F">
              <w:rPr>
                <w:sz w:val="24"/>
                <w:szCs w:val="24"/>
              </w:rPr>
              <w:t>Прирост среднесписочной численности не возможен, так как прирост работников прямо пропорционально зависит от прироста количества детей в образовательных учреждениях</w:t>
            </w:r>
          </w:p>
        </w:tc>
      </w:tr>
      <w:tr w:rsidR="009266F6" w:rsidRPr="00AF3F9F" w:rsidTr="00F2138B">
        <w:trPr>
          <w:trHeight w:val="329"/>
        </w:trPr>
        <w:tc>
          <w:tcPr>
            <w:tcW w:w="815" w:type="dxa"/>
          </w:tcPr>
          <w:p w:rsidR="009266F6" w:rsidRPr="00AF3F9F" w:rsidRDefault="00E45D02" w:rsidP="00E41619">
            <w:pPr>
              <w:spacing w:line="240" w:lineRule="auto"/>
              <w:ind w:firstLine="0"/>
              <w:jc w:val="center"/>
              <w:rPr>
                <w:sz w:val="24"/>
                <w:szCs w:val="24"/>
              </w:rPr>
            </w:pPr>
            <w:r w:rsidRPr="00AF3F9F">
              <w:rPr>
                <w:sz w:val="24"/>
                <w:szCs w:val="24"/>
              </w:rPr>
              <w:t>3</w:t>
            </w:r>
          </w:p>
        </w:tc>
        <w:tc>
          <w:tcPr>
            <w:tcW w:w="3262" w:type="dxa"/>
          </w:tcPr>
          <w:p w:rsidR="009266F6" w:rsidRPr="00AF3F9F" w:rsidRDefault="009266F6" w:rsidP="005B043D">
            <w:pPr>
              <w:spacing w:line="240" w:lineRule="auto"/>
              <w:ind w:firstLine="317"/>
              <w:rPr>
                <w:sz w:val="24"/>
                <w:szCs w:val="24"/>
              </w:rPr>
            </w:pPr>
            <w:r w:rsidRPr="00AF3F9F">
              <w:rPr>
                <w:sz w:val="24"/>
                <w:szCs w:val="24"/>
              </w:rPr>
              <w:t>Доля детей, в возрасте от 5 до 18 лет, охваченных дополнительным образованием, %</w:t>
            </w:r>
          </w:p>
        </w:tc>
        <w:tc>
          <w:tcPr>
            <w:tcW w:w="1314" w:type="dxa"/>
          </w:tcPr>
          <w:p w:rsidR="009266F6" w:rsidRPr="00AF3F9F" w:rsidRDefault="009266F6" w:rsidP="005B043D">
            <w:pPr>
              <w:spacing w:line="240" w:lineRule="auto"/>
              <w:ind w:firstLine="38"/>
              <w:jc w:val="center"/>
              <w:rPr>
                <w:rFonts w:ascii="PT Astra Serif" w:hAnsi="PT Astra Serif" w:cs="PT Astra Serif"/>
                <w:sz w:val="24"/>
                <w:szCs w:val="24"/>
              </w:rPr>
            </w:pPr>
            <w:r w:rsidRPr="00AF3F9F">
              <w:rPr>
                <w:rFonts w:ascii="PT Astra Serif" w:hAnsi="PT Astra Serif" w:cs="PT Astra Serif"/>
                <w:sz w:val="24"/>
                <w:szCs w:val="24"/>
              </w:rPr>
              <w:t>80,0</w:t>
            </w:r>
          </w:p>
        </w:tc>
        <w:tc>
          <w:tcPr>
            <w:tcW w:w="1238" w:type="dxa"/>
          </w:tcPr>
          <w:p w:rsidR="009266F6" w:rsidRPr="00AF3F9F" w:rsidRDefault="009266F6" w:rsidP="005B043D">
            <w:pPr>
              <w:spacing w:line="240" w:lineRule="auto"/>
              <w:ind w:firstLine="176"/>
              <w:jc w:val="center"/>
              <w:rPr>
                <w:rFonts w:ascii="PT Astra Serif" w:hAnsi="PT Astra Serif" w:cs="PT Astra Serif"/>
                <w:sz w:val="24"/>
                <w:szCs w:val="24"/>
              </w:rPr>
            </w:pPr>
            <w:r w:rsidRPr="00AF3F9F">
              <w:rPr>
                <w:rFonts w:ascii="PT Astra Serif" w:hAnsi="PT Astra Serif" w:cs="PT Astra Serif"/>
                <w:sz w:val="24"/>
                <w:szCs w:val="24"/>
              </w:rPr>
              <w:t>82,1</w:t>
            </w:r>
          </w:p>
        </w:tc>
        <w:tc>
          <w:tcPr>
            <w:tcW w:w="2693" w:type="dxa"/>
          </w:tcPr>
          <w:p w:rsidR="009266F6" w:rsidRPr="00AF3F9F" w:rsidRDefault="009266F6" w:rsidP="009266F6">
            <w:pPr>
              <w:spacing w:line="240" w:lineRule="auto"/>
              <w:ind w:firstLine="0"/>
              <w:rPr>
                <w:sz w:val="24"/>
                <w:szCs w:val="24"/>
              </w:rPr>
            </w:pPr>
            <w:r w:rsidRPr="00AF3F9F">
              <w:rPr>
                <w:sz w:val="24"/>
                <w:szCs w:val="24"/>
              </w:rPr>
              <w:t xml:space="preserve">Охват детей в учреждениях дополнительного образования и элективных курсов в старших классах. Проведение мониторинга численности детей в возрасте от 5 до 18 лет, охваченных дополнительным образованием </w:t>
            </w:r>
          </w:p>
          <w:p w:rsidR="009266F6" w:rsidRPr="00AF3F9F" w:rsidRDefault="009266F6" w:rsidP="009266F6">
            <w:pPr>
              <w:spacing w:line="240" w:lineRule="auto"/>
              <w:rPr>
                <w:sz w:val="24"/>
                <w:szCs w:val="24"/>
              </w:rPr>
            </w:pPr>
          </w:p>
        </w:tc>
      </w:tr>
      <w:tr w:rsidR="009266F6" w:rsidRPr="00AF3F9F" w:rsidTr="00F2138B">
        <w:trPr>
          <w:trHeight w:val="329"/>
        </w:trPr>
        <w:tc>
          <w:tcPr>
            <w:tcW w:w="815" w:type="dxa"/>
          </w:tcPr>
          <w:p w:rsidR="009266F6" w:rsidRPr="00AF3F9F" w:rsidRDefault="00E45D02" w:rsidP="00E41619">
            <w:pPr>
              <w:spacing w:line="240" w:lineRule="auto"/>
              <w:ind w:firstLine="0"/>
              <w:jc w:val="center"/>
              <w:rPr>
                <w:sz w:val="24"/>
                <w:szCs w:val="24"/>
              </w:rPr>
            </w:pPr>
            <w:r w:rsidRPr="00AF3F9F">
              <w:rPr>
                <w:sz w:val="24"/>
                <w:szCs w:val="24"/>
              </w:rPr>
              <w:t>4</w:t>
            </w:r>
          </w:p>
        </w:tc>
        <w:tc>
          <w:tcPr>
            <w:tcW w:w="3262" w:type="dxa"/>
          </w:tcPr>
          <w:p w:rsidR="009266F6" w:rsidRPr="00AF3F9F" w:rsidRDefault="009266F6" w:rsidP="005B043D">
            <w:pPr>
              <w:spacing w:line="240" w:lineRule="auto"/>
              <w:ind w:firstLine="317"/>
              <w:rPr>
                <w:sz w:val="24"/>
                <w:szCs w:val="24"/>
              </w:rPr>
            </w:pPr>
            <w:r w:rsidRPr="00AF3F9F">
              <w:rPr>
                <w:sz w:val="24"/>
                <w:szCs w:val="24"/>
              </w:rPr>
              <w:t>Число обучающихся общеобразовательных учреждений, участвующих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 пр., по перечню указанных мероприятий, ежегодно утверждаемых министерством просвещения РФ, чел.</w:t>
            </w:r>
          </w:p>
        </w:tc>
        <w:tc>
          <w:tcPr>
            <w:tcW w:w="1314" w:type="dxa"/>
          </w:tcPr>
          <w:p w:rsidR="009266F6" w:rsidRPr="00AF3F9F" w:rsidRDefault="009266F6" w:rsidP="005B043D">
            <w:pPr>
              <w:spacing w:line="240" w:lineRule="auto"/>
              <w:ind w:firstLine="38"/>
              <w:jc w:val="center"/>
              <w:rPr>
                <w:rFonts w:ascii="PT Astra Serif" w:hAnsi="PT Astra Serif" w:cs="PT Astra Serif"/>
                <w:sz w:val="24"/>
                <w:szCs w:val="24"/>
              </w:rPr>
            </w:pPr>
          </w:p>
        </w:tc>
        <w:tc>
          <w:tcPr>
            <w:tcW w:w="1238" w:type="dxa"/>
          </w:tcPr>
          <w:p w:rsidR="009266F6" w:rsidRPr="00AF3F9F" w:rsidRDefault="009266F6" w:rsidP="005B043D">
            <w:pPr>
              <w:spacing w:line="240" w:lineRule="auto"/>
              <w:ind w:firstLine="176"/>
              <w:jc w:val="center"/>
              <w:rPr>
                <w:rFonts w:ascii="PT Astra Serif" w:hAnsi="PT Astra Serif" w:cs="PT Astra Serif"/>
                <w:sz w:val="24"/>
                <w:szCs w:val="24"/>
              </w:rPr>
            </w:pPr>
            <w:r w:rsidRPr="00AF3F9F">
              <w:rPr>
                <w:rFonts w:ascii="PT Astra Serif" w:hAnsi="PT Astra Serif" w:cs="PT Astra Serif"/>
                <w:sz w:val="24"/>
                <w:szCs w:val="24"/>
              </w:rPr>
              <w:t>2593</w:t>
            </w:r>
          </w:p>
        </w:tc>
        <w:tc>
          <w:tcPr>
            <w:tcW w:w="2693" w:type="dxa"/>
          </w:tcPr>
          <w:p w:rsidR="009266F6" w:rsidRPr="00AF3F9F" w:rsidRDefault="009266F6" w:rsidP="009266F6">
            <w:pPr>
              <w:spacing w:line="240" w:lineRule="auto"/>
              <w:ind w:firstLine="148"/>
              <w:rPr>
                <w:sz w:val="24"/>
                <w:szCs w:val="24"/>
              </w:rPr>
            </w:pPr>
            <w:r w:rsidRPr="00AF3F9F">
              <w:rPr>
                <w:sz w:val="24"/>
                <w:szCs w:val="24"/>
              </w:rPr>
              <w:t>в подготовительных мероприятиях для участия в региональных и федеральных конкурсах приняли участие 2593 учащихся</w:t>
            </w:r>
          </w:p>
          <w:p w:rsidR="009266F6" w:rsidRPr="00AF3F9F" w:rsidRDefault="009266F6" w:rsidP="00F2138B">
            <w:pPr>
              <w:spacing w:line="240" w:lineRule="auto"/>
              <w:ind w:firstLine="148"/>
              <w:rPr>
                <w:sz w:val="24"/>
                <w:szCs w:val="24"/>
              </w:rPr>
            </w:pPr>
          </w:p>
        </w:tc>
      </w:tr>
      <w:tr w:rsidR="009266F6" w:rsidRPr="00AF3F9F" w:rsidTr="00F2138B">
        <w:trPr>
          <w:trHeight w:val="329"/>
        </w:trPr>
        <w:tc>
          <w:tcPr>
            <w:tcW w:w="815" w:type="dxa"/>
          </w:tcPr>
          <w:p w:rsidR="009266F6" w:rsidRPr="00AF3F9F" w:rsidRDefault="00E45D02" w:rsidP="00E41619">
            <w:pPr>
              <w:spacing w:line="240" w:lineRule="auto"/>
              <w:ind w:firstLine="0"/>
              <w:rPr>
                <w:rFonts w:ascii="PT Astra Serif" w:hAnsi="PT Astra Serif" w:cs="PT Astra Serif"/>
                <w:sz w:val="24"/>
                <w:szCs w:val="24"/>
              </w:rPr>
            </w:pPr>
            <w:r w:rsidRPr="00AF3F9F">
              <w:rPr>
                <w:rFonts w:ascii="PT Astra Serif" w:hAnsi="PT Astra Serif" w:cs="PT Astra Serif"/>
                <w:sz w:val="24"/>
                <w:szCs w:val="24"/>
              </w:rPr>
              <w:t>5</w:t>
            </w:r>
          </w:p>
        </w:tc>
        <w:tc>
          <w:tcPr>
            <w:tcW w:w="3262" w:type="dxa"/>
          </w:tcPr>
          <w:p w:rsidR="009266F6" w:rsidRPr="00AF3F9F" w:rsidRDefault="009266F6" w:rsidP="005B043D">
            <w:pPr>
              <w:spacing w:line="240" w:lineRule="auto"/>
              <w:ind w:firstLine="317"/>
              <w:rPr>
                <w:rFonts w:ascii="PT Astra Serif" w:hAnsi="PT Astra Serif" w:cs="PT Astra Serif"/>
                <w:sz w:val="24"/>
                <w:szCs w:val="24"/>
              </w:rPr>
            </w:pPr>
            <w:r w:rsidRPr="00AF3F9F">
              <w:rPr>
                <w:rFonts w:ascii="PT Astra Serif" w:hAnsi="PT Astra Serif" w:cs="PT Astra Serif"/>
                <w:sz w:val="24"/>
                <w:szCs w:val="24"/>
              </w:rPr>
              <w:t xml:space="preserve">Количество образовательных организаций общего и профессионального  </w:t>
            </w:r>
            <w:r w:rsidRPr="00AF3F9F">
              <w:rPr>
                <w:rFonts w:ascii="PT Astra Serif" w:hAnsi="PT Astra Serif" w:cs="PT Astra Serif"/>
                <w:sz w:val="24"/>
                <w:szCs w:val="24"/>
              </w:rPr>
              <w:lastRenderedPageBreak/>
              <w:t>образования всех форм собственности и ведомственной принадлежности, в которых внедрены рабочие программы воспитания и календарные планы воспитательной работы, ед.</w:t>
            </w:r>
          </w:p>
        </w:tc>
        <w:tc>
          <w:tcPr>
            <w:tcW w:w="1314" w:type="dxa"/>
          </w:tcPr>
          <w:p w:rsidR="009266F6" w:rsidRPr="00AF3F9F" w:rsidRDefault="00CA4A54" w:rsidP="005B043D">
            <w:pPr>
              <w:spacing w:line="240" w:lineRule="auto"/>
              <w:ind w:firstLine="38"/>
              <w:jc w:val="center"/>
              <w:rPr>
                <w:rFonts w:ascii="PT Astra Serif" w:hAnsi="PT Astra Serif" w:cs="PT Astra Serif"/>
                <w:sz w:val="24"/>
                <w:szCs w:val="24"/>
              </w:rPr>
            </w:pPr>
            <w:r w:rsidRPr="00AF3F9F">
              <w:rPr>
                <w:rFonts w:ascii="PT Astra Serif" w:hAnsi="PT Astra Serif" w:cs="PT Astra Serif"/>
                <w:sz w:val="24"/>
                <w:szCs w:val="24"/>
              </w:rPr>
              <w:lastRenderedPageBreak/>
              <w:t>7</w:t>
            </w:r>
          </w:p>
        </w:tc>
        <w:tc>
          <w:tcPr>
            <w:tcW w:w="1238" w:type="dxa"/>
          </w:tcPr>
          <w:p w:rsidR="009266F6" w:rsidRPr="00AF3F9F" w:rsidRDefault="00CA4A54" w:rsidP="005B043D">
            <w:pPr>
              <w:spacing w:line="240" w:lineRule="auto"/>
              <w:ind w:firstLine="176"/>
              <w:jc w:val="center"/>
              <w:rPr>
                <w:rFonts w:ascii="PT Astra Serif" w:hAnsi="PT Astra Serif" w:cs="PT Astra Serif"/>
                <w:sz w:val="24"/>
                <w:szCs w:val="24"/>
              </w:rPr>
            </w:pPr>
            <w:r w:rsidRPr="00AF3F9F">
              <w:rPr>
                <w:rFonts w:ascii="PT Astra Serif" w:hAnsi="PT Astra Serif" w:cs="PT Astra Serif"/>
                <w:sz w:val="24"/>
                <w:szCs w:val="24"/>
              </w:rPr>
              <w:t>7</w:t>
            </w:r>
          </w:p>
        </w:tc>
        <w:tc>
          <w:tcPr>
            <w:tcW w:w="2693" w:type="dxa"/>
          </w:tcPr>
          <w:p w:rsidR="009266F6" w:rsidRPr="00AF3F9F" w:rsidRDefault="009266F6" w:rsidP="00D00FE6">
            <w:pPr>
              <w:spacing w:line="240" w:lineRule="auto"/>
              <w:ind w:firstLine="148"/>
              <w:rPr>
                <w:sz w:val="24"/>
                <w:szCs w:val="24"/>
              </w:rPr>
            </w:pPr>
            <w:r w:rsidRPr="00AF3F9F">
              <w:rPr>
                <w:sz w:val="24"/>
                <w:szCs w:val="24"/>
              </w:rPr>
              <w:t xml:space="preserve">Рабочие программы воспитания внедрены во всех ОО на основании </w:t>
            </w:r>
            <w:r w:rsidRPr="00AF3F9F">
              <w:rPr>
                <w:sz w:val="24"/>
                <w:szCs w:val="24"/>
              </w:rPr>
              <w:lastRenderedPageBreak/>
              <w:t xml:space="preserve">Федерального закона от 29.12.2012 № 273-ФЗ с 01.09.2021, содержат профилактические мероприятия ЗОЖ, </w:t>
            </w:r>
            <w:proofErr w:type="spellStart"/>
            <w:r w:rsidRPr="00AF3F9F">
              <w:rPr>
                <w:sz w:val="24"/>
                <w:szCs w:val="24"/>
              </w:rPr>
              <w:t>диструктивного</w:t>
            </w:r>
            <w:proofErr w:type="spellEnd"/>
            <w:r w:rsidRPr="00AF3F9F">
              <w:rPr>
                <w:sz w:val="24"/>
                <w:szCs w:val="24"/>
              </w:rPr>
              <w:t xml:space="preserve"> поведения,  памятных дат истории России, всероссийских и международных акций</w:t>
            </w:r>
          </w:p>
        </w:tc>
      </w:tr>
      <w:tr w:rsidR="009266F6" w:rsidRPr="00AF3F9F" w:rsidTr="00F2138B">
        <w:trPr>
          <w:trHeight w:val="329"/>
        </w:trPr>
        <w:tc>
          <w:tcPr>
            <w:tcW w:w="815" w:type="dxa"/>
          </w:tcPr>
          <w:p w:rsidR="009266F6" w:rsidRPr="00AF3F9F" w:rsidRDefault="009266F6" w:rsidP="00E41619">
            <w:pPr>
              <w:spacing w:line="240" w:lineRule="auto"/>
              <w:ind w:firstLine="0"/>
              <w:rPr>
                <w:rFonts w:ascii="PT Astra Serif" w:hAnsi="PT Astra Serif" w:cs="PT Astra Serif"/>
                <w:sz w:val="24"/>
                <w:szCs w:val="24"/>
              </w:rPr>
            </w:pPr>
            <w:r w:rsidRPr="00AF3F9F">
              <w:rPr>
                <w:rFonts w:ascii="PT Astra Serif" w:hAnsi="PT Astra Serif" w:cs="PT Astra Serif"/>
                <w:sz w:val="24"/>
                <w:szCs w:val="24"/>
              </w:rPr>
              <w:lastRenderedPageBreak/>
              <w:t>8.2</w:t>
            </w:r>
          </w:p>
        </w:tc>
        <w:tc>
          <w:tcPr>
            <w:tcW w:w="3262" w:type="dxa"/>
          </w:tcPr>
          <w:p w:rsidR="009266F6" w:rsidRPr="00AF3F9F" w:rsidRDefault="009266F6" w:rsidP="00CA4A54">
            <w:pPr>
              <w:spacing w:line="240" w:lineRule="auto"/>
              <w:ind w:firstLine="0"/>
              <w:rPr>
                <w:rFonts w:ascii="PT Astra Serif" w:hAnsi="PT Astra Serif" w:cs="PT Astra Serif"/>
                <w:sz w:val="24"/>
                <w:szCs w:val="24"/>
              </w:rPr>
            </w:pPr>
            <w:r w:rsidRPr="00AF3F9F">
              <w:rPr>
                <w:rFonts w:ascii="PT Astra Serif" w:hAnsi="PT Astra Serif" w:cs="PT Astra Serif"/>
                <w:sz w:val="24"/>
                <w:szCs w:val="24"/>
              </w:rPr>
              <w:t>Количество сформированных центров казачьей культуры и/или кадетского образования, ед.</w:t>
            </w:r>
          </w:p>
        </w:tc>
        <w:tc>
          <w:tcPr>
            <w:tcW w:w="1314" w:type="dxa"/>
          </w:tcPr>
          <w:p w:rsidR="009266F6" w:rsidRPr="00AF3F9F" w:rsidRDefault="009266F6" w:rsidP="005B043D">
            <w:pPr>
              <w:spacing w:line="240" w:lineRule="auto"/>
              <w:ind w:firstLine="38"/>
              <w:jc w:val="center"/>
              <w:rPr>
                <w:rFonts w:ascii="PT Astra Serif" w:hAnsi="PT Astra Serif" w:cs="PT Astra Serif"/>
                <w:sz w:val="24"/>
                <w:szCs w:val="24"/>
              </w:rPr>
            </w:pPr>
            <w:r w:rsidRPr="00AF3F9F">
              <w:rPr>
                <w:rFonts w:ascii="PT Astra Serif" w:hAnsi="PT Astra Serif" w:cs="PT Astra Serif"/>
                <w:sz w:val="24"/>
                <w:szCs w:val="24"/>
              </w:rPr>
              <w:t>1</w:t>
            </w:r>
          </w:p>
        </w:tc>
        <w:tc>
          <w:tcPr>
            <w:tcW w:w="1238" w:type="dxa"/>
          </w:tcPr>
          <w:p w:rsidR="009266F6" w:rsidRPr="00AF3F9F" w:rsidRDefault="009266F6" w:rsidP="005B043D">
            <w:pPr>
              <w:spacing w:line="240" w:lineRule="auto"/>
              <w:ind w:firstLine="176"/>
              <w:jc w:val="center"/>
              <w:rPr>
                <w:rFonts w:ascii="PT Astra Serif" w:hAnsi="PT Astra Serif" w:cs="PT Astra Serif"/>
                <w:sz w:val="24"/>
                <w:szCs w:val="24"/>
              </w:rPr>
            </w:pPr>
            <w:r w:rsidRPr="00AF3F9F">
              <w:rPr>
                <w:rFonts w:ascii="PT Astra Serif" w:hAnsi="PT Astra Serif" w:cs="PT Astra Serif"/>
                <w:sz w:val="24"/>
                <w:szCs w:val="24"/>
              </w:rPr>
              <w:t>1</w:t>
            </w:r>
          </w:p>
        </w:tc>
        <w:tc>
          <w:tcPr>
            <w:tcW w:w="2693" w:type="dxa"/>
          </w:tcPr>
          <w:p w:rsidR="009266F6" w:rsidRPr="00AF3F9F" w:rsidRDefault="009266F6" w:rsidP="00CA4A54">
            <w:pPr>
              <w:spacing w:line="240" w:lineRule="auto"/>
              <w:ind w:firstLine="0"/>
              <w:rPr>
                <w:sz w:val="24"/>
                <w:szCs w:val="24"/>
              </w:rPr>
            </w:pPr>
            <w:r w:rsidRPr="00AF3F9F">
              <w:rPr>
                <w:rFonts w:ascii="PT Astra Serif" w:hAnsi="PT Astra Serif" w:cs="PT Astra Serif"/>
                <w:sz w:val="24"/>
                <w:szCs w:val="24"/>
              </w:rPr>
              <w:t>Центр кадетского образования сформирован на базе МБОУ СОШ № 4</w:t>
            </w:r>
            <w:r w:rsidRPr="00AF3F9F">
              <w:rPr>
                <w:sz w:val="24"/>
                <w:szCs w:val="24"/>
              </w:rPr>
              <w:t xml:space="preserve"> </w:t>
            </w:r>
          </w:p>
        </w:tc>
      </w:tr>
      <w:tr w:rsidR="00A0352B" w:rsidRPr="00AF3F9F" w:rsidTr="00E33856">
        <w:trPr>
          <w:trHeight w:val="329"/>
        </w:trPr>
        <w:tc>
          <w:tcPr>
            <w:tcW w:w="815" w:type="dxa"/>
          </w:tcPr>
          <w:p w:rsidR="00A0352B" w:rsidRPr="00AF3F9F" w:rsidRDefault="00A0352B" w:rsidP="00E41619">
            <w:pPr>
              <w:spacing w:line="240" w:lineRule="auto"/>
              <w:ind w:firstLine="0"/>
              <w:jc w:val="center"/>
              <w:rPr>
                <w:sz w:val="24"/>
                <w:szCs w:val="24"/>
              </w:rPr>
            </w:pPr>
            <w:r w:rsidRPr="00AF3F9F">
              <w:rPr>
                <w:sz w:val="24"/>
                <w:szCs w:val="24"/>
              </w:rPr>
              <w:t>13.1</w:t>
            </w:r>
          </w:p>
        </w:tc>
        <w:tc>
          <w:tcPr>
            <w:tcW w:w="3262" w:type="dxa"/>
          </w:tcPr>
          <w:p w:rsidR="00A0352B" w:rsidRPr="00AF3F9F" w:rsidRDefault="00A0352B" w:rsidP="005B043D">
            <w:pPr>
              <w:spacing w:line="240" w:lineRule="auto"/>
              <w:ind w:firstLine="317"/>
              <w:rPr>
                <w:rFonts w:ascii="PT Astra Serif" w:hAnsi="PT Astra Serif" w:cs="PT Astra Serif"/>
                <w:sz w:val="24"/>
                <w:szCs w:val="24"/>
              </w:rPr>
            </w:pPr>
            <w:r w:rsidRPr="00AF3F9F">
              <w:rPr>
                <w:rFonts w:ascii="PT Astra Serif" w:hAnsi="PT Astra Serif" w:cs="PT Astra Serif"/>
                <w:sz w:val="24"/>
                <w:szCs w:val="24"/>
              </w:rPr>
              <w:t>Средняя заработная плата педагогических работников общего образования, руб.</w:t>
            </w:r>
          </w:p>
        </w:tc>
        <w:tc>
          <w:tcPr>
            <w:tcW w:w="1314" w:type="dxa"/>
          </w:tcPr>
          <w:p w:rsidR="00A0352B" w:rsidRPr="00AF3F9F" w:rsidRDefault="00A0352B" w:rsidP="005B043D">
            <w:pPr>
              <w:spacing w:line="240" w:lineRule="auto"/>
              <w:ind w:firstLine="38"/>
              <w:jc w:val="center"/>
              <w:rPr>
                <w:sz w:val="24"/>
                <w:szCs w:val="24"/>
              </w:rPr>
            </w:pPr>
            <w:r w:rsidRPr="00AF3F9F">
              <w:rPr>
                <w:sz w:val="24"/>
                <w:szCs w:val="24"/>
              </w:rPr>
              <w:t>50 999,00</w:t>
            </w:r>
          </w:p>
        </w:tc>
        <w:tc>
          <w:tcPr>
            <w:tcW w:w="1238" w:type="dxa"/>
            <w:vAlign w:val="center"/>
          </w:tcPr>
          <w:p w:rsidR="00A0352B" w:rsidRPr="00A0352B" w:rsidRDefault="00A0352B" w:rsidP="00A0352B">
            <w:pPr>
              <w:spacing w:line="240" w:lineRule="auto"/>
              <w:ind w:hanging="4"/>
              <w:jc w:val="center"/>
              <w:rPr>
                <w:sz w:val="24"/>
                <w:szCs w:val="24"/>
              </w:rPr>
            </w:pPr>
            <w:r w:rsidRPr="00A0352B">
              <w:rPr>
                <w:sz w:val="24"/>
                <w:szCs w:val="24"/>
              </w:rPr>
              <w:t>56 587,00</w:t>
            </w:r>
          </w:p>
        </w:tc>
        <w:tc>
          <w:tcPr>
            <w:tcW w:w="2693" w:type="dxa"/>
          </w:tcPr>
          <w:p w:rsidR="00A0352B" w:rsidRPr="00AF3F9F" w:rsidRDefault="00A0352B" w:rsidP="00F2138B">
            <w:pPr>
              <w:spacing w:line="240" w:lineRule="auto"/>
              <w:ind w:firstLine="148"/>
              <w:rPr>
                <w:sz w:val="24"/>
                <w:szCs w:val="24"/>
              </w:rPr>
            </w:pPr>
            <w:r w:rsidRPr="00AF3F9F">
              <w:rPr>
                <w:sz w:val="24"/>
                <w:szCs w:val="24"/>
              </w:rPr>
              <w:t>Организация платной образовательной деятельности</w:t>
            </w:r>
          </w:p>
        </w:tc>
      </w:tr>
      <w:tr w:rsidR="00A0352B" w:rsidRPr="00AF3F9F" w:rsidTr="00E33856">
        <w:trPr>
          <w:trHeight w:val="329"/>
        </w:trPr>
        <w:tc>
          <w:tcPr>
            <w:tcW w:w="815" w:type="dxa"/>
          </w:tcPr>
          <w:p w:rsidR="00A0352B" w:rsidRPr="00AF3F9F" w:rsidRDefault="00A0352B" w:rsidP="00E41619">
            <w:pPr>
              <w:spacing w:line="240" w:lineRule="auto"/>
              <w:ind w:firstLine="0"/>
              <w:jc w:val="center"/>
              <w:rPr>
                <w:sz w:val="24"/>
                <w:szCs w:val="24"/>
              </w:rPr>
            </w:pPr>
            <w:r w:rsidRPr="00AF3F9F">
              <w:rPr>
                <w:sz w:val="24"/>
                <w:szCs w:val="24"/>
              </w:rPr>
              <w:t>13.2</w:t>
            </w:r>
          </w:p>
        </w:tc>
        <w:tc>
          <w:tcPr>
            <w:tcW w:w="3262" w:type="dxa"/>
          </w:tcPr>
          <w:p w:rsidR="00A0352B" w:rsidRPr="00AF3F9F" w:rsidRDefault="00A0352B" w:rsidP="005B043D">
            <w:pPr>
              <w:spacing w:line="240" w:lineRule="auto"/>
              <w:ind w:firstLine="317"/>
              <w:rPr>
                <w:rFonts w:ascii="PT Astra Serif" w:hAnsi="PT Astra Serif" w:cs="PT Astra Serif"/>
                <w:sz w:val="24"/>
                <w:szCs w:val="24"/>
              </w:rPr>
            </w:pPr>
            <w:r w:rsidRPr="00AF3F9F">
              <w:rPr>
                <w:rFonts w:ascii="PT Astra Serif" w:hAnsi="PT Astra Serif" w:cs="PT Astra Serif"/>
                <w:sz w:val="24"/>
                <w:szCs w:val="24"/>
              </w:rPr>
              <w:t>Средняя заработная плата педагогических работников дошкольных образовательных учреждений, руб.</w:t>
            </w:r>
          </w:p>
        </w:tc>
        <w:tc>
          <w:tcPr>
            <w:tcW w:w="1314" w:type="dxa"/>
          </w:tcPr>
          <w:p w:rsidR="00A0352B" w:rsidRPr="00AF3F9F" w:rsidRDefault="00A0352B" w:rsidP="005B043D">
            <w:pPr>
              <w:spacing w:line="240" w:lineRule="auto"/>
              <w:ind w:firstLine="38"/>
              <w:jc w:val="center"/>
              <w:rPr>
                <w:sz w:val="24"/>
                <w:szCs w:val="24"/>
              </w:rPr>
            </w:pPr>
            <w:r w:rsidRPr="00AF3F9F">
              <w:rPr>
                <w:sz w:val="24"/>
                <w:szCs w:val="24"/>
              </w:rPr>
              <w:t>49 130,80</w:t>
            </w:r>
          </w:p>
        </w:tc>
        <w:tc>
          <w:tcPr>
            <w:tcW w:w="1238" w:type="dxa"/>
            <w:vAlign w:val="center"/>
          </w:tcPr>
          <w:p w:rsidR="00A0352B" w:rsidRPr="00A0352B" w:rsidRDefault="00A0352B" w:rsidP="00A0352B">
            <w:pPr>
              <w:spacing w:line="240" w:lineRule="auto"/>
              <w:ind w:hanging="4"/>
              <w:jc w:val="center"/>
              <w:rPr>
                <w:sz w:val="24"/>
                <w:szCs w:val="24"/>
              </w:rPr>
            </w:pPr>
            <w:r w:rsidRPr="00A0352B">
              <w:rPr>
                <w:sz w:val="24"/>
                <w:szCs w:val="24"/>
              </w:rPr>
              <w:t>49 253,80</w:t>
            </w:r>
          </w:p>
        </w:tc>
        <w:tc>
          <w:tcPr>
            <w:tcW w:w="2693" w:type="dxa"/>
          </w:tcPr>
          <w:p w:rsidR="00A0352B" w:rsidRPr="00AF3F9F" w:rsidRDefault="00A0352B" w:rsidP="00F2138B">
            <w:pPr>
              <w:spacing w:line="240" w:lineRule="auto"/>
              <w:ind w:firstLine="148"/>
              <w:rPr>
                <w:sz w:val="24"/>
                <w:szCs w:val="24"/>
              </w:rPr>
            </w:pPr>
            <w:r w:rsidRPr="00AF3F9F">
              <w:rPr>
                <w:sz w:val="24"/>
                <w:szCs w:val="24"/>
              </w:rPr>
              <w:t>Организация платной образовательной деятельности</w:t>
            </w:r>
          </w:p>
        </w:tc>
      </w:tr>
      <w:tr w:rsidR="00A0352B" w:rsidRPr="00AF3F9F" w:rsidTr="00E33856">
        <w:trPr>
          <w:trHeight w:val="329"/>
        </w:trPr>
        <w:tc>
          <w:tcPr>
            <w:tcW w:w="815" w:type="dxa"/>
          </w:tcPr>
          <w:p w:rsidR="00A0352B" w:rsidRPr="00AF3F9F" w:rsidRDefault="00A0352B" w:rsidP="00E41619">
            <w:pPr>
              <w:spacing w:line="240" w:lineRule="auto"/>
              <w:ind w:firstLine="0"/>
              <w:jc w:val="center"/>
              <w:rPr>
                <w:sz w:val="24"/>
                <w:szCs w:val="24"/>
              </w:rPr>
            </w:pPr>
            <w:r w:rsidRPr="00AF3F9F">
              <w:rPr>
                <w:sz w:val="24"/>
                <w:szCs w:val="24"/>
              </w:rPr>
              <w:t>13.3</w:t>
            </w:r>
          </w:p>
        </w:tc>
        <w:tc>
          <w:tcPr>
            <w:tcW w:w="3262" w:type="dxa"/>
          </w:tcPr>
          <w:p w:rsidR="00A0352B" w:rsidRPr="00AF3F9F" w:rsidRDefault="00A0352B" w:rsidP="005B043D">
            <w:pPr>
              <w:spacing w:line="240" w:lineRule="auto"/>
              <w:ind w:firstLine="317"/>
              <w:rPr>
                <w:rFonts w:ascii="PT Astra Serif" w:hAnsi="PT Astra Serif" w:cs="PT Astra Serif"/>
                <w:sz w:val="24"/>
                <w:szCs w:val="24"/>
              </w:rPr>
            </w:pPr>
            <w:r w:rsidRPr="00AF3F9F">
              <w:rPr>
                <w:rFonts w:ascii="PT Astra Serif" w:hAnsi="PT Astra Serif" w:cs="PT Astra Serif"/>
                <w:sz w:val="24"/>
                <w:szCs w:val="24"/>
              </w:rPr>
              <w:t>Средняя заработная плата педагогических работников учреждений дополнительного образования, руб.</w:t>
            </w:r>
          </w:p>
        </w:tc>
        <w:tc>
          <w:tcPr>
            <w:tcW w:w="1314" w:type="dxa"/>
          </w:tcPr>
          <w:p w:rsidR="00A0352B" w:rsidRPr="00AF3F9F" w:rsidRDefault="00A0352B" w:rsidP="005B043D">
            <w:pPr>
              <w:spacing w:line="240" w:lineRule="auto"/>
              <w:ind w:firstLine="38"/>
              <w:jc w:val="center"/>
              <w:rPr>
                <w:sz w:val="24"/>
                <w:szCs w:val="24"/>
              </w:rPr>
            </w:pPr>
            <w:r w:rsidRPr="00AF3F9F">
              <w:rPr>
                <w:sz w:val="24"/>
                <w:szCs w:val="24"/>
              </w:rPr>
              <w:t>50 999,00 руб.</w:t>
            </w:r>
          </w:p>
        </w:tc>
        <w:tc>
          <w:tcPr>
            <w:tcW w:w="1238" w:type="dxa"/>
            <w:vAlign w:val="center"/>
          </w:tcPr>
          <w:p w:rsidR="00A0352B" w:rsidRPr="00A0352B" w:rsidRDefault="00A0352B" w:rsidP="00A0352B">
            <w:pPr>
              <w:spacing w:line="240" w:lineRule="auto"/>
              <w:ind w:hanging="4"/>
              <w:jc w:val="center"/>
              <w:rPr>
                <w:sz w:val="24"/>
                <w:szCs w:val="24"/>
              </w:rPr>
            </w:pPr>
            <w:r w:rsidRPr="00A0352B">
              <w:rPr>
                <w:sz w:val="24"/>
                <w:szCs w:val="24"/>
              </w:rPr>
              <w:t>50 902,00</w:t>
            </w:r>
          </w:p>
        </w:tc>
        <w:tc>
          <w:tcPr>
            <w:tcW w:w="2693" w:type="dxa"/>
          </w:tcPr>
          <w:p w:rsidR="00A0352B" w:rsidRPr="00AF3F9F" w:rsidRDefault="00A0352B" w:rsidP="00F2138B">
            <w:pPr>
              <w:spacing w:line="240" w:lineRule="auto"/>
              <w:ind w:firstLine="148"/>
              <w:rPr>
                <w:sz w:val="24"/>
                <w:szCs w:val="24"/>
              </w:rPr>
            </w:pPr>
            <w:r w:rsidRPr="00AF3F9F">
              <w:rPr>
                <w:sz w:val="24"/>
                <w:szCs w:val="24"/>
              </w:rPr>
              <w:t>Организация платной образовательной деятельности</w:t>
            </w:r>
          </w:p>
        </w:tc>
      </w:tr>
      <w:tr w:rsidR="009266F6" w:rsidRPr="00AF3F9F" w:rsidTr="00F2138B">
        <w:trPr>
          <w:trHeight w:val="329"/>
        </w:trPr>
        <w:tc>
          <w:tcPr>
            <w:tcW w:w="815" w:type="dxa"/>
          </w:tcPr>
          <w:p w:rsidR="009266F6" w:rsidRPr="00AF3F9F" w:rsidRDefault="009266F6" w:rsidP="00E41619">
            <w:pPr>
              <w:spacing w:line="240" w:lineRule="auto"/>
              <w:ind w:firstLine="0"/>
              <w:rPr>
                <w:rFonts w:ascii="PT Astra Serif" w:hAnsi="PT Astra Serif" w:cs="PT Astra Serif"/>
                <w:sz w:val="24"/>
                <w:szCs w:val="24"/>
              </w:rPr>
            </w:pPr>
            <w:r w:rsidRPr="00AF3F9F">
              <w:rPr>
                <w:rFonts w:ascii="PT Astra Serif" w:hAnsi="PT Astra Serif" w:cs="PT Astra Serif"/>
                <w:sz w:val="24"/>
                <w:szCs w:val="24"/>
              </w:rPr>
              <w:t>18</w:t>
            </w:r>
          </w:p>
        </w:tc>
        <w:tc>
          <w:tcPr>
            <w:tcW w:w="3262" w:type="dxa"/>
          </w:tcPr>
          <w:p w:rsidR="009266F6" w:rsidRPr="00AF3F9F" w:rsidRDefault="009266F6" w:rsidP="009266F6">
            <w:pPr>
              <w:spacing w:line="240" w:lineRule="auto"/>
              <w:ind w:firstLine="0"/>
              <w:rPr>
                <w:rFonts w:ascii="PT Astra Serif" w:hAnsi="PT Astra Serif" w:cs="PT Astra Serif"/>
                <w:sz w:val="24"/>
                <w:szCs w:val="24"/>
              </w:rPr>
            </w:pPr>
            <w:r w:rsidRPr="00AF3F9F">
              <w:rPr>
                <w:rFonts w:ascii="PT Astra Serif" w:hAnsi="PT Astra Serif" w:cs="PT Astra Serif"/>
                <w:sz w:val="24"/>
                <w:szCs w:val="24"/>
              </w:rPr>
              <w:t>Обеспечить строительство объекта «Школа на 600 мест по ул. Академика Курчатова», ед.</w:t>
            </w:r>
          </w:p>
        </w:tc>
        <w:tc>
          <w:tcPr>
            <w:tcW w:w="1314" w:type="dxa"/>
          </w:tcPr>
          <w:p w:rsidR="009266F6" w:rsidRPr="00AF3F9F" w:rsidRDefault="009266F6" w:rsidP="005B043D">
            <w:pPr>
              <w:spacing w:line="240" w:lineRule="auto"/>
              <w:ind w:firstLine="38"/>
              <w:jc w:val="center"/>
              <w:rPr>
                <w:rFonts w:ascii="PT Astra Serif" w:hAnsi="PT Astra Serif" w:cs="PT Astra Serif"/>
                <w:sz w:val="24"/>
                <w:szCs w:val="24"/>
              </w:rPr>
            </w:pPr>
            <w:r w:rsidRPr="00AF3F9F">
              <w:rPr>
                <w:rFonts w:ascii="PT Astra Serif" w:hAnsi="PT Astra Serif" w:cs="PT Astra Serif"/>
                <w:sz w:val="24"/>
                <w:szCs w:val="24"/>
              </w:rPr>
              <w:t xml:space="preserve">1 </w:t>
            </w:r>
          </w:p>
        </w:tc>
        <w:tc>
          <w:tcPr>
            <w:tcW w:w="1238" w:type="dxa"/>
          </w:tcPr>
          <w:p w:rsidR="009266F6" w:rsidRPr="00AF3F9F" w:rsidRDefault="009266F6" w:rsidP="005B043D">
            <w:pPr>
              <w:spacing w:line="240" w:lineRule="auto"/>
              <w:ind w:firstLine="176"/>
              <w:jc w:val="center"/>
              <w:rPr>
                <w:sz w:val="24"/>
                <w:szCs w:val="24"/>
              </w:rPr>
            </w:pPr>
            <w:r w:rsidRPr="00AF3F9F">
              <w:rPr>
                <w:sz w:val="24"/>
                <w:szCs w:val="24"/>
              </w:rPr>
              <w:t>1</w:t>
            </w:r>
          </w:p>
        </w:tc>
        <w:tc>
          <w:tcPr>
            <w:tcW w:w="2693" w:type="dxa"/>
          </w:tcPr>
          <w:p w:rsidR="009266F6" w:rsidRPr="00AF3F9F" w:rsidRDefault="009266F6" w:rsidP="00D05971">
            <w:pPr>
              <w:spacing w:line="240" w:lineRule="auto"/>
              <w:ind w:firstLine="148"/>
              <w:jc w:val="left"/>
              <w:rPr>
                <w:sz w:val="24"/>
                <w:szCs w:val="24"/>
              </w:rPr>
            </w:pPr>
            <w:r w:rsidRPr="00AF3F9F">
              <w:rPr>
                <w:sz w:val="24"/>
                <w:szCs w:val="24"/>
              </w:rPr>
              <w:t>Строительство завершено</w:t>
            </w:r>
          </w:p>
        </w:tc>
      </w:tr>
    </w:tbl>
    <w:p w:rsidR="009D1A0F" w:rsidRPr="00AF3F9F" w:rsidRDefault="009D1A0F" w:rsidP="0030036D">
      <w:pPr>
        <w:ind w:firstLine="0"/>
        <w:rPr>
          <w:rFonts w:ascii="Times New Roman" w:eastAsia="Times New Roman" w:hAnsi="Times New Roman" w:cs="Times New Roman"/>
          <w:sz w:val="28"/>
          <w:szCs w:val="28"/>
          <w:lang w:eastAsia="ru-RU"/>
        </w:rPr>
      </w:pPr>
    </w:p>
    <w:p w:rsidR="00C57D70" w:rsidRPr="00AF3F9F" w:rsidRDefault="00C90049" w:rsidP="00D06C28">
      <w:pPr>
        <w:spacing w:after="240" w:line="240" w:lineRule="auto"/>
        <w:ind w:firstLine="0"/>
        <w:jc w:val="center"/>
        <w:rPr>
          <w:rFonts w:ascii="Times New Roman" w:eastAsia="Times New Roman" w:hAnsi="Times New Roman" w:cs="Times New Roman"/>
          <w:sz w:val="28"/>
          <w:szCs w:val="28"/>
          <w:u w:val="single"/>
          <w:lang w:eastAsia="ru-RU"/>
        </w:rPr>
      </w:pPr>
      <w:r w:rsidRPr="00AF3F9F">
        <w:rPr>
          <w:rFonts w:ascii="Times New Roman" w:eastAsia="Times New Roman" w:hAnsi="Times New Roman" w:cs="Times New Roman"/>
          <w:sz w:val="28"/>
          <w:szCs w:val="28"/>
          <w:u w:val="single"/>
          <w:lang w:eastAsia="ru-RU"/>
        </w:rPr>
        <w:t>Результаты деятельности в сфере образования за 202</w:t>
      </w:r>
      <w:r w:rsidR="00B63B2D" w:rsidRPr="00AF3F9F">
        <w:rPr>
          <w:rFonts w:ascii="Times New Roman" w:eastAsia="Times New Roman" w:hAnsi="Times New Roman" w:cs="Times New Roman"/>
          <w:sz w:val="28"/>
          <w:szCs w:val="28"/>
          <w:u w:val="single"/>
          <w:lang w:eastAsia="ru-RU"/>
        </w:rPr>
        <w:t>2</w:t>
      </w:r>
      <w:r w:rsidRPr="00AF3F9F">
        <w:rPr>
          <w:rFonts w:ascii="Times New Roman" w:eastAsia="Times New Roman" w:hAnsi="Times New Roman" w:cs="Times New Roman"/>
          <w:sz w:val="28"/>
          <w:szCs w:val="28"/>
          <w:u w:val="single"/>
          <w:lang w:eastAsia="ru-RU"/>
        </w:rPr>
        <w:t xml:space="preserve"> год</w:t>
      </w:r>
      <w:r w:rsidR="00C57D70" w:rsidRPr="00AF3F9F">
        <w:rPr>
          <w:rFonts w:ascii="Times New Roman" w:eastAsia="Times New Roman" w:hAnsi="Times New Roman" w:cs="Times New Roman"/>
          <w:sz w:val="28"/>
          <w:szCs w:val="28"/>
          <w:u w:val="single"/>
          <w:lang w:eastAsia="ru-RU"/>
        </w:rPr>
        <w:t>:</w:t>
      </w:r>
    </w:p>
    <w:p w:rsidR="006532C3" w:rsidRPr="00AF3F9F" w:rsidRDefault="006532C3" w:rsidP="006532C3">
      <w:pPr>
        <w:pStyle w:val="a3"/>
        <w:numPr>
          <w:ilvl w:val="0"/>
          <w:numId w:val="28"/>
        </w:numPr>
        <w:ind w:left="0" w:firstLine="567"/>
        <w:rPr>
          <w:rFonts w:ascii="Times New Roman" w:hAnsi="Times New Roman"/>
          <w:sz w:val="28"/>
          <w:szCs w:val="28"/>
        </w:rPr>
      </w:pPr>
      <w:r w:rsidRPr="00AF3F9F">
        <w:rPr>
          <w:rFonts w:ascii="Times New Roman" w:hAnsi="Times New Roman"/>
          <w:sz w:val="28"/>
          <w:szCs w:val="28"/>
        </w:rPr>
        <w:t xml:space="preserve">В результате принятых </w:t>
      </w:r>
      <w:proofErr w:type="gramStart"/>
      <w:r w:rsidRPr="00AF3F9F">
        <w:rPr>
          <w:rFonts w:ascii="Times New Roman" w:hAnsi="Times New Roman"/>
          <w:sz w:val="28"/>
          <w:szCs w:val="28"/>
        </w:rPr>
        <w:t>мер</w:t>
      </w:r>
      <w:proofErr w:type="gramEnd"/>
      <w:r w:rsidRPr="00AF3F9F">
        <w:rPr>
          <w:rFonts w:ascii="Times New Roman" w:hAnsi="Times New Roman"/>
          <w:sz w:val="28"/>
          <w:szCs w:val="28"/>
        </w:rPr>
        <w:t xml:space="preserve"> среднемесячная заработная плата работников муниципальных бюджетных общеобразовательных учреждений городского округа Большой Камень, финансируемых за счет средств субвенции краевого бюджета на реализацию основных общеобразовательных программ начального общего, основного общего, среднего общего образования за 202</w:t>
      </w:r>
      <w:r w:rsidR="00B63B2D" w:rsidRPr="00AF3F9F">
        <w:rPr>
          <w:rFonts w:ascii="Times New Roman" w:hAnsi="Times New Roman"/>
          <w:sz w:val="28"/>
          <w:szCs w:val="28"/>
        </w:rPr>
        <w:t>2</w:t>
      </w:r>
      <w:r w:rsidRPr="00AF3F9F">
        <w:rPr>
          <w:rFonts w:ascii="Times New Roman" w:hAnsi="Times New Roman"/>
          <w:sz w:val="28"/>
          <w:szCs w:val="28"/>
        </w:rPr>
        <w:t xml:space="preserve"> года по категории персонала распределилась следующим образом:</w:t>
      </w:r>
    </w:p>
    <w:tbl>
      <w:tblPr>
        <w:tblOverlap w:val="never"/>
        <w:tblW w:w="9313" w:type="dxa"/>
        <w:jc w:val="center"/>
        <w:tblLayout w:type="fixed"/>
        <w:tblCellMar>
          <w:left w:w="10" w:type="dxa"/>
          <w:right w:w="10" w:type="dxa"/>
        </w:tblCellMar>
        <w:tblLook w:val="0000" w:firstRow="0" w:lastRow="0" w:firstColumn="0" w:lastColumn="0" w:noHBand="0" w:noVBand="0"/>
      </w:tblPr>
      <w:tblGrid>
        <w:gridCol w:w="2814"/>
        <w:gridCol w:w="2410"/>
        <w:gridCol w:w="2409"/>
        <w:gridCol w:w="1680"/>
      </w:tblGrid>
      <w:tr w:rsidR="001C3BE3" w:rsidRPr="00AF3F9F" w:rsidTr="006532C3">
        <w:trPr>
          <w:trHeight w:hRule="exact" w:val="635"/>
          <w:jc w:val="center"/>
        </w:trPr>
        <w:tc>
          <w:tcPr>
            <w:tcW w:w="2814" w:type="dxa"/>
            <w:vMerge w:val="restart"/>
            <w:tcBorders>
              <w:top w:val="single" w:sz="4" w:space="0" w:color="auto"/>
              <w:left w:val="single" w:sz="4" w:space="0" w:color="auto"/>
            </w:tcBorders>
            <w:shd w:val="clear" w:color="auto" w:fill="FFFFFF"/>
          </w:tcPr>
          <w:p w:rsidR="006532C3" w:rsidRPr="00AF3F9F" w:rsidRDefault="006532C3" w:rsidP="006532C3">
            <w:pPr>
              <w:spacing w:line="240" w:lineRule="auto"/>
              <w:ind w:firstLine="168"/>
              <w:contextualSpacing/>
              <w:rPr>
                <w:rFonts w:ascii="Times New Roman" w:hAnsi="Times New Roman" w:cs="Times New Roman"/>
                <w:sz w:val="24"/>
                <w:szCs w:val="24"/>
              </w:rPr>
            </w:pPr>
            <w:r w:rsidRPr="00AF3F9F">
              <w:rPr>
                <w:rFonts w:ascii="Times New Roman" w:hAnsi="Times New Roman" w:cs="Times New Roman"/>
                <w:sz w:val="24"/>
                <w:szCs w:val="24"/>
              </w:rPr>
              <w:t>Категория персонала общеобразовательных организаций</w:t>
            </w:r>
          </w:p>
        </w:tc>
        <w:tc>
          <w:tcPr>
            <w:tcW w:w="4819" w:type="dxa"/>
            <w:gridSpan w:val="2"/>
            <w:tcBorders>
              <w:top w:val="single" w:sz="4" w:space="0" w:color="auto"/>
              <w:left w:val="single" w:sz="4" w:space="0" w:color="auto"/>
            </w:tcBorders>
            <w:shd w:val="clear" w:color="auto" w:fill="FFFFFF"/>
          </w:tcPr>
          <w:p w:rsidR="006532C3" w:rsidRPr="00AF3F9F" w:rsidRDefault="006532C3" w:rsidP="006532C3">
            <w:pPr>
              <w:spacing w:line="240" w:lineRule="auto"/>
              <w:ind w:firstLine="331"/>
              <w:contextualSpacing/>
              <w:rPr>
                <w:rFonts w:ascii="Times New Roman" w:hAnsi="Times New Roman" w:cs="Times New Roman"/>
                <w:sz w:val="24"/>
                <w:szCs w:val="24"/>
              </w:rPr>
            </w:pPr>
            <w:r w:rsidRPr="00AF3F9F">
              <w:rPr>
                <w:rFonts w:ascii="Times New Roman" w:hAnsi="Times New Roman" w:cs="Times New Roman"/>
                <w:sz w:val="24"/>
                <w:szCs w:val="24"/>
              </w:rPr>
              <w:t>Размер среднемесячной заработной платы (рублей)</w:t>
            </w:r>
          </w:p>
        </w:tc>
        <w:tc>
          <w:tcPr>
            <w:tcW w:w="1680" w:type="dxa"/>
            <w:vMerge w:val="restart"/>
            <w:tcBorders>
              <w:top w:val="single" w:sz="4" w:space="0" w:color="auto"/>
              <w:left w:val="single" w:sz="4" w:space="0" w:color="auto"/>
              <w:right w:val="single" w:sz="4" w:space="0" w:color="auto"/>
            </w:tcBorders>
            <w:shd w:val="clear" w:color="auto" w:fill="FFFFFF"/>
          </w:tcPr>
          <w:p w:rsidR="006532C3" w:rsidRPr="00AF3F9F" w:rsidRDefault="006532C3" w:rsidP="006532C3">
            <w:pPr>
              <w:spacing w:line="240" w:lineRule="auto"/>
              <w:ind w:firstLine="190"/>
              <w:contextualSpacing/>
              <w:jc w:val="center"/>
              <w:rPr>
                <w:rFonts w:ascii="Times New Roman" w:hAnsi="Times New Roman" w:cs="Times New Roman"/>
                <w:sz w:val="24"/>
                <w:szCs w:val="24"/>
              </w:rPr>
            </w:pPr>
            <w:r w:rsidRPr="00AF3F9F">
              <w:rPr>
                <w:rFonts w:ascii="Times New Roman" w:hAnsi="Times New Roman" w:cs="Times New Roman"/>
                <w:sz w:val="24"/>
                <w:szCs w:val="24"/>
              </w:rPr>
              <w:t>Темп роста</w:t>
            </w:r>
            <w:proofErr w:type="gramStart"/>
            <w:r w:rsidRPr="00AF3F9F">
              <w:rPr>
                <w:rFonts w:ascii="Times New Roman" w:hAnsi="Times New Roman" w:cs="Times New Roman"/>
                <w:sz w:val="24"/>
                <w:szCs w:val="24"/>
              </w:rPr>
              <w:t xml:space="preserve"> (%)</w:t>
            </w:r>
            <w:proofErr w:type="gramEnd"/>
          </w:p>
        </w:tc>
      </w:tr>
      <w:tr w:rsidR="001C3BE3" w:rsidRPr="00AF3F9F" w:rsidTr="006532C3">
        <w:trPr>
          <w:trHeight w:hRule="exact" w:val="417"/>
          <w:jc w:val="center"/>
        </w:trPr>
        <w:tc>
          <w:tcPr>
            <w:tcW w:w="2814" w:type="dxa"/>
            <w:vMerge/>
            <w:tcBorders>
              <w:left w:val="single" w:sz="4" w:space="0" w:color="auto"/>
            </w:tcBorders>
            <w:shd w:val="clear" w:color="auto" w:fill="FFFFFF"/>
          </w:tcPr>
          <w:p w:rsidR="00F52B19" w:rsidRPr="00AF3F9F" w:rsidRDefault="00F52B19" w:rsidP="00B63B2D">
            <w:pPr>
              <w:ind w:firstLine="567"/>
              <w:contextualSpacing/>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FFFFFF"/>
          </w:tcPr>
          <w:p w:rsidR="00F52B19" w:rsidRPr="00AF3F9F" w:rsidRDefault="00F52B19" w:rsidP="00F52B19">
            <w:pPr>
              <w:ind w:firstLine="567"/>
              <w:contextualSpacing/>
              <w:rPr>
                <w:rFonts w:ascii="Times New Roman" w:hAnsi="Times New Roman" w:cs="Times New Roman"/>
                <w:sz w:val="24"/>
                <w:szCs w:val="24"/>
              </w:rPr>
            </w:pPr>
            <w:r w:rsidRPr="00AF3F9F">
              <w:rPr>
                <w:rFonts w:ascii="Times New Roman" w:hAnsi="Times New Roman" w:cs="Times New Roman"/>
                <w:sz w:val="24"/>
                <w:szCs w:val="24"/>
              </w:rPr>
              <w:t>2021 год</w:t>
            </w:r>
          </w:p>
        </w:tc>
        <w:tc>
          <w:tcPr>
            <w:tcW w:w="2409" w:type="dxa"/>
            <w:tcBorders>
              <w:top w:val="single" w:sz="4" w:space="0" w:color="auto"/>
              <w:left w:val="single" w:sz="4" w:space="0" w:color="auto"/>
            </w:tcBorders>
            <w:shd w:val="clear" w:color="auto" w:fill="FFFFFF"/>
          </w:tcPr>
          <w:p w:rsidR="00F52B19" w:rsidRPr="00AF3F9F" w:rsidRDefault="00F52B19" w:rsidP="00F52B19">
            <w:pPr>
              <w:ind w:firstLine="567"/>
              <w:contextualSpacing/>
              <w:rPr>
                <w:rFonts w:ascii="Times New Roman" w:hAnsi="Times New Roman" w:cs="Times New Roman"/>
                <w:sz w:val="24"/>
                <w:szCs w:val="24"/>
              </w:rPr>
            </w:pPr>
            <w:r w:rsidRPr="00AF3F9F">
              <w:rPr>
                <w:rFonts w:ascii="Times New Roman" w:hAnsi="Times New Roman" w:cs="Times New Roman"/>
                <w:sz w:val="24"/>
                <w:szCs w:val="24"/>
              </w:rPr>
              <w:t>2022 год</w:t>
            </w:r>
          </w:p>
        </w:tc>
        <w:tc>
          <w:tcPr>
            <w:tcW w:w="1680" w:type="dxa"/>
            <w:vMerge/>
            <w:tcBorders>
              <w:left w:val="single" w:sz="4" w:space="0" w:color="auto"/>
              <w:right w:val="single" w:sz="4" w:space="0" w:color="auto"/>
            </w:tcBorders>
            <w:shd w:val="clear" w:color="auto" w:fill="FFFFFF"/>
          </w:tcPr>
          <w:p w:rsidR="00F52B19" w:rsidRPr="00AF3F9F" w:rsidRDefault="00F52B19" w:rsidP="00B63B2D">
            <w:pPr>
              <w:ind w:firstLine="567"/>
              <w:contextualSpacing/>
              <w:rPr>
                <w:rFonts w:ascii="Times New Roman" w:hAnsi="Times New Roman" w:cs="Times New Roman"/>
                <w:sz w:val="24"/>
                <w:szCs w:val="24"/>
              </w:rPr>
            </w:pPr>
          </w:p>
        </w:tc>
      </w:tr>
      <w:tr w:rsidR="001C3BE3" w:rsidRPr="00AF3F9F" w:rsidTr="006532C3">
        <w:trPr>
          <w:trHeight w:hRule="exact" w:val="345"/>
          <w:jc w:val="center"/>
        </w:trPr>
        <w:tc>
          <w:tcPr>
            <w:tcW w:w="2814" w:type="dxa"/>
            <w:tcBorders>
              <w:top w:val="single" w:sz="4" w:space="0" w:color="auto"/>
              <w:left w:val="single" w:sz="4" w:space="0" w:color="auto"/>
            </w:tcBorders>
            <w:shd w:val="clear" w:color="auto" w:fill="FFFFFF"/>
          </w:tcPr>
          <w:p w:rsidR="00F52B19" w:rsidRPr="00AF3F9F" w:rsidRDefault="00F52B19" w:rsidP="00B63B2D">
            <w:pPr>
              <w:contextualSpacing/>
              <w:rPr>
                <w:rFonts w:ascii="Times New Roman" w:hAnsi="Times New Roman" w:cs="Times New Roman"/>
                <w:sz w:val="24"/>
                <w:szCs w:val="24"/>
              </w:rPr>
            </w:pPr>
            <w:r w:rsidRPr="00AF3F9F">
              <w:rPr>
                <w:rFonts w:ascii="Times New Roman" w:hAnsi="Times New Roman" w:cs="Times New Roman"/>
                <w:sz w:val="24"/>
                <w:szCs w:val="24"/>
              </w:rPr>
              <w:t>Руководитель (директор)</w:t>
            </w:r>
          </w:p>
        </w:tc>
        <w:tc>
          <w:tcPr>
            <w:tcW w:w="2410" w:type="dxa"/>
            <w:tcBorders>
              <w:top w:val="single" w:sz="4" w:space="0" w:color="auto"/>
              <w:left w:val="single" w:sz="4" w:space="0" w:color="auto"/>
            </w:tcBorders>
            <w:shd w:val="clear" w:color="auto" w:fill="FFFFFF"/>
          </w:tcPr>
          <w:p w:rsidR="00F52B19" w:rsidRPr="00AF3F9F" w:rsidRDefault="00F52B19" w:rsidP="00F52B19">
            <w:pPr>
              <w:ind w:firstLine="567"/>
              <w:contextualSpacing/>
              <w:rPr>
                <w:rFonts w:ascii="Times New Roman" w:hAnsi="Times New Roman" w:cs="Times New Roman"/>
                <w:sz w:val="24"/>
                <w:szCs w:val="24"/>
              </w:rPr>
            </w:pPr>
            <w:r w:rsidRPr="00AF3F9F">
              <w:rPr>
                <w:rFonts w:ascii="Times New Roman" w:hAnsi="Times New Roman" w:cs="Times New Roman"/>
                <w:sz w:val="24"/>
                <w:szCs w:val="24"/>
              </w:rPr>
              <w:t>70 393,17</w:t>
            </w:r>
          </w:p>
        </w:tc>
        <w:tc>
          <w:tcPr>
            <w:tcW w:w="2409" w:type="dxa"/>
            <w:tcBorders>
              <w:top w:val="single" w:sz="4" w:space="0" w:color="auto"/>
              <w:left w:val="single" w:sz="4" w:space="0" w:color="auto"/>
            </w:tcBorders>
            <w:shd w:val="clear" w:color="auto" w:fill="FFFFFF"/>
          </w:tcPr>
          <w:p w:rsidR="00F52B19" w:rsidRPr="00AF3F9F" w:rsidRDefault="00F52B19" w:rsidP="007970FC">
            <w:pPr>
              <w:ind w:firstLine="567"/>
              <w:contextualSpacing/>
              <w:rPr>
                <w:rFonts w:ascii="Times New Roman" w:hAnsi="Times New Roman" w:cs="Times New Roman"/>
                <w:sz w:val="24"/>
                <w:szCs w:val="24"/>
              </w:rPr>
            </w:pPr>
            <w:r w:rsidRPr="00AF3F9F">
              <w:rPr>
                <w:rFonts w:ascii="Times New Roman" w:hAnsi="Times New Roman" w:cs="Times New Roman"/>
                <w:sz w:val="24"/>
                <w:szCs w:val="24"/>
              </w:rPr>
              <w:t>92 813,60</w:t>
            </w:r>
          </w:p>
        </w:tc>
        <w:tc>
          <w:tcPr>
            <w:tcW w:w="1680" w:type="dxa"/>
            <w:tcBorders>
              <w:top w:val="single" w:sz="4" w:space="0" w:color="auto"/>
              <w:left w:val="single" w:sz="4" w:space="0" w:color="auto"/>
              <w:right w:val="single" w:sz="4" w:space="0" w:color="auto"/>
            </w:tcBorders>
            <w:shd w:val="clear" w:color="auto" w:fill="FFFFFF"/>
          </w:tcPr>
          <w:p w:rsidR="00F52B19" w:rsidRPr="00AF3F9F" w:rsidRDefault="00F52B19" w:rsidP="007970FC">
            <w:pPr>
              <w:ind w:firstLine="567"/>
              <w:contextualSpacing/>
              <w:rPr>
                <w:rFonts w:ascii="Times New Roman" w:hAnsi="Times New Roman" w:cs="Times New Roman"/>
                <w:sz w:val="24"/>
                <w:szCs w:val="24"/>
              </w:rPr>
            </w:pPr>
            <w:r w:rsidRPr="00AF3F9F">
              <w:rPr>
                <w:rFonts w:ascii="Times New Roman" w:hAnsi="Times New Roman" w:cs="Times New Roman"/>
                <w:sz w:val="24"/>
                <w:szCs w:val="24"/>
              </w:rPr>
              <w:t>131,85</w:t>
            </w:r>
          </w:p>
        </w:tc>
      </w:tr>
      <w:tr w:rsidR="001C3BE3" w:rsidRPr="00AF3F9F" w:rsidTr="006532C3">
        <w:trPr>
          <w:trHeight w:hRule="exact" w:val="353"/>
          <w:jc w:val="center"/>
        </w:trPr>
        <w:tc>
          <w:tcPr>
            <w:tcW w:w="2814" w:type="dxa"/>
            <w:tcBorders>
              <w:top w:val="single" w:sz="4" w:space="0" w:color="auto"/>
              <w:left w:val="single" w:sz="4" w:space="0" w:color="auto"/>
            </w:tcBorders>
            <w:shd w:val="clear" w:color="auto" w:fill="FFFFFF"/>
          </w:tcPr>
          <w:p w:rsidR="00F52B19" w:rsidRPr="00AF3F9F" w:rsidRDefault="00F52B19" w:rsidP="00B63B2D">
            <w:pPr>
              <w:contextualSpacing/>
              <w:rPr>
                <w:rFonts w:ascii="Times New Roman" w:hAnsi="Times New Roman" w:cs="Times New Roman"/>
                <w:sz w:val="24"/>
                <w:szCs w:val="24"/>
              </w:rPr>
            </w:pPr>
            <w:r w:rsidRPr="00AF3F9F">
              <w:rPr>
                <w:rFonts w:ascii="Times New Roman" w:hAnsi="Times New Roman" w:cs="Times New Roman"/>
                <w:sz w:val="24"/>
                <w:szCs w:val="24"/>
              </w:rPr>
              <w:t>Педагогические работники</w:t>
            </w:r>
          </w:p>
        </w:tc>
        <w:tc>
          <w:tcPr>
            <w:tcW w:w="2410" w:type="dxa"/>
            <w:tcBorders>
              <w:top w:val="single" w:sz="4" w:space="0" w:color="auto"/>
              <w:left w:val="single" w:sz="4" w:space="0" w:color="auto"/>
            </w:tcBorders>
            <w:shd w:val="clear" w:color="auto" w:fill="FFFFFF"/>
          </w:tcPr>
          <w:p w:rsidR="00F52B19" w:rsidRPr="00AF3F9F" w:rsidRDefault="00F52B19" w:rsidP="00F52B19">
            <w:pPr>
              <w:ind w:firstLine="567"/>
              <w:contextualSpacing/>
              <w:rPr>
                <w:rFonts w:ascii="Times New Roman" w:hAnsi="Times New Roman" w:cs="Times New Roman"/>
                <w:sz w:val="24"/>
                <w:szCs w:val="24"/>
              </w:rPr>
            </w:pPr>
            <w:r w:rsidRPr="00AF3F9F">
              <w:rPr>
                <w:rFonts w:ascii="Times New Roman" w:hAnsi="Times New Roman" w:cs="Times New Roman"/>
                <w:sz w:val="24"/>
                <w:szCs w:val="24"/>
              </w:rPr>
              <w:t>47 833,95</w:t>
            </w:r>
          </w:p>
        </w:tc>
        <w:tc>
          <w:tcPr>
            <w:tcW w:w="2409" w:type="dxa"/>
            <w:tcBorders>
              <w:top w:val="single" w:sz="4" w:space="0" w:color="auto"/>
              <w:left w:val="single" w:sz="4" w:space="0" w:color="auto"/>
            </w:tcBorders>
            <w:shd w:val="clear" w:color="auto" w:fill="FFFFFF"/>
          </w:tcPr>
          <w:p w:rsidR="00F52B19" w:rsidRPr="00AF3F9F" w:rsidRDefault="00A0352B" w:rsidP="007970FC">
            <w:pPr>
              <w:ind w:firstLine="567"/>
              <w:contextualSpacing/>
              <w:rPr>
                <w:rFonts w:ascii="Times New Roman" w:hAnsi="Times New Roman" w:cs="Times New Roman"/>
                <w:sz w:val="24"/>
                <w:szCs w:val="24"/>
              </w:rPr>
            </w:pPr>
            <w:r>
              <w:rPr>
                <w:rFonts w:ascii="Times New Roman" w:hAnsi="Times New Roman" w:cs="Times New Roman"/>
                <w:sz w:val="24"/>
                <w:szCs w:val="24"/>
              </w:rPr>
              <w:t>56 287,00</w:t>
            </w:r>
          </w:p>
        </w:tc>
        <w:tc>
          <w:tcPr>
            <w:tcW w:w="1680" w:type="dxa"/>
            <w:tcBorders>
              <w:top w:val="single" w:sz="4" w:space="0" w:color="auto"/>
              <w:left w:val="single" w:sz="4" w:space="0" w:color="auto"/>
              <w:right w:val="single" w:sz="4" w:space="0" w:color="auto"/>
            </w:tcBorders>
            <w:shd w:val="clear" w:color="auto" w:fill="FFFFFF"/>
          </w:tcPr>
          <w:p w:rsidR="00F52B19" w:rsidRPr="00AF3F9F" w:rsidRDefault="00A0352B" w:rsidP="007970FC">
            <w:pPr>
              <w:ind w:firstLine="567"/>
              <w:contextualSpacing/>
              <w:rPr>
                <w:rFonts w:ascii="Times New Roman" w:hAnsi="Times New Roman" w:cs="Times New Roman"/>
                <w:sz w:val="24"/>
                <w:szCs w:val="24"/>
              </w:rPr>
            </w:pPr>
            <w:r>
              <w:rPr>
                <w:rFonts w:ascii="Times New Roman" w:hAnsi="Times New Roman" w:cs="Times New Roman"/>
                <w:sz w:val="24"/>
                <w:szCs w:val="24"/>
              </w:rPr>
              <w:t>117,67</w:t>
            </w:r>
          </w:p>
        </w:tc>
      </w:tr>
      <w:tr w:rsidR="001C3BE3" w:rsidRPr="00AF3F9F" w:rsidTr="006532C3">
        <w:trPr>
          <w:trHeight w:hRule="exact" w:val="289"/>
          <w:jc w:val="center"/>
        </w:trPr>
        <w:tc>
          <w:tcPr>
            <w:tcW w:w="2814" w:type="dxa"/>
            <w:tcBorders>
              <w:top w:val="single" w:sz="4" w:space="0" w:color="auto"/>
              <w:left w:val="single" w:sz="4" w:space="0" w:color="auto"/>
              <w:bottom w:val="single" w:sz="4" w:space="0" w:color="auto"/>
            </w:tcBorders>
            <w:shd w:val="clear" w:color="auto" w:fill="FFFFFF"/>
          </w:tcPr>
          <w:p w:rsidR="00F52B19" w:rsidRPr="00AF3F9F" w:rsidRDefault="00F52B19" w:rsidP="00B63B2D">
            <w:pPr>
              <w:contextualSpacing/>
              <w:rPr>
                <w:rFonts w:ascii="Times New Roman" w:hAnsi="Times New Roman" w:cs="Times New Roman"/>
                <w:sz w:val="24"/>
                <w:szCs w:val="24"/>
              </w:rPr>
            </w:pPr>
            <w:r w:rsidRPr="00AF3F9F">
              <w:rPr>
                <w:rFonts w:ascii="Times New Roman" w:hAnsi="Times New Roman" w:cs="Times New Roman"/>
                <w:sz w:val="24"/>
                <w:szCs w:val="24"/>
              </w:rPr>
              <w:lastRenderedPageBreak/>
              <w:t>Технический персонал</w:t>
            </w:r>
          </w:p>
        </w:tc>
        <w:tc>
          <w:tcPr>
            <w:tcW w:w="2410" w:type="dxa"/>
            <w:tcBorders>
              <w:top w:val="single" w:sz="4" w:space="0" w:color="auto"/>
              <w:left w:val="single" w:sz="4" w:space="0" w:color="auto"/>
              <w:bottom w:val="single" w:sz="4" w:space="0" w:color="auto"/>
            </w:tcBorders>
            <w:shd w:val="clear" w:color="auto" w:fill="FFFFFF"/>
          </w:tcPr>
          <w:p w:rsidR="00F52B19" w:rsidRPr="00AF3F9F" w:rsidRDefault="00F52B19" w:rsidP="00F52B19">
            <w:pPr>
              <w:ind w:firstLine="567"/>
              <w:contextualSpacing/>
              <w:rPr>
                <w:rFonts w:ascii="Times New Roman" w:hAnsi="Times New Roman" w:cs="Times New Roman"/>
                <w:sz w:val="24"/>
                <w:szCs w:val="24"/>
              </w:rPr>
            </w:pPr>
            <w:r w:rsidRPr="00AF3F9F">
              <w:rPr>
                <w:rFonts w:ascii="Times New Roman" w:hAnsi="Times New Roman" w:cs="Times New Roman"/>
                <w:sz w:val="24"/>
                <w:szCs w:val="24"/>
              </w:rPr>
              <w:t>22 687,48</w:t>
            </w:r>
          </w:p>
        </w:tc>
        <w:tc>
          <w:tcPr>
            <w:tcW w:w="2409" w:type="dxa"/>
            <w:tcBorders>
              <w:top w:val="single" w:sz="4" w:space="0" w:color="auto"/>
              <w:left w:val="single" w:sz="4" w:space="0" w:color="auto"/>
              <w:bottom w:val="single" w:sz="4" w:space="0" w:color="auto"/>
            </w:tcBorders>
            <w:shd w:val="clear" w:color="auto" w:fill="FFFFFF"/>
          </w:tcPr>
          <w:p w:rsidR="00F52B19" w:rsidRPr="00AF3F9F" w:rsidRDefault="00F52B19" w:rsidP="007970FC">
            <w:pPr>
              <w:ind w:firstLine="567"/>
              <w:contextualSpacing/>
              <w:rPr>
                <w:rFonts w:ascii="Times New Roman" w:hAnsi="Times New Roman" w:cs="Times New Roman"/>
                <w:sz w:val="24"/>
                <w:szCs w:val="24"/>
              </w:rPr>
            </w:pPr>
            <w:r w:rsidRPr="00AF3F9F">
              <w:rPr>
                <w:rFonts w:ascii="Times New Roman" w:hAnsi="Times New Roman" w:cs="Times New Roman"/>
                <w:sz w:val="24"/>
                <w:szCs w:val="24"/>
              </w:rPr>
              <w:t>27 040,23</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F52B19" w:rsidRPr="00AF3F9F" w:rsidRDefault="00F52B19" w:rsidP="007970FC">
            <w:pPr>
              <w:ind w:firstLine="567"/>
              <w:contextualSpacing/>
              <w:rPr>
                <w:rFonts w:ascii="Times New Roman" w:hAnsi="Times New Roman" w:cs="Times New Roman"/>
                <w:sz w:val="24"/>
                <w:szCs w:val="24"/>
              </w:rPr>
            </w:pPr>
            <w:r w:rsidRPr="00AF3F9F">
              <w:rPr>
                <w:rFonts w:ascii="Times New Roman" w:hAnsi="Times New Roman" w:cs="Times New Roman"/>
                <w:sz w:val="24"/>
                <w:szCs w:val="24"/>
              </w:rPr>
              <w:t>119,18</w:t>
            </w:r>
          </w:p>
        </w:tc>
      </w:tr>
    </w:tbl>
    <w:p w:rsidR="006532C3" w:rsidRPr="00AF3F9F" w:rsidRDefault="006532C3" w:rsidP="006532C3">
      <w:pPr>
        <w:ind w:firstLine="567"/>
        <w:contextualSpacing/>
        <w:rPr>
          <w:rFonts w:ascii="Times New Roman" w:hAnsi="Times New Roman" w:cs="Times New Roman"/>
          <w:sz w:val="28"/>
          <w:szCs w:val="28"/>
        </w:rPr>
      </w:pPr>
    </w:p>
    <w:p w:rsidR="006532C3" w:rsidRPr="00AF3F9F" w:rsidRDefault="006532C3" w:rsidP="006532C3">
      <w:pPr>
        <w:ind w:firstLine="567"/>
        <w:contextualSpacing/>
        <w:rPr>
          <w:rFonts w:ascii="Times New Roman" w:hAnsi="Times New Roman" w:cs="Times New Roman"/>
          <w:sz w:val="28"/>
          <w:szCs w:val="28"/>
        </w:rPr>
      </w:pPr>
      <w:proofErr w:type="gramStart"/>
      <w:r w:rsidRPr="00AF3F9F">
        <w:rPr>
          <w:rFonts w:ascii="Times New Roman" w:hAnsi="Times New Roman" w:cs="Times New Roman"/>
          <w:sz w:val="28"/>
          <w:szCs w:val="28"/>
        </w:rPr>
        <w:t>На 202</w:t>
      </w:r>
      <w:r w:rsidR="00B63B2D" w:rsidRPr="00AF3F9F">
        <w:rPr>
          <w:rFonts w:ascii="Times New Roman" w:hAnsi="Times New Roman" w:cs="Times New Roman"/>
          <w:sz w:val="28"/>
          <w:szCs w:val="28"/>
        </w:rPr>
        <w:t>2</w:t>
      </w:r>
      <w:r w:rsidRPr="00AF3F9F">
        <w:rPr>
          <w:rFonts w:ascii="Times New Roman" w:hAnsi="Times New Roman" w:cs="Times New Roman"/>
          <w:sz w:val="28"/>
          <w:szCs w:val="28"/>
        </w:rPr>
        <w:t xml:space="preserve"> год прогнозный показатель средней заработной платы педагогических работников общеобразовательных организаций Приморского края в соответствии с «дорожной картой» утвержден в размере </w:t>
      </w:r>
      <w:r w:rsidR="00E34984" w:rsidRPr="00AF3F9F">
        <w:rPr>
          <w:rFonts w:ascii="Times New Roman" w:hAnsi="Times New Roman" w:cs="Times New Roman"/>
          <w:sz w:val="28"/>
          <w:szCs w:val="28"/>
        </w:rPr>
        <w:t>50 999,00</w:t>
      </w:r>
      <w:r w:rsidRPr="00AF3F9F">
        <w:rPr>
          <w:rFonts w:ascii="Times New Roman" w:hAnsi="Times New Roman" w:cs="Times New Roman"/>
          <w:sz w:val="28"/>
          <w:szCs w:val="28"/>
        </w:rPr>
        <w:t xml:space="preserve"> рублей, средняя заработная плата педагогических работников общеобразовательных школ городского округа Большой Камень (в том числе классных руководителей) за 202</w:t>
      </w:r>
      <w:r w:rsidR="00B63B2D" w:rsidRPr="00AF3F9F">
        <w:rPr>
          <w:rFonts w:ascii="Times New Roman" w:hAnsi="Times New Roman" w:cs="Times New Roman"/>
          <w:sz w:val="28"/>
          <w:szCs w:val="28"/>
        </w:rPr>
        <w:t>2</w:t>
      </w:r>
      <w:r w:rsidRPr="00AF3F9F">
        <w:rPr>
          <w:rFonts w:ascii="Times New Roman" w:hAnsi="Times New Roman" w:cs="Times New Roman"/>
          <w:sz w:val="28"/>
          <w:szCs w:val="28"/>
        </w:rPr>
        <w:t xml:space="preserve"> год составила </w:t>
      </w:r>
      <w:r w:rsidR="00A0352B">
        <w:rPr>
          <w:rFonts w:ascii="Times New Roman" w:hAnsi="Times New Roman" w:cs="Times New Roman"/>
          <w:sz w:val="28"/>
          <w:szCs w:val="28"/>
        </w:rPr>
        <w:t>56 287,00</w:t>
      </w:r>
      <w:r w:rsidRPr="00AF3F9F">
        <w:rPr>
          <w:rFonts w:ascii="Times New Roman" w:hAnsi="Times New Roman" w:cs="Times New Roman"/>
          <w:sz w:val="28"/>
          <w:szCs w:val="28"/>
        </w:rPr>
        <w:t xml:space="preserve">  рублей, что на </w:t>
      </w:r>
      <w:r w:rsidR="00A0352B">
        <w:rPr>
          <w:rFonts w:ascii="Times New Roman" w:hAnsi="Times New Roman" w:cs="Times New Roman"/>
          <w:sz w:val="28"/>
          <w:szCs w:val="28"/>
        </w:rPr>
        <w:t>8 453,05</w:t>
      </w:r>
      <w:r w:rsidRPr="00AF3F9F">
        <w:rPr>
          <w:rFonts w:ascii="Times New Roman" w:hAnsi="Times New Roman" w:cs="Times New Roman"/>
          <w:sz w:val="28"/>
          <w:szCs w:val="28"/>
        </w:rPr>
        <w:t xml:space="preserve"> рублей выше по сравнению с прошлым годом и</w:t>
      </w:r>
      <w:proofErr w:type="gramEnd"/>
      <w:r w:rsidRPr="00AF3F9F">
        <w:rPr>
          <w:rFonts w:ascii="Times New Roman" w:hAnsi="Times New Roman" w:cs="Times New Roman"/>
          <w:sz w:val="28"/>
          <w:szCs w:val="28"/>
        </w:rPr>
        <w:t xml:space="preserve"> составляет </w:t>
      </w:r>
      <w:r w:rsidR="00A0352B">
        <w:rPr>
          <w:rFonts w:ascii="Times New Roman" w:hAnsi="Times New Roman" w:cs="Times New Roman"/>
          <w:sz w:val="28"/>
          <w:szCs w:val="28"/>
        </w:rPr>
        <w:t>110,37</w:t>
      </w:r>
      <w:r w:rsidRPr="00AF3F9F">
        <w:rPr>
          <w:rFonts w:ascii="Times New Roman" w:hAnsi="Times New Roman" w:cs="Times New Roman"/>
          <w:sz w:val="28"/>
          <w:szCs w:val="28"/>
        </w:rPr>
        <w:t xml:space="preserve"> % от установленного параметра 202</w:t>
      </w:r>
      <w:r w:rsidR="00A0352B">
        <w:rPr>
          <w:rFonts w:ascii="Times New Roman" w:hAnsi="Times New Roman" w:cs="Times New Roman"/>
          <w:sz w:val="28"/>
          <w:szCs w:val="28"/>
        </w:rPr>
        <w:t>2</w:t>
      </w:r>
      <w:r w:rsidRPr="00AF3F9F">
        <w:rPr>
          <w:rFonts w:ascii="Times New Roman" w:hAnsi="Times New Roman" w:cs="Times New Roman"/>
          <w:sz w:val="28"/>
          <w:szCs w:val="28"/>
        </w:rPr>
        <w:t xml:space="preserve"> года.</w:t>
      </w:r>
    </w:p>
    <w:p w:rsidR="006532C3" w:rsidRPr="00AF3F9F" w:rsidRDefault="006532C3" w:rsidP="006532C3">
      <w:pPr>
        <w:ind w:firstLine="567"/>
        <w:contextualSpacing/>
        <w:rPr>
          <w:rFonts w:ascii="Times New Roman" w:hAnsi="Times New Roman" w:cs="Times New Roman"/>
          <w:sz w:val="28"/>
          <w:szCs w:val="28"/>
        </w:rPr>
      </w:pPr>
      <w:r w:rsidRPr="00AF3F9F">
        <w:rPr>
          <w:rFonts w:ascii="Times New Roman" w:hAnsi="Times New Roman" w:cs="Times New Roman"/>
          <w:sz w:val="28"/>
          <w:szCs w:val="28"/>
        </w:rPr>
        <w:t>Среднемесячная заработная плата работников муниципальных бюджетных образовательных учреждений городского округа Большой Камень, реализующих общеобразовательную программу дошкольного образования за 202</w:t>
      </w:r>
      <w:r w:rsidR="00737FB6" w:rsidRPr="00AF3F9F">
        <w:rPr>
          <w:rFonts w:ascii="Times New Roman" w:hAnsi="Times New Roman" w:cs="Times New Roman"/>
          <w:sz w:val="28"/>
          <w:szCs w:val="28"/>
        </w:rPr>
        <w:t>2</w:t>
      </w:r>
      <w:r w:rsidRPr="00AF3F9F">
        <w:rPr>
          <w:rFonts w:ascii="Times New Roman" w:hAnsi="Times New Roman" w:cs="Times New Roman"/>
          <w:sz w:val="28"/>
          <w:szCs w:val="28"/>
        </w:rPr>
        <w:t xml:space="preserve"> год по категориям персонала распределилась следующим образом:</w:t>
      </w:r>
    </w:p>
    <w:tbl>
      <w:tblPr>
        <w:tblOverlap w:val="never"/>
        <w:tblW w:w="9322" w:type="dxa"/>
        <w:jc w:val="center"/>
        <w:tblLayout w:type="fixed"/>
        <w:tblCellMar>
          <w:left w:w="10" w:type="dxa"/>
          <w:right w:w="10" w:type="dxa"/>
        </w:tblCellMar>
        <w:tblLook w:val="0000" w:firstRow="0" w:lastRow="0" w:firstColumn="0" w:lastColumn="0" w:noHBand="0" w:noVBand="0"/>
      </w:tblPr>
      <w:tblGrid>
        <w:gridCol w:w="2818"/>
        <w:gridCol w:w="2268"/>
        <w:gridCol w:w="2268"/>
        <w:gridCol w:w="1968"/>
      </w:tblGrid>
      <w:tr w:rsidR="00B63B2D" w:rsidRPr="00AF3F9F" w:rsidTr="006532C3">
        <w:trPr>
          <w:trHeight w:hRule="exact" w:val="349"/>
          <w:jc w:val="center"/>
        </w:trPr>
        <w:tc>
          <w:tcPr>
            <w:tcW w:w="2818" w:type="dxa"/>
            <w:vMerge w:val="restart"/>
            <w:tcBorders>
              <w:top w:val="single" w:sz="4" w:space="0" w:color="auto"/>
              <w:left w:val="single" w:sz="4" w:space="0" w:color="auto"/>
            </w:tcBorders>
            <w:shd w:val="clear" w:color="auto" w:fill="FFFFFF"/>
          </w:tcPr>
          <w:p w:rsidR="006532C3" w:rsidRPr="00AF3F9F" w:rsidRDefault="006532C3" w:rsidP="001E79B9">
            <w:pPr>
              <w:spacing w:line="240" w:lineRule="auto"/>
              <w:ind w:firstLine="315"/>
              <w:contextualSpacing/>
              <w:jc w:val="center"/>
              <w:rPr>
                <w:rFonts w:ascii="Times New Roman" w:hAnsi="Times New Roman" w:cs="Times New Roman"/>
                <w:sz w:val="24"/>
                <w:szCs w:val="24"/>
              </w:rPr>
            </w:pPr>
            <w:r w:rsidRPr="00AF3F9F">
              <w:rPr>
                <w:rFonts w:ascii="Times New Roman" w:hAnsi="Times New Roman" w:cs="Times New Roman"/>
                <w:sz w:val="24"/>
                <w:szCs w:val="24"/>
              </w:rPr>
              <w:t>Категория персонала дошкольных организаций</w:t>
            </w:r>
          </w:p>
        </w:tc>
        <w:tc>
          <w:tcPr>
            <w:tcW w:w="4536" w:type="dxa"/>
            <w:gridSpan w:val="2"/>
            <w:tcBorders>
              <w:top w:val="single" w:sz="4" w:space="0" w:color="auto"/>
              <w:left w:val="single" w:sz="4" w:space="0" w:color="auto"/>
            </w:tcBorders>
            <w:shd w:val="clear" w:color="auto" w:fill="FFFFFF"/>
          </w:tcPr>
          <w:p w:rsidR="006532C3" w:rsidRPr="00AF3F9F" w:rsidRDefault="006532C3" w:rsidP="001E79B9">
            <w:pPr>
              <w:spacing w:line="240" w:lineRule="auto"/>
              <w:contextualSpacing/>
              <w:jc w:val="center"/>
              <w:rPr>
                <w:rFonts w:ascii="Times New Roman" w:hAnsi="Times New Roman" w:cs="Times New Roman"/>
                <w:sz w:val="24"/>
                <w:szCs w:val="24"/>
              </w:rPr>
            </w:pPr>
            <w:r w:rsidRPr="00AF3F9F">
              <w:rPr>
                <w:rFonts w:ascii="Times New Roman" w:hAnsi="Times New Roman" w:cs="Times New Roman"/>
                <w:sz w:val="24"/>
                <w:szCs w:val="24"/>
              </w:rPr>
              <w:t>Размер среднемесячной заработной платы (рублей)</w:t>
            </w:r>
          </w:p>
        </w:tc>
        <w:tc>
          <w:tcPr>
            <w:tcW w:w="1968" w:type="dxa"/>
            <w:vMerge w:val="restart"/>
            <w:tcBorders>
              <w:top w:val="single" w:sz="4" w:space="0" w:color="auto"/>
              <w:left w:val="single" w:sz="4" w:space="0" w:color="auto"/>
              <w:right w:val="single" w:sz="4" w:space="0" w:color="auto"/>
            </w:tcBorders>
            <w:shd w:val="clear" w:color="auto" w:fill="FFFFFF"/>
          </w:tcPr>
          <w:p w:rsidR="001E79B9" w:rsidRPr="00AF3F9F" w:rsidRDefault="006532C3" w:rsidP="001E79B9">
            <w:pPr>
              <w:spacing w:line="240" w:lineRule="auto"/>
              <w:ind w:firstLine="0"/>
              <w:contextualSpacing/>
              <w:jc w:val="center"/>
              <w:rPr>
                <w:rFonts w:ascii="Times New Roman" w:hAnsi="Times New Roman" w:cs="Times New Roman"/>
                <w:sz w:val="24"/>
                <w:szCs w:val="24"/>
              </w:rPr>
            </w:pPr>
            <w:r w:rsidRPr="00AF3F9F">
              <w:rPr>
                <w:rFonts w:ascii="Times New Roman" w:hAnsi="Times New Roman" w:cs="Times New Roman"/>
                <w:sz w:val="24"/>
                <w:szCs w:val="24"/>
              </w:rPr>
              <w:t>Темп роста</w:t>
            </w:r>
          </w:p>
          <w:p w:rsidR="006532C3" w:rsidRPr="00AF3F9F" w:rsidRDefault="006532C3" w:rsidP="001E79B9">
            <w:pPr>
              <w:spacing w:line="240" w:lineRule="auto"/>
              <w:ind w:firstLine="0"/>
              <w:contextualSpacing/>
              <w:jc w:val="center"/>
              <w:rPr>
                <w:rFonts w:ascii="Times New Roman" w:hAnsi="Times New Roman" w:cs="Times New Roman"/>
                <w:sz w:val="24"/>
                <w:szCs w:val="24"/>
              </w:rPr>
            </w:pPr>
            <w:r w:rsidRPr="00AF3F9F">
              <w:rPr>
                <w:rFonts w:ascii="Times New Roman" w:hAnsi="Times New Roman" w:cs="Times New Roman"/>
                <w:sz w:val="24"/>
                <w:szCs w:val="24"/>
              </w:rPr>
              <w:t>(%)</w:t>
            </w:r>
          </w:p>
        </w:tc>
      </w:tr>
      <w:tr w:rsidR="00737FB6" w:rsidRPr="00AF3F9F" w:rsidTr="006532C3">
        <w:trPr>
          <w:trHeight w:hRule="exact" w:val="298"/>
          <w:jc w:val="center"/>
        </w:trPr>
        <w:tc>
          <w:tcPr>
            <w:tcW w:w="2818" w:type="dxa"/>
            <w:vMerge/>
            <w:tcBorders>
              <w:left w:val="single" w:sz="4" w:space="0" w:color="auto"/>
            </w:tcBorders>
            <w:shd w:val="clear" w:color="auto" w:fill="FFFFFF"/>
          </w:tcPr>
          <w:p w:rsidR="00737FB6" w:rsidRPr="00AF3F9F" w:rsidRDefault="00737FB6" w:rsidP="006532C3">
            <w:pPr>
              <w:spacing w:line="240" w:lineRule="auto"/>
              <w:ind w:firstLine="315"/>
              <w:contextualSpacing/>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tcPr>
          <w:p w:rsidR="00737FB6" w:rsidRPr="00AF3F9F" w:rsidRDefault="00737FB6" w:rsidP="001E79B9">
            <w:pPr>
              <w:spacing w:line="240" w:lineRule="auto"/>
              <w:ind w:firstLine="567"/>
              <w:contextualSpacing/>
              <w:jc w:val="center"/>
              <w:rPr>
                <w:rFonts w:ascii="Times New Roman" w:hAnsi="Times New Roman" w:cs="Times New Roman"/>
                <w:sz w:val="24"/>
                <w:szCs w:val="24"/>
              </w:rPr>
            </w:pPr>
            <w:r w:rsidRPr="00AF3F9F">
              <w:rPr>
                <w:rFonts w:ascii="Times New Roman" w:hAnsi="Times New Roman" w:cs="Times New Roman"/>
                <w:sz w:val="24"/>
                <w:szCs w:val="24"/>
              </w:rPr>
              <w:t>2021 год</w:t>
            </w:r>
          </w:p>
        </w:tc>
        <w:tc>
          <w:tcPr>
            <w:tcW w:w="2268" w:type="dxa"/>
            <w:tcBorders>
              <w:top w:val="single" w:sz="4" w:space="0" w:color="auto"/>
              <w:left w:val="single" w:sz="4" w:space="0" w:color="auto"/>
            </w:tcBorders>
            <w:shd w:val="clear" w:color="auto" w:fill="FFFFFF"/>
          </w:tcPr>
          <w:p w:rsidR="00737FB6" w:rsidRPr="00AF3F9F" w:rsidRDefault="00737FB6" w:rsidP="001E79B9">
            <w:pPr>
              <w:spacing w:line="240" w:lineRule="auto"/>
              <w:ind w:firstLine="567"/>
              <w:contextualSpacing/>
              <w:jc w:val="center"/>
              <w:rPr>
                <w:rFonts w:ascii="Times New Roman" w:hAnsi="Times New Roman" w:cs="Times New Roman"/>
                <w:sz w:val="24"/>
                <w:szCs w:val="24"/>
              </w:rPr>
            </w:pPr>
            <w:r w:rsidRPr="00AF3F9F">
              <w:rPr>
                <w:rFonts w:ascii="Times New Roman" w:hAnsi="Times New Roman" w:cs="Times New Roman"/>
                <w:sz w:val="24"/>
                <w:szCs w:val="24"/>
              </w:rPr>
              <w:t>2022</w:t>
            </w:r>
            <w:r w:rsidR="001E79B9" w:rsidRPr="00AF3F9F">
              <w:rPr>
                <w:rFonts w:ascii="Times New Roman" w:hAnsi="Times New Roman" w:cs="Times New Roman"/>
                <w:sz w:val="24"/>
                <w:szCs w:val="24"/>
              </w:rPr>
              <w:t xml:space="preserve"> год</w:t>
            </w:r>
          </w:p>
        </w:tc>
        <w:tc>
          <w:tcPr>
            <w:tcW w:w="1968" w:type="dxa"/>
            <w:vMerge/>
            <w:tcBorders>
              <w:left w:val="single" w:sz="4" w:space="0" w:color="auto"/>
              <w:right w:val="single" w:sz="4" w:space="0" w:color="auto"/>
            </w:tcBorders>
            <w:shd w:val="clear" w:color="auto" w:fill="FFFFFF"/>
          </w:tcPr>
          <w:p w:rsidR="00737FB6" w:rsidRPr="00AF3F9F" w:rsidRDefault="00737FB6" w:rsidP="006532C3">
            <w:pPr>
              <w:spacing w:line="240" w:lineRule="auto"/>
              <w:ind w:firstLine="567"/>
              <w:contextualSpacing/>
              <w:rPr>
                <w:rFonts w:ascii="Times New Roman" w:hAnsi="Times New Roman" w:cs="Times New Roman"/>
                <w:sz w:val="24"/>
                <w:szCs w:val="24"/>
              </w:rPr>
            </w:pPr>
          </w:p>
        </w:tc>
      </w:tr>
      <w:tr w:rsidR="002764DC" w:rsidRPr="00AF3F9F" w:rsidTr="00AF2E42">
        <w:trPr>
          <w:trHeight w:hRule="exact" w:val="273"/>
          <w:jc w:val="center"/>
        </w:trPr>
        <w:tc>
          <w:tcPr>
            <w:tcW w:w="2818" w:type="dxa"/>
            <w:tcBorders>
              <w:top w:val="single" w:sz="4" w:space="0" w:color="auto"/>
              <w:left w:val="single" w:sz="4" w:space="0" w:color="auto"/>
            </w:tcBorders>
            <w:shd w:val="clear" w:color="auto" w:fill="FFFFFF"/>
          </w:tcPr>
          <w:p w:rsidR="002764DC" w:rsidRPr="00AF3F9F" w:rsidRDefault="002764DC" w:rsidP="002764DC">
            <w:pPr>
              <w:spacing w:line="240" w:lineRule="auto"/>
              <w:ind w:firstLine="0"/>
              <w:contextualSpacing/>
              <w:rPr>
                <w:rFonts w:ascii="Times New Roman" w:hAnsi="Times New Roman" w:cs="Times New Roman"/>
                <w:sz w:val="24"/>
                <w:szCs w:val="24"/>
              </w:rPr>
            </w:pPr>
            <w:r w:rsidRPr="00AF3F9F">
              <w:rPr>
                <w:rFonts w:ascii="Times New Roman" w:hAnsi="Times New Roman" w:cs="Times New Roman"/>
                <w:sz w:val="24"/>
                <w:szCs w:val="24"/>
              </w:rPr>
              <w:t>Руководитель (директор)</w:t>
            </w:r>
          </w:p>
        </w:tc>
        <w:tc>
          <w:tcPr>
            <w:tcW w:w="2268" w:type="dxa"/>
            <w:tcBorders>
              <w:top w:val="single" w:sz="4" w:space="0" w:color="auto"/>
              <w:left w:val="single" w:sz="4" w:space="0" w:color="auto"/>
            </w:tcBorders>
            <w:shd w:val="clear" w:color="auto" w:fill="FFFFFF"/>
            <w:vAlign w:val="center"/>
          </w:tcPr>
          <w:p w:rsidR="002764DC" w:rsidRPr="00AF3F9F" w:rsidRDefault="002764DC" w:rsidP="005F0533">
            <w:pPr>
              <w:spacing w:line="240" w:lineRule="auto"/>
              <w:ind w:firstLine="567"/>
              <w:contextualSpacing/>
              <w:jc w:val="center"/>
              <w:rPr>
                <w:rFonts w:ascii="Times New Roman" w:hAnsi="Times New Roman" w:cs="Times New Roman"/>
                <w:sz w:val="24"/>
                <w:szCs w:val="24"/>
              </w:rPr>
            </w:pPr>
            <w:r w:rsidRPr="00AF3F9F">
              <w:rPr>
                <w:rFonts w:ascii="Times New Roman" w:hAnsi="Times New Roman" w:cs="Times New Roman"/>
                <w:sz w:val="24"/>
                <w:szCs w:val="24"/>
              </w:rPr>
              <w:t>72 203,62</w:t>
            </w:r>
          </w:p>
        </w:tc>
        <w:tc>
          <w:tcPr>
            <w:tcW w:w="2268" w:type="dxa"/>
            <w:tcBorders>
              <w:top w:val="single" w:sz="4" w:space="0" w:color="auto"/>
              <w:left w:val="single" w:sz="4" w:space="0" w:color="auto"/>
            </w:tcBorders>
            <w:shd w:val="clear" w:color="auto" w:fill="FFFFFF"/>
          </w:tcPr>
          <w:p w:rsidR="002764DC" w:rsidRPr="00AF3F9F" w:rsidRDefault="002764DC" w:rsidP="002764DC">
            <w:pPr>
              <w:spacing w:line="240" w:lineRule="auto"/>
              <w:ind w:firstLine="567"/>
              <w:contextualSpacing/>
              <w:jc w:val="center"/>
              <w:rPr>
                <w:rFonts w:ascii="Times New Roman" w:hAnsi="Times New Roman" w:cs="Times New Roman"/>
                <w:sz w:val="24"/>
                <w:szCs w:val="24"/>
              </w:rPr>
            </w:pPr>
            <w:r w:rsidRPr="00AF3F9F">
              <w:rPr>
                <w:rFonts w:ascii="Times New Roman" w:hAnsi="Times New Roman" w:cs="Times New Roman"/>
                <w:sz w:val="24"/>
                <w:szCs w:val="24"/>
              </w:rPr>
              <w:t>73921,87</w:t>
            </w:r>
          </w:p>
        </w:tc>
        <w:tc>
          <w:tcPr>
            <w:tcW w:w="1968" w:type="dxa"/>
            <w:tcBorders>
              <w:top w:val="single" w:sz="4" w:space="0" w:color="auto"/>
              <w:left w:val="single" w:sz="4" w:space="0" w:color="auto"/>
              <w:right w:val="single" w:sz="4" w:space="0" w:color="auto"/>
            </w:tcBorders>
            <w:shd w:val="clear" w:color="auto" w:fill="FFFFFF"/>
          </w:tcPr>
          <w:p w:rsidR="002764DC" w:rsidRPr="00AF3F9F" w:rsidRDefault="002764DC" w:rsidP="002764DC">
            <w:pPr>
              <w:spacing w:line="240" w:lineRule="auto"/>
              <w:ind w:firstLine="567"/>
              <w:contextualSpacing/>
              <w:jc w:val="center"/>
              <w:rPr>
                <w:rFonts w:ascii="Times New Roman" w:hAnsi="Times New Roman" w:cs="Times New Roman"/>
                <w:sz w:val="24"/>
                <w:szCs w:val="24"/>
              </w:rPr>
            </w:pPr>
            <w:r w:rsidRPr="00AF3F9F">
              <w:rPr>
                <w:rFonts w:ascii="Times New Roman" w:hAnsi="Times New Roman" w:cs="Times New Roman"/>
                <w:sz w:val="24"/>
                <w:szCs w:val="24"/>
              </w:rPr>
              <w:t>102,38</w:t>
            </w:r>
          </w:p>
        </w:tc>
      </w:tr>
      <w:tr w:rsidR="002764DC" w:rsidRPr="00AF3F9F" w:rsidTr="002764DC">
        <w:trPr>
          <w:trHeight w:hRule="exact" w:val="493"/>
          <w:jc w:val="center"/>
        </w:trPr>
        <w:tc>
          <w:tcPr>
            <w:tcW w:w="2818" w:type="dxa"/>
            <w:tcBorders>
              <w:top w:val="single" w:sz="4" w:space="0" w:color="auto"/>
              <w:left w:val="single" w:sz="4" w:space="0" w:color="auto"/>
            </w:tcBorders>
            <w:shd w:val="clear" w:color="auto" w:fill="FFFFFF"/>
          </w:tcPr>
          <w:p w:rsidR="002764DC" w:rsidRPr="00AF3F9F" w:rsidRDefault="002764DC" w:rsidP="002764DC">
            <w:pPr>
              <w:spacing w:line="240" w:lineRule="auto"/>
              <w:ind w:firstLine="0"/>
              <w:contextualSpacing/>
              <w:rPr>
                <w:rFonts w:ascii="Times New Roman" w:hAnsi="Times New Roman" w:cs="Times New Roman"/>
                <w:sz w:val="24"/>
                <w:szCs w:val="24"/>
              </w:rPr>
            </w:pPr>
            <w:r w:rsidRPr="00AF3F9F">
              <w:rPr>
                <w:rFonts w:ascii="Times New Roman" w:hAnsi="Times New Roman" w:cs="Times New Roman"/>
                <w:sz w:val="24"/>
                <w:szCs w:val="24"/>
              </w:rPr>
              <w:t>Педагогические работники (в том  числе воспитатель)</w:t>
            </w:r>
          </w:p>
        </w:tc>
        <w:tc>
          <w:tcPr>
            <w:tcW w:w="2268" w:type="dxa"/>
            <w:tcBorders>
              <w:top w:val="single" w:sz="4" w:space="0" w:color="auto"/>
              <w:left w:val="single" w:sz="4" w:space="0" w:color="auto"/>
            </w:tcBorders>
            <w:shd w:val="clear" w:color="auto" w:fill="FFFFFF"/>
            <w:vAlign w:val="center"/>
          </w:tcPr>
          <w:p w:rsidR="002764DC" w:rsidRPr="00AF3F9F" w:rsidRDefault="002764DC" w:rsidP="002764DC">
            <w:pPr>
              <w:spacing w:line="240" w:lineRule="auto"/>
              <w:ind w:firstLine="567"/>
              <w:contextualSpacing/>
              <w:jc w:val="center"/>
              <w:rPr>
                <w:rFonts w:ascii="Times New Roman" w:hAnsi="Times New Roman" w:cs="Times New Roman"/>
                <w:sz w:val="24"/>
                <w:szCs w:val="24"/>
              </w:rPr>
            </w:pPr>
            <w:r w:rsidRPr="00AF3F9F">
              <w:rPr>
                <w:rFonts w:ascii="Times New Roman" w:hAnsi="Times New Roman" w:cs="Times New Roman"/>
                <w:sz w:val="24"/>
                <w:szCs w:val="24"/>
              </w:rPr>
              <w:t>44 351,5</w:t>
            </w:r>
          </w:p>
        </w:tc>
        <w:tc>
          <w:tcPr>
            <w:tcW w:w="2268" w:type="dxa"/>
            <w:tcBorders>
              <w:top w:val="single" w:sz="4" w:space="0" w:color="auto"/>
              <w:left w:val="single" w:sz="4" w:space="0" w:color="auto"/>
            </w:tcBorders>
            <w:shd w:val="clear" w:color="auto" w:fill="FFFFFF"/>
            <w:vAlign w:val="center"/>
          </w:tcPr>
          <w:p w:rsidR="002764DC" w:rsidRPr="00AF3F9F" w:rsidRDefault="00A0352B" w:rsidP="002764DC">
            <w:pPr>
              <w:spacing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49253,80</w:t>
            </w:r>
          </w:p>
        </w:tc>
        <w:tc>
          <w:tcPr>
            <w:tcW w:w="1968" w:type="dxa"/>
            <w:tcBorders>
              <w:top w:val="single" w:sz="4" w:space="0" w:color="auto"/>
              <w:left w:val="single" w:sz="4" w:space="0" w:color="auto"/>
              <w:right w:val="single" w:sz="4" w:space="0" w:color="auto"/>
            </w:tcBorders>
            <w:shd w:val="clear" w:color="auto" w:fill="FFFFFF"/>
            <w:vAlign w:val="center"/>
          </w:tcPr>
          <w:p w:rsidR="002764DC" w:rsidRPr="00AF3F9F" w:rsidRDefault="00A0352B" w:rsidP="002764DC">
            <w:pPr>
              <w:spacing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111,05</w:t>
            </w:r>
          </w:p>
        </w:tc>
      </w:tr>
      <w:tr w:rsidR="002764DC" w:rsidRPr="00AF3F9F" w:rsidTr="00AF2E42">
        <w:trPr>
          <w:trHeight w:hRule="exact" w:val="286"/>
          <w:jc w:val="center"/>
        </w:trPr>
        <w:tc>
          <w:tcPr>
            <w:tcW w:w="2818" w:type="dxa"/>
            <w:tcBorders>
              <w:top w:val="single" w:sz="4" w:space="0" w:color="auto"/>
              <w:left w:val="single" w:sz="4" w:space="0" w:color="auto"/>
              <w:bottom w:val="single" w:sz="4" w:space="0" w:color="auto"/>
            </w:tcBorders>
            <w:shd w:val="clear" w:color="auto" w:fill="FFFFFF"/>
          </w:tcPr>
          <w:p w:rsidR="002764DC" w:rsidRPr="00AF3F9F" w:rsidRDefault="002764DC" w:rsidP="002764DC">
            <w:pPr>
              <w:spacing w:line="240" w:lineRule="auto"/>
              <w:ind w:firstLine="0"/>
              <w:contextualSpacing/>
              <w:rPr>
                <w:rFonts w:ascii="Times New Roman" w:hAnsi="Times New Roman" w:cs="Times New Roman"/>
                <w:sz w:val="24"/>
                <w:szCs w:val="24"/>
              </w:rPr>
            </w:pPr>
            <w:r w:rsidRPr="00AF3F9F">
              <w:rPr>
                <w:rFonts w:ascii="Times New Roman" w:hAnsi="Times New Roman" w:cs="Times New Roman"/>
                <w:sz w:val="24"/>
                <w:szCs w:val="24"/>
              </w:rPr>
              <w:t>Технический персонал</w:t>
            </w:r>
          </w:p>
        </w:tc>
        <w:tc>
          <w:tcPr>
            <w:tcW w:w="2268" w:type="dxa"/>
            <w:tcBorders>
              <w:top w:val="single" w:sz="4" w:space="0" w:color="auto"/>
              <w:left w:val="single" w:sz="4" w:space="0" w:color="auto"/>
              <w:bottom w:val="single" w:sz="4" w:space="0" w:color="auto"/>
            </w:tcBorders>
            <w:shd w:val="clear" w:color="auto" w:fill="FFFFFF"/>
            <w:vAlign w:val="center"/>
          </w:tcPr>
          <w:p w:rsidR="002764DC" w:rsidRPr="00AF3F9F" w:rsidRDefault="002764DC" w:rsidP="005F0533">
            <w:pPr>
              <w:spacing w:line="240" w:lineRule="auto"/>
              <w:ind w:firstLine="567"/>
              <w:contextualSpacing/>
              <w:jc w:val="center"/>
              <w:rPr>
                <w:rFonts w:ascii="Times New Roman" w:hAnsi="Times New Roman" w:cs="Times New Roman"/>
                <w:sz w:val="24"/>
                <w:szCs w:val="24"/>
              </w:rPr>
            </w:pPr>
            <w:r w:rsidRPr="00AF3F9F">
              <w:rPr>
                <w:rFonts w:ascii="Times New Roman" w:hAnsi="Times New Roman" w:cs="Times New Roman"/>
                <w:sz w:val="24"/>
                <w:szCs w:val="24"/>
              </w:rPr>
              <w:t>21 173,19</w:t>
            </w:r>
          </w:p>
          <w:p w:rsidR="002764DC" w:rsidRPr="00AF3F9F" w:rsidRDefault="002764DC" w:rsidP="005F0533">
            <w:pPr>
              <w:spacing w:line="240" w:lineRule="auto"/>
              <w:ind w:firstLine="567"/>
              <w:contextualSpacing/>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rsidR="002764DC" w:rsidRPr="00AF3F9F" w:rsidRDefault="002764DC" w:rsidP="002764DC">
            <w:pPr>
              <w:spacing w:line="240" w:lineRule="auto"/>
              <w:ind w:firstLine="567"/>
              <w:contextualSpacing/>
              <w:jc w:val="center"/>
              <w:rPr>
                <w:rFonts w:ascii="Times New Roman" w:hAnsi="Times New Roman" w:cs="Times New Roman"/>
                <w:sz w:val="24"/>
                <w:szCs w:val="24"/>
              </w:rPr>
            </w:pPr>
            <w:r w:rsidRPr="00AF3F9F">
              <w:rPr>
                <w:rFonts w:ascii="Times New Roman" w:hAnsi="Times New Roman" w:cs="Times New Roman"/>
                <w:sz w:val="24"/>
                <w:szCs w:val="24"/>
              </w:rPr>
              <w:t>24124,30</w:t>
            </w:r>
          </w:p>
          <w:p w:rsidR="002764DC" w:rsidRPr="00AF3F9F" w:rsidRDefault="002764DC" w:rsidP="002764DC">
            <w:pPr>
              <w:spacing w:line="240" w:lineRule="auto"/>
              <w:ind w:firstLine="567"/>
              <w:contextualSpacing/>
              <w:jc w:val="center"/>
              <w:rPr>
                <w:rFonts w:ascii="Times New Roman" w:hAnsi="Times New Roman" w:cs="Times New Roman"/>
                <w:sz w:val="24"/>
                <w:szCs w:val="24"/>
              </w:rPr>
            </w:pPr>
          </w:p>
        </w:tc>
        <w:tc>
          <w:tcPr>
            <w:tcW w:w="1968" w:type="dxa"/>
            <w:tcBorders>
              <w:top w:val="single" w:sz="4" w:space="0" w:color="auto"/>
              <w:left w:val="single" w:sz="4" w:space="0" w:color="auto"/>
              <w:bottom w:val="single" w:sz="4" w:space="0" w:color="auto"/>
              <w:right w:val="single" w:sz="4" w:space="0" w:color="auto"/>
            </w:tcBorders>
            <w:shd w:val="clear" w:color="auto" w:fill="FFFFFF"/>
          </w:tcPr>
          <w:p w:rsidR="002764DC" w:rsidRPr="00AF3F9F" w:rsidRDefault="002764DC" w:rsidP="002764DC">
            <w:pPr>
              <w:spacing w:line="240" w:lineRule="auto"/>
              <w:ind w:firstLine="567"/>
              <w:contextualSpacing/>
              <w:jc w:val="center"/>
              <w:rPr>
                <w:rFonts w:ascii="Times New Roman" w:hAnsi="Times New Roman" w:cs="Times New Roman"/>
                <w:sz w:val="24"/>
                <w:szCs w:val="24"/>
              </w:rPr>
            </w:pPr>
            <w:r w:rsidRPr="00AF3F9F">
              <w:rPr>
                <w:rFonts w:ascii="Times New Roman" w:hAnsi="Times New Roman" w:cs="Times New Roman"/>
                <w:sz w:val="24"/>
                <w:szCs w:val="24"/>
              </w:rPr>
              <w:t>113,94</w:t>
            </w:r>
          </w:p>
        </w:tc>
      </w:tr>
    </w:tbl>
    <w:p w:rsidR="006532C3" w:rsidRPr="00AF3F9F" w:rsidRDefault="006532C3" w:rsidP="006532C3">
      <w:pPr>
        <w:ind w:firstLine="567"/>
        <w:contextualSpacing/>
        <w:rPr>
          <w:rFonts w:ascii="Times New Roman" w:hAnsi="Times New Roman" w:cs="Times New Roman"/>
          <w:sz w:val="28"/>
          <w:szCs w:val="28"/>
        </w:rPr>
      </w:pPr>
    </w:p>
    <w:p w:rsidR="006532C3" w:rsidRPr="00AF3F9F" w:rsidRDefault="006532C3" w:rsidP="006532C3">
      <w:pPr>
        <w:ind w:firstLine="567"/>
        <w:contextualSpacing/>
        <w:rPr>
          <w:rFonts w:ascii="Times New Roman" w:hAnsi="Times New Roman" w:cs="Times New Roman"/>
          <w:sz w:val="28"/>
          <w:szCs w:val="28"/>
        </w:rPr>
      </w:pPr>
      <w:proofErr w:type="gramStart"/>
      <w:r w:rsidRPr="00AF3F9F">
        <w:rPr>
          <w:rFonts w:ascii="Times New Roman" w:hAnsi="Times New Roman" w:cs="Times New Roman"/>
          <w:sz w:val="28"/>
          <w:szCs w:val="28"/>
        </w:rPr>
        <w:t>На 202</w:t>
      </w:r>
      <w:r w:rsidR="00737FB6" w:rsidRPr="00AF3F9F">
        <w:rPr>
          <w:rFonts w:ascii="Times New Roman" w:hAnsi="Times New Roman" w:cs="Times New Roman"/>
          <w:sz w:val="28"/>
          <w:szCs w:val="28"/>
        </w:rPr>
        <w:t>2</w:t>
      </w:r>
      <w:r w:rsidRPr="00AF3F9F">
        <w:rPr>
          <w:rFonts w:ascii="Times New Roman" w:hAnsi="Times New Roman" w:cs="Times New Roman"/>
          <w:sz w:val="28"/>
          <w:szCs w:val="28"/>
        </w:rPr>
        <w:t xml:space="preserve"> год прогнозный показатель средней заработной платы педагогических работников дошкольных образовательных организаций Приморского края в соответствии с «дорожной картой» утвержден в размере </w:t>
      </w:r>
      <w:r w:rsidR="00E34984" w:rsidRPr="00AF3F9F">
        <w:rPr>
          <w:rFonts w:ascii="Times New Roman" w:hAnsi="Times New Roman" w:cs="Times New Roman"/>
          <w:sz w:val="28"/>
          <w:szCs w:val="28"/>
        </w:rPr>
        <w:t>49 130,80</w:t>
      </w:r>
      <w:r w:rsidRPr="00AF3F9F">
        <w:rPr>
          <w:rFonts w:ascii="Times New Roman" w:hAnsi="Times New Roman" w:cs="Times New Roman"/>
          <w:sz w:val="28"/>
          <w:szCs w:val="28"/>
        </w:rPr>
        <w:t xml:space="preserve"> рублей, средняя заработная плата педагогических работников дошкольных учреждений городского округа Большой Камень (в том числе воспитателей) за 202</w:t>
      </w:r>
      <w:r w:rsidR="00737FB6" w:rsidRPr="00AF3F9F">
        <w:rPr>
          <w:rFonts w:ascii="Times New Roman" w:hAnsi="Times New Roman" w:cs="Times New Roman"/>
          <w:sz w:val="28"/>
          <w:szCs w:val="28"/>
        </w:rPr>
        <w:t>2</w:t>
      </w:r>
      <w:r w:rsidRPr="00AF3F9F">
        <w:rPr>
          <w:rFonts w:ascii="Times New Roman" w:hAnsi="Times New Roman" w:cs="Times New Roman"/>
          <w:sz w:val="28"/>
          <w:szCs w:val="28"/>
        </w:rPr>
        <w:t xml:space="preserve"> год составила </w:t>
      </w:r>
      <w:r w:rsidR="00E34984" w:rsidRPr="00AF3F9F">
        <w:rPr>
          <w:rFonts w:ascii="Times New Roman" w:hAnsi="Times New Roman" w:cs="Times New Roman"/>
          <w:sz w:val="28"/>
          <w:szCs w:val="28"/>
        </w:rPr>
        <w:t xml:space="preserve"> 49</w:t>
      </w:r>
      <w:r w:rsidR="00A0352B">
        <w:rPr>
          <w:rFonts w:ascii="Times New Roman" w:hAnsi="Times New Roman" w:cs="Times New Roman"/>
          <w:sz w:val="28"/>
          <w:szCs w:val="28"/>
        </w:rPr>
        <w:t> 253,80</w:t>
      </w:r>
      <w:r w:rsidRPr="00AF3F9F">
        <w:rPr>
          <w:rFonts w:ascii="Times New Roman" w:hAnsi="Times New Roman" w:cs="Times New Roman"/>
          <w:sz w:val="28"/>
          <w:szCs w:val="28"/>
        </w:rPr>
        <w:t xml:space="preserve"> рублей, что на </w:t>
      </w:r>
      <w:r w:rsidR="00A0352B">
        <w:rPr>
          <w:rFonts w:ascii="Times New Roman" w:hAnsi="Times New Roman" w:cs="Times New Roman"/>
          <w:sz w:val="28"/>
          <w:szCs w:val="28"/>
        </w:rPr>
        <w:t>4 902,30</w:t>
      </w:r>
      <w:r w:rsidRPr="00AF3F9F">
        <w:rPr>
          <w:rFonts w:ascii="Times New Roman" w:hAnsi="Times New Roman" w:cs="Times New Roman"/>
          <w:sz w:val="28"/>
          <w:szCs w:val="28"/>
        </w:rPr>
        <w:t xml:space="preserve"> рублей выше по сравнению с прошлым годом и</w:t>
      </w:r>
      <w:proofErr w:type="gramEnd"/>
      <w:r w:rsidRPr="00AF3F9F">
        <w:rPr>
          <w:rFonts w:ascii="Times New Roman" w:hAnsi="Times New Roman" w:cs="Times New Roman"/>
          <w:sz w:val="28"/>
          <w:szCs w:val="28"/>
        </w:rPr>
        <w:t xml:space="preserve"> составляет </w:t>
      </w:r>
      <w:r w:rsidR="00A0352B">
        <w:rPr>
          <w:rFonts w:ascii="Times New Roman" w:hAnsi="Times New Roman" w:cs="Times New Roman"/>
          <w:sz w:val="28"/>
          <w:szCs w:val="28"/>
        </w:rPr>
        <w:t>100,25</w:t>
      </w:r>
      <w:r w:rsidRPr="00AF3F9F">
        <w:rPr>
          <w:rFonts w:ascii="Times New Roman" w:hAnsi="Times New Roman" w:cs="Times New Roman"/>
          <w:sz w:val="28"/>
          <w:szCs w:val="28"/>
        </w:rPr>
        <w:t>% от установленного параметра 202</w:t>
      </w:r>
      <w:r w:rsidR="00737FB6" w:rsidRPr="00AF3F9F">
        <w:rPr>
          <w:rFonts w:ascii="Times New Roman" w:hAnsi="Times New Roman" w:cs="Times New Roman"/>
          <w:sz w:val="28"/>
          <w:szCs w:val="28"/>
        </w:rPr>
        <w:t>2</w:t>
      </w:r>
      <w:r w:rsidRPr="00AF3F9F">
        <w:rPr>
          <w:rFonts w:ascii="Times New Roman" w:hAnsi="Times New Roman" w:cs="Times New Roman"/>
          <w:sz w:val="28"/>
          <w:szCs w:val="28"/>
        </w:rPr>
        <w:t xml:space="preserve"> года.</w:t>
      </w:r>
    </w:p>
    <w:p w:rsidR="006532C3" w:rsidRPr="00AF3F9F" w:rsidRDefault="006532C3" w:rsidP="006532C3">
      <w:pPr>
        <w:ind w:firstLine="567"/>
        <w:contextualSpacing/>
        <w:rPr>
          <w:rFonts w:ascii="Times New Roman" w:hAnsi="Times New Roman" w:cs="Times New Roman"/>
          <w:sz w:val="28"/>
          <w:szCs w:val="28"/>
        </w:rPr>
      </w:pPr>
      <w:r w:rsidRPr="00AF3F9F">
        <w:rPr>
          <w:rFonts w:ascii="Times New Roman" w:hAnsi="Times New Roman" w:cs="Times New Roman"/>
          <w:sz w:val="28"/>
          <w:szCs w:val="28"/>
        </w:rPr>
        <w:t xml:space="preserve">Среднемесячная заработная плата </w:t>
      </w:r>
      <w:proofErr w:type="gramStart"/>
      <w:r w:rsidRPr="00AF3F9F">
        <w:rPr>
          <w:rFonts w:ascii="Times New Roman" w:hAnsi="Times New Roman" w:cs="Times New Roman"/>
          <w:sz w:val="28"/>
          <w:szCs w:val="28"/>
        </w:rPr>
        <w:t xml:space="preserve">работников муниципальных бюджетных образовательных учреждений дополнительного образования </w:t>
      </w:r>
      <w:r w:rsidRPr="00AF3F9F">
        <w:rPr>
          <w:rFonts w:ascii="Times New Roman" w:hAnsi="Times New Roman" w:cs="Times New Roman"/>
          <w:sz w:val="28"/>
          <w:szCs w:val="28"/>
        </w:rPr>
        <w:lastRenderedPageBreak/>
        <w:t>детей городского округа Большой</w:t>
      </w:r>
      <w:proofErr w:type="gramEnd"/>
      <w:r w:rsidRPr="00AF3F9F">
        <w:rPr>
          <w:rFonts w:ascii="Times New Roman" w:hAnsi="Times New Roman" w:cs="Times New Roman"/>
          <w:sz w:val="28"/>
          <w:szCs w:val="28"/>
        </w:rPr>
        <w:t xml:space="preserve"> Камень за 202</w:t>
      </w:r>
      <w:r w:rsidR="00737FB6" w:rsidRPr="00AF3F9F">
        <w:rPr>
          <w:rFonts w:ascii="Times New Roman" w:hAnsi="Times New Roman" w:cs="Times New Roman"/>
          <w:sz w:val="28"/>
          <w:szCs w:val="28"/>
        </w:rPr>
        <w:t>2</w:t>
      </w:r>
      <w:r w:rsidRPr="00AF3F9F">
        <w:rPr>
          <w:rFonts w:ascii="Times New Roman" w:hAnsi="Times New Roman" w:cs="Times New Roman"/>
          <w:sz w:val="28"/>
          <w:szCs w:val="28"/>
        </w:rPr>
        <w:t xml:space="preserve"> год по категориям персонала распределилась следующим образом:</w:t>
      </w:r>
    </w:p>
    <w:p w:rsidR="006532C3" w:rsidRPr="00AF3F9F" w:rsidRDefault="006532C3" w:rsidP="006532C3">
      <w:pPr>
        <w:ind w:firstLine="567"/>
        <w:contextualSpacing/>
        <w:rPr>
          <w:rFonts w:ascii="Times New Roman" w:hAnsi="Times New Roman" w:cs="Times New Roman"/>
          <w:sz w:val="28"/>
          <w:szCs w:val="28"/>
        </w:rPr>
      </w:pPr>
    </w:p>
    <w:tbl>
      <w:tblPr>
        <w:tblOverlap w:val="never"/>
        <w:tblW w:w="9307" w:type="dxa"/>
        <w:jc w:val="center"/>
        <w:tblLayout w:type="fixed"/>
        <w:tblCellMar>
          <w:left w:w="10" w:type="dxa"/>
          <w:right w:w="10" w:type="dxa"/>
        </w:tblCellMar>
        <w:tblLook w:val="0000" w:firstRow="0" w:lastRow="0" w:firstColumn="0" w:lastColumn="0" w:noHBand="0" w:noVBand="0"/>
      </w:tblPr>
      <w:tblGrid>
        <w:gridCol w:w="3294"/>
        <w:gridCol w:w="2409"/>
        <w:gridCol w:w="1786"/>
        <w:gridCol w:w="1818"/>
      </w:tblGrid>
      <w:tr w:rsidR="00B63B2D" w:rsidRPr="00AF3F9F" w:rsidTr="006532C3">
        <w:trPr>
          <w:trHeight w:hRule="exact" w:val="729"/>
          <w:jc w:val="center"/>
        </w:trPr>
        <w:tc>
          <w:tcPr>
            <w:tcW w:w="3294" w:type="dxa"/>
            <w:vMerge w:val="restart"/>
            <w:tcBorders>
              <w:top w:val="single" w:sz="4" w:space="0" w:color="auto"/>
              <w:left w:val="single" w:sz="4" w:space="0" w:color="auto"/>
            </w:tcBorders>
            <w:shd w:val="clear" w:color="auto" w:fill="FFFFFF"/>
          </w:tcPr>
          <w:p w:rsidR="006532C3" w:rsidRPr="00AF3F9F" w:rsidRDefault="006532C3" w:rsidP="006532C3">
            <w:pPr>
              <w:spacing w:line="240" w:lineRule="auto"/>
              <w:ind w:right="132" w:firstLine="449"/>
              <w:contextualSpacing/>
              <w:rPr>
                <w:rFonts w:ascii="Times New Roman" w:hAnsi="Times New Roman" w:cs="Times New Roman"/>
                <w:sz w:val="24"/>
                <w:szCs w:val="24"/>
              </w:rPr>
            </w:pPr>
            <w:r w:rsidRPr="00AF3F9F">
              <w:rPr>
                <w:rFonts w:ascii="Times New Roman" w:hAnsi="Times New Roman" w:cs="Times New Roman"/>
                <w:sz w:val="24"/>
                <w:szCs w:val="24"/>
              </w:rPr>
              <w:t>Категория персонала учреждения дополнительного образования МБУДО ЦДТ</w:t>
            </w:r>
          </w:p>
        </w:tc>
        <w:tc>
          <w:tcPr>
            <w:tcW w:w="4195" w:type="dxa"/>
            <w:gridSpan w:val="2"/>
            <w:tcBorders>
              <w:top w:val="single" w:sz="4" w:space="0" w:color="auto"/>
              <w:left w:val="single" w:sz="4" w:space="0" w:color="auto"/>
            </w:tcBorders>
            <w:shd w:val="clear" w:color="auto" w:fill="FFFFFF"/>
          </w:tcPr>
          <w:p w:rsidR="006532C3" w:rsidRPr="00AF3F9F" w:rsidRDefault="006532C3" w:rsidP="006532C3">
            <w:pPr>
              <w:spacing w:line="240" w:lineRule="auto"/>
              <w:contextualSpacing/>
              <w:jc w:val="center"/>
              <w:rPr>
                <w:rFonts w:ascii="Times New Roman" w:hAnsi="Times New Roman" w:cs="Times New Roman"/>
                <w:sz w:val="24"/>
                <w:szCs w:val="24"/>
              </w:rPr>
            </w:pPr>
            <w:r w:rsidRPr="00AF3F9F">
              <w:rPr>
                <w:rFonts w:ascii="Times New Roman" w:hAnsi="Times New Roman" w:cs="Times New Roman"/>
                <w:sz w:val="24"/>
                <w:szCs w:val="24"/>
              </w:rPr>
              <w:t>Размер среднемесячной заработной платы (рублей)</w:t>
            </w:r>
          </w:p>
        </w:tc>
        <w:tc>
          <w:tcPr>
            <w:tcW w:w="1818" w:type="dxa"/>
            <w:vMerge w:val="restart"/>
            <w:tcBorders>
              <w:top w:val="single" w:sz="4" w:space="0" w:color="auto"/>
              <w:left w:val="single" w:sz="4" w:space="0" w:color="auto"/>
              <w:right w:val="single" w:sz="4" w:space="0" w:color="auto"/>
            </w:tcBorders>
            <w:shd w:val="clear" w:color="auto" w:fill="FFFFFF"/>
          </w:tcPr>
          <w:p w:rsidR="006532C3" w:rsidRPr="00AF3F9F" w:rsidRDefault="006532C3" w:rsidP="001E79B9">
            <w:pPr>
              <w:spacing w:line="240" w:lineRule="auto"/>
              <w:ind w:firstLine="0"/>
              <w:contextualSpacing/>
              <w:jc w:val="center"/>
              <w:rPr>
                <w:rFonts w:ascii="Times New Roman" w:hAnsi="Times New Roman" w:cs="Times New Roman"/>
                <w:sz w:val="24"/>
                <w:szCs w:val="24"/>
              </w:rPr>
            </w:pPr>
            <w:r w:rsidRPr="00AF3F9F">
              <w:rPr>
                <w:rFonts w:ascii="Times New Roman" w:hAnsi="Times New Roman" w:cs="Times New Roman"/>
                <w:sz w:val="24"/>
                <w:szCs w:val="24"/>
              </w:rPr>
              <w:t>Темп роста</w:t>
            </w:r>
            <w:proofErr w:type="gramStart"/>
            <w:r w:rsidRPr="00AF3F9F">
              <w:rPr>
                <w:rFonts w:ascii="Times New Roman" w:hAnsi="Times New Roman" w:cs="Times New Roman"/>
                <w:sz w:val="24"/>
                <w:szCs w:val="24"/>
              </w:rPr>
              <w:t xml:space="preserve"> (%)</w:t>
            </w:r>
            <w:proofErr w:type="gramEnd"/>
          </w:p>
        </w:tc>
      </w:tr>
      <w:tr w:rsidR="00737FB6" w:rsidRPr="00AF3F9F" w:rsidTr="006532C3">
        <w:trPr>
          <w:trHeight w:hRule="exact" w:val="271"/>
          <w:jc w:val="center"/>
        </w:trPr>
        <w:tc>
          <w:tcPr>
            <w:tcW w:w="3294" w:type="dxa"/>
            <w:vMerge/>
            <w:tcBorders>
              <w:left w:val="single" w:sz="4" w:space="0" w:color="auto"/>
            </w:tcBorders>
            <w:shd w:val="clear" w:color="auto" w:fill="FFFFFF"/>
          </w:tcPr>
          <w:p w:rsidR="00737FB6" w:rsidRPr="00AF3F9F" w:rsidRDefault="00737FB6" w:rsidP="006532C3">
            <w:pPr>
              <w:spacing w:line="240" w:lineRule="auto"/>
              <w:ind w:firstLine="567"/>
              <w:contextualSpacing/>
              <w:rPr>
                <w:rFonts w:ascii="Times New Roman" w:hAnsi="Times New Roman" w:cs="Times New Roman"/>
                <w:sz w:val="24"/>
                <w:szCs w:val="24"/>
              </w:rPr>
            </w:pPr>
          </w:p>
        </w:tc>
        <w:tc>
          <w:tcPr>
            <w:tcW w:w="2409" w:type="dxa"/>
            <w:tcBorders>
              <w:top w:val="single" w:sz="4" w:space="0" w:color="auto"/>
              <w:left w:val="single" w:sz="4" w:space="0" w:color="auto"/>
            </w:tcBorders>
            <w:shd w:val="clear" w:color="auto" w:fill="FFFFFF"/>
          </w:tcPr>
          <w:p w:rsidR="00737FB6" w:rsidRPr="00AF3F9F" w:rsidRDefault="00737FB6" w:rsidP="005F0533">
            <w:pPr>
              <w:spacing w:line="240" w:lineRule="auto"/>
              <w:ind w:firstLine="567"/>
              <w:contextualSpacing/>
              <w:jc w:val="center"/>
              <w:rPr>
                <w:rFonts w:ascii="Times New Roman" w:hAnsi="Times New Roman" w:cs="Times New Roman"/>
                <w:sz w:val="24"/>
                <w:szCs w:val="24"/>
              </w:rPr>
            </w:pPr>
            <w:r w:rsidRPr="00AF3F9F">
              <w:rPr>
                <w:rFonts w:ascii="Times New Roman" w:hAnsi="Times New Roman" w:cs="Times New Roman"/>
                <w:sz w:val="24"/>
                <w:szCs w:val="24"/>
              </w:rPr>
              <w:t>2021 год</w:t>
            </w:r>
          </w:p>
        </w:tc>
        <w:tc>
          <w:tcPr>
            <w:tcW w:w="1786" w:type="dxa"/>
            <w:tcBorders>
              <w:top w:val="single" w:sz="4" w:space="0" w:color="auto"/>
              <w:left w:val="single" w:sz="4" w:space="0" w:color="auto"/>
            </w:tcBorders>
            <w:shd w:val="clear" w:color="auto" w:fill="FFFFFF"/>
          </w:tcPr>
          <w:p w:rsidR="00737FB6" w:rsidRPr="00AF3F9F" w:rsidRDefault="00737FB6" w:rsidP="007970FC">
            <w:pPr>
              <w:spacing w:line="240" w:lineRule="auto"/>
              <w:ind w:firstLine="0"/>
              <w:contextualSpacing/>
              <w:jc w:val="center"/>
              <w:rPr>
                <w:rFonts w:ascii="Times New Roman" w:hAnsi="Times New Roman" w:cs="Times New Roman"/>
                <w:sz w:val="24"/>
                <w:szCs w:val="24"/>
              </w:rPr>
            </w:pPr>
            <w:r w:rsidRPr="00AF3F9F">
              <w:rPr>
                <w:rFonts w:ascii="Times New Roman" w:hAnsi="Times New Roman" w:cs="Times New Roman"/>
                <w:sz w:val="24"/>
                <w:szCs w:val="24"/>
              </w:rPr>
              <w:t>2022 год</w:t>
            </w:r>
          </w:p>
        </w:tc>
        <w:tc>
          <w:tcPr>
            <w:tcW w:w="1818" w:type="dxa"/>
            <w:vMerge/>
            <w:tcBorders>
              <w:left w:val="single" w:sz="4" w:space="0" w:color="auto"/>
              <w:right w:val="single" w:sz="4" w:space="0" w:color="auto"/>
            </w:tcBorders>
            <w:shd w:val="clear" w:color="auto" w:fill="FFFFFF"/>
          </w:tcPr>
          <w:p w:rsidR="00737FB6" w:rsidRPr="00AF3F9F" w:rsidRDefault="00737FB6" w:rsidP="006532C3">
            <w:pPr>
              <w:spacing w:line="240" w:lineRule="auto"/>
              <w:ind w:firstLine="567"/>
              <w:contextualSpacing/>
              <w:jc w:val="center"/>
              <w:rPr>
                <w:rFonts w:ascii="Times New Roman" w:hAnsi="Times New Roman" w:cs="Times New Roman"/>
                <w:sz w:val="24"/>
                <w:szCs w:val="24"/>
              </w:rPr>
            </w:pPr>
          </w:p>
        </w:tc>
      </w:tr>
      <w:tr w:rsidR="002764DC" w:rsidRPr="00AF3F9F" w:rsidTr="006532C3">
        <w:trPr>
          <w:trHeight w:hRule="exact" w:val="271"/>
          <w:jc w:val="center"/>
        </w:trPr>
        <w:tc>
          <w:tcPr>
            <w:tcW w:w="3294" w:type="dxa"/>
            <w:tcBorders>
              <w:top w:val="single" w:sz="4" w:space="0" w:color="auto"/>
              <w:left w:val="single" w:sz="4" w:space="0" w:color="auto"/>
            </w:tcBorders>
            <w:shd w:val="clear" w:color="auto" w:fill="FFFFFF"/>
          </w:tcPr>
          <w:p w:rsidR="002764DC" w:rsidRPr="00AF3F9F" w:rsidRDefault="002764DC" w:rsidP="006532C3">
            <w:pPr>
              <w:spacing w:line="240" w:lineRule="auto"/>
              <w:contextualSpacing/>
              <w:rPr>
                <w:rFonts w:ascii="Times New Roman" w:hAnsi="Times New Roman" w:cs="Times New Roman"/>
                <w:sz w:val="24"/>
                <w:szCs w:val="24"/>
              </w:rPr>
            </w:pPr>
            <w:r w:rsidRPr="00AF3F9F">
              <w:rPr>
                <w:rFonts w:ascii="Times New Roman" w:hAnsi="Times New Roman" w:cs="Times New Roman"/>
                <w:sz w:val="24"/>
                <w:szCs w:val="24"/>
              </w:rPr>
              <w:t>Руководитель (директор)</w:t>
            </w:r>
          </w:p>
        </w:tc>
        <w:tc>
          <w:tcPr>
            <w:tcW w:w="2409" w:type="dxa"/>
            <w:tcBorders>
              <w:top w:val="single" w:sz="4" w:space="0" w:color="auto"/>
              <w:left w:val="single" w:sz="4" w:space="0" w:color="auto"/>
            </w:tcBorders>
            <w:shd w:val="clear" w:color="auto" w:fill="FFFFFF"/>
          </w:tcPr>
          <w:p w:rsidR="002764DC" w:rsidRPr="00AF3F9F" w:rsidRDefault="002764DC" w:rsidP="005F0533">
            <w:pPr>
              <w:spacing w:line="240" w:lineRule="auto"/>
              <w:ind w:firstLine="567"/>
              <w:contextualSpacing/>
              <w:jc w:val="center"/>
              <w:rPr>
                <w:rFonts w:ascii="Times New Roman" w:hAnsi="Times New Roman" w:cs="Times New Roman"/>
                <w:sz w:val="24"/>
                <w:szCs w:val="24"/>
              </w:rPr>
            </w:pPr>
            <w:r w:rsidRPr="00AF3F9F">
              <w:rPr>
                <w:rFonts w:ascii="Times New Roman" w:hAnsi="Times New Roman" w:cs="Times New Roman"/>
                <w:sz w:val="24"/>
                <w:szCs w:val="24"/>
              </w:rPr>
              <w:t>55 107,14</w:t>
            </w:r>
          </w:p>
        </w:tc>
        <w:tc>
          <w:tcPr>
            <w:tcW w:w="1786" w:type="dxa"/>
            <w:tcBorders>
              <w:top w:val="single" w:sz="4" w:space="0" w:color="auto"/>
              <w:left w:val="single" w:sz="4" w:space="0" w:color="auto"/>
            </w:tcBorders>
            <w:shd w:val="clear" w:color="auto" w:fill="FFFFFF"/>
          </w:tcPr>
          <w:p w:rsidR="002764DC" w:rsidRPr="00AF3F9F" w:rsidRDefault="002764DC" w:rsidP="002764DC">
            <w:pPr>
              <w:spacing w:line="240" w:lineRule="auto"/>
              <w:ind w:firstLine="567"/>
              <w:contextualSpacing/>
              <w:jc w:val="center"/>
              <w:rPr>
                <w:rFonts w:ascii="Times New Roman" w:hAnsi="Times New Roman" w:cs="Times New Roman"/>
                <w:sz w:val="24"/>
                <w:szCs w:val="24"/>
              </w:rPr>
            </w:pPr>
            <w:r w:rsidRPr="00AF3F9F">
              <w:rPr>
                <w:rFonts w:ascii="Times New Roman" w:hAnsi="Times New Roman" w:cs="Times New Roman"/>
                <w:sz w:val="24"/>
                <w:szCs w:val="24"/>
              </w:rPr>
              <w:t>47 541,67</w:t>
            </w:r>
          </w:p>
        </w:tc>
        <w:tc>
          <w:tcPr>
            <w:tcW w:w="1818" w:type="dxa"/>
            <w:tcBorders>
              <w:top w:val="single" w:sz="4" w:space="0" w:color="auto"/>
              <w:left w:val="single" w:sz="4" w:space="0" w:color="auto"/>
              <w:right w:val="single" w:sz="4" w:space="0" w:color="auto"/>
            </w:tcBorders>
            <w:shd w:val="clear" w:color="auto" w:fill="FFFFFF"/>
          </w:tcPr>
          <w:p w:rsidR="002764DC" w:rsidRPr="00AF3F9F" w:rsidRDefault="002764DC" w:rsidP="002764DC">
            <w:pPr>
              <w:spacing w:line="240" w:lineRule="auto"/>
              <w:ind w:firstLine="567"/>
              <w:contextualSpacing/>
              <w:jc w:val="center"/>
              <w:rPr>
                <w:rFonts w:ascii="Times New Roman" w:hAnsi="Times New Roman" w:cs="Times New Roman"/>
                <w:sz w:val="24"/>
                <w:szCs w:val="24"/>
              </w:rPr>
            </w:pPr>
            <w:r w:rsidRPr="00AF3F9F">
              <w:rPr>
                <w:rFonts w:ascii="Times New Roman" w:hAnsi="Times New Roman" w:cs="Times New Roman"/>
                <w:sz w:val="24"/>
                <w:szCs w:val="24"/>
              </w:rPr>
              <w:t>-113,73</w:t>
            </w:r>
          </w:p>
        </w:tc>
      </w:tr>
      <w:tr w:rsidR="002764DC" w:rsidRPr="00AF3F9F" w:rsidTr="006532C3">
        <w:trPr>
          <w:trHeight w:hRule="exact" w:val="290"/>
          <w:jc w:val="center"/>
        </w:trPr>
        <w:tc>
          <w:tcPr>
            <w:tcW w:w="3294" w:type="dxa"/>
            <w:tcBorders>
              <w:top w:val="single" w:sz="4" w:space="0" w:color="auto"/>
              <w:left w:val="single" w:sz="4" w:space="0" w:color="auto"/>
            </w:tcBorders>
            <w:shd w:val="clear" w:color="auto" w:fill="FFFFFF"/>
          </w:tcPr>
          <w:p w:rsidR="002764DC" w:rsidRPr="00AF3F9F" w:rsidRDefault="002764DC" w:rsidP="006532C3">
            <w:pPr>
              <w:spacing w:line="240" w:lineRule="auto"/>
              <w:contextualSpacing/>
              <w:rPr>
                <w:rFonts w:ascii="Times New Roman" w:hAnsi="Times New Roman" w:cs="Times New Roman"/>
                <w:sz w:val="24"/>
                <w:szCs w:val="24"/>
              </w:rPr>
            </w:pPr>
            <w:r w:rsidRPr="00AF3F9F">
              <w:rPr>
                <w:rFonts w:ascii="Times New Roman" w:hAnsi="Times New Roman" w:cs="Times New Roman"/>
                <w:sz w:val="24"/>
                <w:szCs w:val="24"/>
              </w:rPr>
              <w:t>Педагогические работники</w:t>
            </w:r>
          </w:p>
        </w:tc>
        <w:tc>
          <w:tcPr>
            <w:tcW w:w="2409" w:type="dxa"/>
            <w:tcBorders>
              <w:top w:val="single" w:sz="4" w:space="0" w:color="auto"/>
              <w:left w:val="single" w:sz="4" w:space="0" w:color="auto"/>
            </w:tcBorders>
            <w:shd w:val="clear" w:color="auto" w:fill="FFFFFF"/>
          </w:tcPr>
          <w:p w:rsidR="002764DC" w:rsidRPr="00AF3F9F" w:rsidRDefault="002764DC" w:rsidP="005F0533">
            <w:pPr>
              <w:spacing w:line="240" w:lineRule="auto"/>
              <w:ind w:firstLine="567"/>
              <w:contextualSpacing/>
              <w:jc w:val="center"/>
              <w:rPr>
                <w:rFonts w:ascii="Times New Roman" w:hAnsi="Times New Roman" w:cs="Times New Roman"/>
                <w:sz w:val="24"/>
                <w:szCs w:val="24"/>
              </w:rPr>
            </w:pPr>
            <w:r w:rsidRPr="00AF3F9F">
              <w:rPr>
                <w:rFonts w:ascii="Times New Roman" w:hAnsi="Times New Roman" w:cs="Times New Roman"/>
                <w:sz w:val="24"/>
                <w:szCs w:val="24"/>
              </w:rPr>
              <w:t>47 139,38</w:t>
            </w:r>
          </w:p>
        </w:tc>
        <w:tc>
          <w:tcPr>
            <w:tcW w:w="1786" w:type="dxa"/>
            <w:tcBorders>
              <w:top w:val="single" w:sz="4" w:space="0" w:color="auto"/>
              <w:left w:val="single" w:sz="4" w:space="0" w:color="auto"/>
            </w:tcBorders>
            <w:shd w:val="clear" w:color="auto" w:fill="FFFFFF"/>
          </w:tcPr>
          <w:p w:rsidR="002764DC" w:rsidRPr="00AF3F9F" w:rsidRDefault="00A0352B" w:rsidP="002764DC">
            <w:pPr>
              <w:spacing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50 902,00</w:t>
            </w:r>
          </w:p>
        </w:tc>
        <w:tc>
          <w:tcPr>
            <w:tcW w:w="1818" w:type="dxa"/>
            <w:tcBorders>
              <w:top w:val="single" w:sz="4" w:space="0" w:color="auto"/>
              <w:left w:val="single" w:sz="4" w:space="0" w:color="auto"/>
              <w:right w:val="single" w:sz="4" w:space="0" w:color="auto"/>
            </w:tcBorders>
            <w:shd w:val="clear" w:color="auto" w:fill="FFFFFF"/>
          </w:tcPr>
          <w:p w:rsidR="002764DC" w:rsidRPr="00AF3F9F" w:rsidRDefault="00A0352B" w:rsidP="002764DC">
            <w:pPr>
              <w:spacing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107,98</w:t>
            </w:r>
          </w:p>
        </w:tc>
      </w:tr>
      <w:tr w:rsidR="002764DC" w:rsidRPr="00AF3F9F" w:rsidTr="006532C3">
        <w:trPr>
          <w:trHeight w:hRule="exact" w:val="279"/>
          <w:jc w:val="center"/>
        </w:trPr>
        <w:tc>
          <w:tcPr>
            <w:tcW w:w="3294" w:type="dxa"/>
            <w:tcBorders>
              <w:top w:val="single" w:sz="4" w:space="0" w:color="auto"/>
              <w:left w:val="single" w:sz="4" w:space="0" w:color="auto"/>
              <w:bottom w:val="single" w:sz="4" w:space="0" w:color="auto"/>
            </w:tcBorders>
            <w:shd w:val="clear" w:color="auto" w:fill="FFFFFF"/>
          </w:tcPr>
          <w:p w:rsidR="002764DC" w:rsidRPr="00AF3F9F" w:rsidRDefault="002764DC" w:rsidP="006532C3">
            <w:pPr>
              <w:spacing w:line="240" w:lineRule="auto"/>
              <w:contextualSpacing/>
              <w:rPr>
                <w:rFonts w:ascii="Times New Roman" w:hAnsi="Times New Roman" w:cs="Times New Roman"/>
                <w:sz w:val="24"/>
                <w:szCs w:val="24"/>
              </w:rPr>
            </w:pPr>
            <w:r w:rsidRPr="00AF3F9F">
              <w:rPr>
                <w:rFonts w:ascii="Times New Roman" w:hAnsi="Times New Roman" w:cs="Times New Roman"/>
                <w:sz w:val="24"/>
                <w:szCs w:val="24"/>
              </w:rPr>
              <w:t>Технический персонал</w:t>
            </w:r>
          </w:p>
        </w:tc>
        <w:tc>
          <w:tcPr>
            <w:tcW w:w="2409" w:type="dxa"/>
            <w:tcBorders>
              <w:top w:val="single" w:sz="4" w:space="0" w:color="auto"/>
              <w:left w:val="single" w:sz="4" w:space="0" w:color="auto"/>
              <w:bottom w:val="single" w:sz="4" w:space="0" w:color="auto"/>
            </w:tcBorders>
            <w:shd w:val="clear" w:color="auto" w:fill="FFFFFF"/>
          </w:tcPr>
          <w:p w:rsidR="002764DC" w:rsidRPr="00AF3F9F" w:rsidRDefault="002764DC" w:rsidP="005F0533">
            <w:pPr>
              <w:spacing w:line="240" w:lineRule="auto"/>
              <w:ind w:firstLine="567"/>
              <w:contextualSpacing/>
              <w:jc w:val="center"/>
              <w:rPr>
                <w:rFonts w:ascii="Times New Roman" w:hAnsi="Times New Roman" w:cs="Times New Roman"/>
                <w:sz w:val="24"/>
                <w:szCs w:val="24"/>
              </w:rPr>
            </w:pPr>
            <w:r w:rsidRPr="00AF3F9F">
              <w:rPr>
                <w:rFonts w:ascii="Times New Roman" w:hAnsi="Times New Roman" w:cs="Times New Roman"/>
                <w:sz w:val="24"/>
                <w:szCs w:val="24"/>
              </w:rPr>
              <w:t>24 243,17</w:t>
            </w:r>
          </w:p>
        </w:tc>
        <w:tc>
          <w:tcPr>
            <w:tcW w:w="1786" w:type="dxa"/>
            <w:tcBorders>
              <w:top w:val="single" w:sz="4" w:space="0" w:color="auto"/>
              <w:left w:val="single" w:sz="4" w:space="0" w:color="auto"/>
              <w:bottom w:val="single" w:sz="4" w:space="0" w:color="auto"/>
            </w:tcBorders>
            <w:shd w:val="clear" w:color="auto" w:fill="FFFFFF"/>
          </w:tcPr>
          <w:p w:rsidR="002764DC" w:rsidRPr="00AF3F9F" w:rsidRDefault="002764DC" w:rsidP="002764DC">
            <w:pPr>
              <w:spacing w:line="240" w:lineRule="auto"/>
              <w:ind w:firstLine="567"/>
              <w:contextualSpacing/>
              <w:jc w:val="center"/>
              <w:rPr>
                <w:rFonts w:ascii="Times New Roman" w:hAnsi="Times New Roman" w:cs="Times New Roman"/>
                <w:sz w:val="24"/>
                <w:szCs w:val="24"/>
              </w:rPr>
            </w:pPr>
            <w:r w:rsidRPr="00AF3F9F">
              <w:rPr>
                <w:rFonts w:ascii="Times New Roman" w:hAnsi="Times New Roman" w:cs="Times New Roman"/>
                <w:sz w:val="24"/>
                <w:szCs w:val="24"/>
              </w:rPr>
              <w:t>23 427,29</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rsidR="002764DC" w:rsidRPr="00AF3F9F" w:rsidRDefault="002764DC" w:rsidP="002764DC">
            <w:pPr>
              <w:spacing w:line="240" w:lineRule="auto"/>
              <w:ind w:firstLine="567"/>
              <w:contextualSpacing/>
              <w:jc w:val="center"/>
              <w:rPr>
                <w:rFonts w:ascii="Times New Roman" w:hAnsi="Times New Roman" w:cs="Times New Roman"/>
                <w:sz w:val="24"/>
                <w:szCs w:val="24"/>
              </w:rPr>
            </w:pPr>
            <w:r w:rsidRPr="00AF3F9F">
              <w:rPr>
                <w:rFonts w:ascii="Times New Roman" w:hAnsi="Times New Roman" w:cs="Times New Roman"/>
                <w:sz w:val="24"/>
                <w:szCs w:val="24"/>
              </w:rPr>
              <w:t>-103,36</w:t>
            </w:r>
          </w:p>
        </w:tc>
      </w:tr>
    </w:tbl>
    <w:p w:rsidR="006532C3" w:rsidRPr="00AF3F9F" w:rsidRDefault="006532C3" w:rsidP="006532C3">
      <w:pPr>
        <w:ind w:firstLine="567"/>
        <w:contextualSpacing/>
        <w:rPr>
          <w:rFonts w:ascii="Times New Roman" w:hAnsi="Times New Roman" w:cs="Times New Roman"/>
          <w:sz w:val="28"/>
          <w:szCs w:val="28"/>
        </w:rPr>
      </w:pPr>
    </w:p>
    <w:p w:rsidR="006532C3" w:rsidRPr="00AF3F9F" w:rsidRDefault="006532C3" w:rsidP="006532C3">
      <w:pPr>
        <w:ind w:firstLine="567"/>
        <w:contextualSpacing/>
        <w:rPr>
          <w:rFonts w:ascii="Times New Roman" w:hAnsi="Times New Roman" w:cs="Times New Roman"/>
          <w:sz w:val="28"/>
          <w:szCs w:val="28"/>
        </w:rPr>
      </w:pPr>
      <w:proofErr w:type="gramStart"/>
      <w:r w:rsidRPr="00AF3F9F">
        <w:rPr>
          <w:rFonts w:ascii="Times New Roman" w:hAnsi="Times New Roman" w:cs="Times New Roman"/>
          <w:sz w:val="28"/>
          <w:szCs w:val="28"/>
        </w:rPr>
        <w:t>На 202</w:t>
      </w:r>
      <w:r w:rsidR="00737FB6" w:rsidRPr="00AF3F9F">
        <w:rPr>
          <w:rFonts w:ascii="Times New Roman" w:hAnsi="Times New Roman" w:cs="Times New Roman"/>
          <w:sz w:val="28"/>
          <w:szCs w:val="28"/>
        </w:rPr>
        <w:t>2</w:t>
      </w:r>
      <w:r w:rsidRPr="00AF3F9F">
        <w:rPr>
          <w:rFonts w:ascii="Times New Roman" w:hAnsi="Times New Roman" w:cs="Times New Roman"/>
          <w:sz w:val="28"/>
          <w:szCs w:val="28"/>
        </w:rPr>
        <w:t xml:space="preserve"> год прогнозный показатель средней заработной платы педагогических работников организаций дополнительного образования детей Приморского края в соответствии с «дорожной картой» утвержден в размере </w:t>
      </w:r>
      <w:r w:rsidR="00E34984" w:rsidRPr="00AF3F9F">
        <w:rPr>
          <w:rFonts w:ascii="Times New Roman" w:hAnsi="Times New Roman" w:cs="Times New Roman"/>
          <w:sz w:val="28"/>
          <w:szCs w:val="28"/>
        </w:rPr>
        <w:t>50 999,00</w:t>
      </w:r>
      <w:r w:rsidRPr="00AF3F9F">
        <w:rPr>
          <w:rFonts w:ascii="Times New Roman" w:hAnsi="Times New Roman" w:cs="Times New Roman"/>
          <w:sz w:val="28"/>
          <w:szCs w:val="28"/>
        </w:rPr>
        <w:t xml:space="preserve"> рублей, средняя заработная плата педагогических работников учреждений дополнительного образования детей городского округа Большой Камень (МБУ ДО ЦДТ) за 202</w:t>
      </w:r>
      <w:r w:rsidR="00737FB6" w:rsidRPr="00AF3F9F">
        <w:rPr>
          <w:rFonts w:ascii="Times New Roman" w:hAnsi="Times New Roman" w:cs="Times New Roman"/>
          <w:sz w:val="28"/>
          <w:szCs w:val="28"/>
        </w:rPr>
        <w:t>2</w:t>
      </w:r>
      <w:r w:rsidRPr="00AF3F9F">
        <w:rPr>
          <w:rFonts w:ascii="Times New Roman" w:hAnsi="Times New Roman" w:cs="Times New Roman"/>
          <w:sz w:val="28"/>
          <w:szCs w:val="28"/>
        </w:rPr>
        <w:t xml:space="preserve"> год составила </w:t>
      </w:r>
      <w:r w:rsidR="00E34984" w:rsidRPr="00AF3F9F">
        <w:rPr>
          <w:rFonts w:ascii="Times New Roman" w:hAnsi="Times New Roman" w:cs="Times New Roman"/>
          <w:sz w:val="28"/>
          <w:szCs w:val="28"/>
        </w:rPr>
        <w:t>51 024,33</w:t>
      </w:r>
      <w:r w:rsidRPr="00AF3F9F">
        <w:rPr>
          <w:rFonts w:ascii="Times New Roman" w:hAnsi="Times New Roman" w:cs="Times New Roman"/>
          <w:sz w:val="28"/>
          <w:szCs w:val="28"/>
        </w:rPr>
        <w:t xml:space="preserve">  рублей, что на </w:t>
      </w:r>
      <w:r w:rsidR="00E34984" w:rsidRPr="00AF3F9F">
        <w:rPr>
          <w:rFonts w:ascii="Times New Roman" w:hAnsi="Times New Roman" w:cs="Times New Roman"/>
          <w:sz w:val="28"/>
          <w:szCs w:val="28"/>
        </w:rPr>
        <w:t>3</w:t>
      </w:r>
      <w:r w:rsidR="00A0352B">
        <w:rPr>
          <w:rFonts w:ascii="Times New Roman" w:hAnsi="Times New Roman" w:cs="Times New Roman"/>
          <w:sz w:val="28"/>
          <w:szCs w:val="28"/>
        </w:rPr>
        <w:t> 762,62</w:t>
      </w:r>
      <w:r w:rsidRPr="00AF3F9F">
        <w:rPr>
          <w:rFonts w:ascii="Times New Roman" w:hAnsi="Times New Roman" w:cs="Times New Roman"/>
          <w:sz w:val="28"/>
          <w:szCs w:val="28"/>
        </w:rPr>
        <w:t xml:space="preserve"> рублей выше по сравнению с прошлым</w:t>
      </w:r>
      <w:proofErr w:type="gramEnd"/>
      <w:r w:rsidRPr="00AF3F9F">
        <w:rPr>
          <w:rFonts w:ascii="Times New Roman" w:hAnsi="Times New Roman" w:cs="Times New Roman"/>
          <w:sz w:val="28"/>
          <w:szCs w:val="28"/>
        </w:rPr>
        <w:t xml:space="preserve"> годом и составляет </w:t>
      </w:r>
      <w:r w:rsidR="00A0352B">
        <w:rPr>
          <w:rFonts w:ascii="Times New Roman" w:hAnsi="Times New Roman" w:cs="Times New Roman"/>
          <w:sz w:val="28"/>
          <w:szCs w:val="28"/>
        </w:rPr>
        <w:t>99,81</w:t>
      </w:r>
      <w:bookmarkStart w:id="0" w:name="_GoBack"/>
      <w:bookmarkEnd w:id="0"/>
      <w:r w:rsidRPr="00AF3F9F">
        <w:rPr>
          <w:rFonts w:ascii="Times New Roman" w:hAnsi="Times New Roman" w:cs="Times New Roman"/>
          <w:sz w:val="28"/>
          <w:szCs w:val="28"/>
        </w:rPr>
        <w:t>% от установленного параметра 202</w:t>
      </w:r>
      <w:r w:rsidR="00737FB6" w:rsidRPr="00AF3F9F">
        <w:rPr>
          <w:rFonts w:ascii="Times New Roman" w:hAnsi="Times New Roman" w:cs="Times New Roman"/>
          <w:sz w:val="28"/>
          <w:szCs w:val="28"/>
        </w:rPr>
        <w:t>2</w:t>
      </w:r>
      <w:r w:rsidRPr="00AF3F9F">
        <w:rPr>
          <w:rFonts w:ascii="Times New Roman" w:hAnsi="Times New Roman" w:cs="Times New Roman"/>
          <w:sz w:val="28"/>
          <w:szCs w:val="28"/>
        </w:rPr>
        <w:t xml:space="preserve"> года.</w:t>
      </w:r>
    </w:p>
    <w:p w:rsidR="00501022" w:rsidRPr="00AF3F9F" w:rsidRDefault="00501022" w:rsidP="00501022">
      <w:pPr>
        <w:pStyle w:val="a3"/>
        <w:numPr>
          <w:ilvl w:val="0"/>
          <w:numId w:val="28"/>
        </w:numPr>
        <w:ind w:left="0" w:firstLine="709"/>
        <w:rPr>
          <w:rFonts w:ascii="Times New Roman" w:eastAsiaTheme="minorHAnsi" w:hAnsi="Times New Roman"/>
          <w:sz w:val="28"/>
          <w:szCs w:val="28"/>
        </w:rPr>
      </w:pPr>
      <w:proofErr w:type="gramStart"/>
      <w:r w:rsidRPr="00AF3F9F">
        <w:rPr>
          <w:rFonts w:ascii="Times New Roman" w:eastAsiaTheme="minorHAnsi" w:hAnsi="Times New Roman"/>
          <w:sz w:val="28"/>
          <w:szCs w:val="28"/>
        </w:rPr>
        <w:t>В соответствие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на 2022 год для обеспечения нужд образовательных учреждений городского округа Большой Камень проведено 1301 закупок, из них 18 закупок с применением конкурентных способов определения поставщиков (подрядчиков, исполнителей) (далее – закупки конкурентными способами) и 1283 закупки</w:t>
      </w:r>
      <w:proofErr w:type="gramEnd"/>
      <w:r w:rsidRPr="00AF3F9F">
        <w:rPr>
          <w:rFonts w:ascii="Times New Roman" w:eastAsiaTheme="minorHAnsi" w:hAnsi="Times New Roman"/>
          <w:sz w:val="28"/>
          <w:szCs w:val="28"/>
        </w:rPr>
        <w:t xml:space="preserve"> у единственного поставщика (подрядчика, исполнителя). Из 18 закупок конкурентными способами проведено 2 совместных конкурса с ограниченным участием в электронной форме, 16 аукционов в электронной форме, в том числе 3 совместных аукциона в электронной форме. </w:t>
      </w:r>
    </w:p>
    <w:p w:rsidR="00501022" w:rsidRPr="00AF3F9F" w:rsidRDefault="00501022" w:rsidP="00501022">
      <w:pPr>
        <w:ind w:firstLine="708"/>
        <w:rPr>
          <w:rFonts w:ascii="Times New Roman" w:hAnsi="Times New Roman"/>
          <w:sz w:val="28"/>
          <w:szCs w:val="28"/>
        </w:rPr>
      </w:pPr>
      <w:r w:rsidRPr="00AF3F9F">
        <w:rPr>
          <w:rFonts w:ascii="Times New Roman" w:hAnsi="Times New Roman"/>
          <w:sz w:val="28"/>
          <w:szCs w:val="28"/>
        </w:rPr>
        <w:t>Начальные (максимальные) цены закупок конкурентными способами составили 143 802 225,00 руб. По итогам проведения данных закупок заключено 33 контракта на общую сумму 124 485 755,87 руб., экономия бюджетных средств составила 10 763 509,13 руб., в том числе:</w:t>
      </w:r>
    </w:p>
    <w:p w:rsidR="00501022" w:rsidRPr="00AF3F9F" w:rsidRDefault="00501022" w:rsidP="00126D86">
      <w:pPr>
        <w:pStyle w:val="a3"/>
        <w:ind w:left="0"/>
        <w:rPr>
          <w:rFonts w:ascii="Times New Roman" w:eastAsiaTheme="minorHAnsi" w:hAnsi="Times New Roman"/>
          <w:sz w:val="28"/>
          <w:szCs w:val="28"/>
        </w:rPr>
      </w:pPr>
      <w:r w:rsidRPr="00AF3F9F">
        <w:rPr>
          <w:rFonts w:ascii="Times New Roman" w:eastAsiaTheme="minorHAnsi" w:hAnsi="Times New Roman"/>
          <w:sz w:val="28"/>
          <w:szCs w:val="28"/>
        </w:rPr>
        <w:lastRenderedPageBreak/>
        <w:t>1. совместный электронный аукцион «Оказание охранных услуг (дошкольные образовательные учреждения городского округа Большой Камень)» - 2 528 601,60 руб.;</w:t>
      </w:r>
    </w:p>
    <w:p w:rsidR="00501022" w:rsidRPr="00AF3F9F" w:rsidRDefault="00501022" w:rsidP="00126D86">
      <w:pPr>
        <w:pStyle w:val="a3"/>
        <w:ind w:left="0"/>
        <w:rPr>
          <w:rFonts w:ascii="Times New Roman" w:eastAsiaTheme="minorHAnsi" w:hAnsi="Times New Roman"/>
          <w:sz w:val="28"/>
          <w:szCs w:val="28"/>
        </w:rPr>
      </w:pPr>
      <w:r w:rsidRPr="00AF3F9F">
        <w:rPr>
          <w:rFonts w:ascii="Times New Roman" w:eastAsiaTheme="minorHAnsi" w:hAnsi="Times New Roman"/>
          <w:sz w:val="28"/>
          <w:szCs w:val="28"/>
        </w:rPr>
        <w:t>2. электронный аукцион «Капитальный ремонт помещений МБОУ СОШ № 1 городского округа Большой Камень. Электроснабжение» - 969 892,00 руб.;</w:t>
      </w:r>
    </w:p>
    <w:p w:rsidR="00501022" w:rsidRPr="00AF3F9F" w:rsidRDefault="00501022" w:rsidP="00126D86">
      <w:pPr>
        <w:pStyle w:val="a3"/>
        <w:ind w:left="0"/>
        <w:rPr>
          <w:rFonts w:ascii="Times New Roman" w:eastAsiaTheme="minorHAnsi" w:hAnsi="Times New Roman"/>
          <w:sz w:val="28"/>
          <w:szCs w:val="28"/>
        </w:rPr>
      </w:pPr>
      <w:r w:rsidRPr="00AF3F9F">
        <w:rPr>
          <w:rFonts w:ascii="Times New Roman" w:eastAsiaTheme="minorHAnsi" w:hAnsi="Times New Roman"/>
          <w:sz w:val="28"/>
          <w:szCs w:val="28"/>
        </w:rPr>
        <w:t>3. электронный аукцион «Капитальный ремонт кровли здания МБОУ СОШ № 3 городского округа Большой Камень по адресу: Приморский край, г. Большой Камень, ул. Адмирала Макарова, 10» - 195 134,10 руб.;</w:t>
      </w:r>
    </w:p>
    <w:p w:rsidR="00501022" w:rsidRPr="00AF3F9F" w:rsidRDefault="00501022" w:rsidP="00126D86">
      <w:pPr>
        <w:pStyle w:val="a3"/>
        <w:ind w:left="0"/>
        <w:rPr>
          <w:rFonts w:ascii="Times New Roman" w:eastAsiaTheme="minorHAnsi" w:hAnsi="Times New Roman"/>
          <w:sz w:val="28"/>
          <w:szCs w:val="28"/>
        </w:rPr>
      </w:pPr>
      <w:r w:rsidRPr="00AF3F9F">
        <w:rPr>
          <w:rFonts w:ascii="Times New Roman" w:eastAsiaTheme="minorHAnsi" w:hAnsi="Times New Roman"/>
          <w:sz w:val="28"/>
          <w:szCs w:val="28"/>
        </w:rPr>
        <w:t>4. электронный аукцион «Благоустройство территории МБОУ СОШ № 3 городского округа Большой Камень с устройством  плоскостного сооружения» – 1 883 519,40 руб.;</w:t>
      </w:r>
    </w:p>
    <w:p w:rsidR="00501022" w:rsidRPr="00AF3F9F" w:rsidRDefault="00501022" w:rsidP="00126D86">
      <w:pPr>
        <w:pStyle w:val="a3"/>
        <w:ind w:left="0"/>
        <w:rPr>
          <w:rFonts w:ascii="Times New Roman" w:eastAsiaTheme="minorHAnsi" w:hAnsi="Times New Roman"/>
          <w:sz w:val="28"/>
          <w:szCs w:val="28"/>
        </w:rPr>
      </w:pPr>
      <w:r w:rsidRPr="00AF3F9F">
        <w:rPr>
          <w:rFonts w:ascii="Times New Roman" w:eastAsiaTheme="minorHAnsi" w:hAnsi="Times New Roman"/>
          <w:sz w:val="28"/>
          <w:szCs w:val="28"/>
        </w:rPr>
        <w:t>5. электронный аукцион «Капитальный ремонт помещений  МБОУ СОШ № 8 городского округа Большой Камень» – 1 923 242,00 руб.;</w:t>
      </w:r>
    </w:p>
    <w:p w:rsidR="00501022" w:rsidRPr="00AF3F9F" w:rsidRDefault="00501022" w:rsidP="00126D86">
      <w:pPr>
        <w:pStyle w:val="a3"/>
        <w:ind w:left="0"/>
        <w:rPr>
          <w:rFonts w:ascii="Times New Roman" w:eastAsiaTheme="minorHAnsi" w:hAnsi="Times New Roman"/>
          <w:sz w:val="28"/>
          <w:szCs w:val="28"/>
        </w:rPr>
      </w:pPr>
      <w:r w:rsidRPr="00AF3F9F">
        <w:rPr>
          <w:rFonts w:ascii="Times New Roman" w:eastAsiaTheme="minorHAnsi" w:hAnsi="Times New Roman"/>
          <w:sz w:val="28"/>
          <w:szCs w:val="28"/>
        </w:rPr>
        <w:t xml:space="preserve">6. электронный аукцион  «Капитальный ремонт спортивного зала МБОУ СОШ № 8 городского округа Большой Камень по адресу: Приморский край, г. Большой Камень, ул. </w:t>
      </w:r>
      <w:proofErr w:type="gramStart"/>
      <w:r w:rsidRPr="00AF3F9F">
        <w:rPr>
          <w:rFonts w:ascii="Times New Roman" w:eastAsiaTheme="minorHAnsi" w:hAnsi="Times New Roman"/>
          <w:sz w:val="28"/>
          <w:szCs w:val="28"/>
        </w:rPr>
        <w:t>Прибрежная</w:t>
      </w:r>
      <w:proofErr w:type="gramEnd"/>
      <w:r w:rsidRPr="00AF3F9F">
        <w:rPr>
          <w:rFonts w:ascii="Times New Roman" w:eastAsiaTheme="minorHAnsi" w:hAnsi="Times New Roman"/>
          <w:sz w:val="28"/>
          <w:szCs w:val="28"/>
        </w:rPr>
        <w:t>, 34» – 850 339,68 руб.;</w:t>
      </w:r>
    </w:p>
    <w:p w:rsidR="00501022" w:rsidRPr="00AF3F9F" w:rsidRDefault="00501022" w:rsidP="00126D86">
      <w:pPr>
        <w:pStyle w:val="a3"/>
        <w:ind w:left="0"/>
        <w:rPr>
          <w:rFonts w:ascii="Times New Roman" w:eastAsiaTheme="minorHAnsi" w:hAnsi="Times New Roman"/>
          <w:sz w:val="28"/>
          <w:szCs w:val="28"/>
        </w:rPr>
      </w:pPr>
      <w:r w:rsidRPr="00AF3F9F">
        <w:rPr>
          <w:rFonts w:ascii="Times New Roman" w:eastAsiaTheme="minorHAnsi" w:hAnsi="Times New Roman"/>
          <w:sz w:val="28"/>
          <w:szCs w:val="28"/>
        </w:rPr>
        <w:t>7. электронный аукцион «Благоустройство территории МБДОУ № 49 «Родничок» по адресу: г. Большой Камень, ул. Академика Курчатова, 28 с устройством комплексной спортивной площадки» – 499 920,70 руб.;</w:t>
      </w:r>
    </w:p>
    <w:p w:rsidR="00501022" w:rsidRPr="00AF3F9F" w:rsidRDefault="00501022" w:rsidP="00126D86">
      <w:pPr>
        <w:pStyle w:val="a3"/>
        <w:ind w:left="0"/>
        <w:rPr>
          <w:rFonts w:ascii="Times New Roman" w:eastAsiaTheme="minorHAnsi" w:hAnsi="Times New Roman"/>
          <w:sz w:val="28"/>
          <w:szCs w:val="28"/>
        </w:rPr>
      </w:pPr>
      <w:r w:rsidRPr="00AF3F9F">
        <w:rPr>
          <w:rFonts w:ascii="Times New Roman" w:eastAsiaTheme="minorHAnsi" w:hAnsi="Times New Roman"/>
          <w:sz w:val="28"/>
          <w:szCs w:val="28"/>
        </w:rPr>
        <w:t>8. электронный аукцион «Благоустройство территории МБДОУ № 41 «Мишутка» по адресу: г. Большой Камень, ул. Академика Крылова, 4а с устройством комплексной спортивной площадки» – 221 242,35 руб.;</w:t>
      </w:r>
    </w:p>
    <w:p w:rsidR="00501022" w:rsidRPr="00AF3F9F" w:rsidRDefault="00501022" w:rsidP="00126D86">
      <w:pPr>
        <w:pStyle w:val="a3"/>
        <w:ind w:left="0"/>
        <w:rPr>
          <w:rFonts w:ascii="Times New Roman" w:eastAsiaTheme="minorHAnsi" w:hAnsi="Times New Roman"/>
          <w:sz w:val="28"/>
          <w:szCs w:val="28"/>
        </w:rPr>
      </w:pPr>
      <w:r w:rsidRPr="00AF3F9F">
        <w:rPr>
          <w:rFonts w:ascii="Times New Roman" w:eastAsiaTheme="minorHAnsi" w:hAnsi="Times New Roman"/>
          <w:sz w:val="28"/>
          <w:szCs w:val="28"/>
        </w:rPr>
        <w:t>9.  электронный аукцион  «Капитальный ремонт помещений МБОУ СОШ № 1 городского округа Большой Камень» – 404 298,40 руб.;</w:t>
      </w:r>
    </w:p>
    <w:p w:rsidR="00501022" w:rsidRPr="00AF3F9F" w:rsidRDefault="00501022" w:rsidP="00126D86">
      <w:pPr>
        <w:pStyle w:val="a3"/>
        <w:ind w:left="0"/>
        <w:rPr>
          <w:rFonts w:ascii="Times New Roman" w:eastAsiaTheme="minorHAnsi" w:hAnsi="Times New Roman"/>
          <w:sz w:val="28"/>
          <w:szCs w:val="28"/>
        </w:rPr>
      </w:pPr>
      <w:r w:rsidRPr="00AF3F9F">
        <w:rPr>
          <w:rFonts w:ascii="Times New Roman" w:eastAsiaTheme="minorHAnsi" w:hAnsi="Times New Roman"/>
          <w:sz w:val="28"/>
          <w:szCs w:val="28"/>
        </w:rPr>
        <w:t>10.  электронный аукцион  «Капитальный ремонт системы отопления в здании МБДОУ № 41 «Мишутка» – 1 254 550,00 руб.;</w:t>
      </w:r>
    </w:p>
    <w:p w:rsidR="00501022" w:rsidRPr="00AF3F9F" w:rsidRDefault="00501022" w:rsidP="00126D86">
      <w:pPr>
        <w:pStyle w:val="a3"/>
        <w:ind w:left="0"/>
        <w:rPr>
          <w:rFonts w:ascii="Times New Roman" w:eastAsiaTheme="minorHAnsi" w:hAnsi="Times New Roman"/>
          <w:sz w:val="28"/>
          <w:szCs w:val="28"/>
        </w:rPr>
      </w:pPr>
      <w:r w:rsidRPr="00AF3F9F">
        <w:rPr>
          <w:rFonts w:ascii="Times New Roman" w:eastAsiaTheme="minorHAnsi" w:hAnsi="Times New Roman"/>
          <w:sz w:val="28"/>
          <w:szCs w:val="28"/>
        </w:rPr>
        <w:t>11.  электронный аукцион «Капитальный ремонт системы отопления в здании МБДОУ № 39 «</w:t>
      </w:r>
      <w:proofErr w:type="spellStart"/>
      <w:r w:rsidRPr="00AF3F9F">
        <w:rPr>
          <w:rFonts w:ascii="Times New Roman" w:eastAsiaTheme="minorHAnsi" w:hAnsi="Times New Roman"/>
          <w:sz w:val="28"/>
          <w:szCs w:val="28"/>
        </w:rPr>
        <w:t>Журавушка</w:t>
      </w:r>
      <w:proofErr w:type="spellEnd"/>
      <w:r w:rsidRPr="00AF3F9F">
        <w:rPr>
          <w:rFonts w:ascii="Times New Roman" w:eastAsiaTheme="minorHAnsi" w:hAnsi="Times New Roman"/>
          <w:sz w:val="28"/>
          <w:szCs w:val="28"/>
        </w:rPr>
        <w:t>» – 32 768,90 руб.</w:t>
      </w:r>
    </w:p>
    <w:p w:rsidR="00C90049" w:rsidRPr="00AF3F9F" w:rsidRDefault="00C90049" w:rsidP="00C90049">
      <w:pPr>
        <w:pStyle w:val="a3"/>
        <w:widowControl w:val="0"/>
        <w:numPr>
          <w:ilvl w:val="0"/>
          <w:numId w:val="28"/>
        </w:numPr>
        <w:spacing w:line="336" w:lineRule="auto"/>
        <w:ind w:left="0" w:firstLine="567"/>
        <w:rPr>
          <w:rFonts w:ascii="Times New Roman" w:eastAsiaTheme="minorHAnsi" w:hAnsi="Times New Roman"/>
          <w:sz w:val="28"/>
          <w:szCs w:val="28"/>
        </w:rPr>
      </w:pPr>
      <w:r w:rsidRPr="00AF3F9F">
        <w:rPr>
          <w:rFonts w:ascii="Times New Roman" w:eastAsiaTheme="minorHAnsi" w:hAnsi="Times New Roman"/>
          <w:sz w:val="28"/>
          <w:szCs w:val="28"/>
        </w:rPr>
        <w:t xml:space="preserve">В рамках муниципальной программы осуществлялась </w:t>
      </w:r>
      <w:r w:rsidRPr="00AF3F9F">
        <w:rPr>
          <w:rFonts w:ascii="Times New Roman" w:eastAsiaTheme="minorHAnsi" w:hAnsi="Times New Roman"/>
          <w:sz w:val="28"/>
          <w:szCs w:val="28"/>
        </w:rPr>
        <w:lastRenderedPageBreak/>
        <w:t>реализация мероприятий по созданию дополнительных мест в сети дошкольного образования. Введен в эксплуатацию объект</w:t>
      </w:r>
      <w:r w:rsidR="00501022" w:rsidRPr="00AF3F9F">
        <w:rPr>
          <w:rFonts w:ascii="Times New Roman" w:eastAsiaTheme="minorHAnsi" w:hAnsi="Times New Roman"/>
          <w:sz w:val="28"/>
          <w:szCs w:val="28"/>
        </w:rPr>
        <w:t xml:space="preserve"> - второй корпус МБОУ СОШ №1 «Школа на 600</w:t>
      </w:r>
      <w:r w:rsidRPr="00AF3F9F">
        <w:rPr>
          <w:rFonts w:ascii="Times New Roman" w:eastAsiaTheme="minorHAnsi" w:hAnsi="Times New Roman"/>
          <w:sz w:val="28"/>
          <w:szCs w:val="28"/>
        </w:rPr>
        <w:t xml:space="preserve"> мест</w:t>
      </w:r>
      <w:r w:rsidR="00501022" w:rsidRPr="00AF3F9F">
        <w:rPr>
          <w:rFonts w:ascii="Times New Roman" w:eastAsiaTheme="minorHAnsi" w:hAnsi="Times New Roman"/>
          <w:sz w:val="28"/>
          <w:szCs w:val="28"/>
        </w:rPr>
        <w:t>».</w:t>
      </w:r>
    </w:p>
    <w:p w:rsidR="00501022" w:rsidRPr="00AF3F9F" w:rsidRDefault="00501022" w:rsidP="00501022">
      <w:pPr>
        <w:rPr>
          <w:rFonts w:ascii="Times New Roman" w:hAnsi="Times New Roman"/>
          <w:sz w:val="28"/>
          <w:szCs w:val="28"/>
        </w:rPr>
      </w:pPr>
      <w:r w:rsidRPr="00AF3F9F">
        <w:rPr>
          <w:rFonts w:ascii="Times New Roman" w:hAnsi="Times New Roman"/>
          <w:sz w:val="28"/>
          <w:szCs w:val="28"/>
        </w:rPr>
        <w:t>В планах финансово-хозяйственной деятельности учреждений на 2022 год предусмотрено собственных доходов в сумме 46 489 362,73 рублей из них:</w:t>
      </w:r>
    </w:p>
    <w:p w:rsidR="00501022" w:rsidRPr="00AF3F9F" w:rsidRDefault="00501022" w:rsidP="00126D86">
      <w:pPr>
        <w:pStyle w:val="a3"/>
        <w:ind w:left="0" w:firstLine="851"/>
        <w:rPr>
          <w:rFonts w:ascii="Times New Roman" w:eastAsiaTheme="minorHAnsi" w:hAnsi="Times New Roman"/>
          <w:sz w:val="28"/>
          <w:szCs w:val="28"/>
        </w:rPr>
      </w:pPr>
      <w:proofErr w:type="gramStart"/>
      <w:r w:rsidRPr="00AF3F9F">
        <w:rPr>
          <w:rFonts w:ascii="Times New Roman" w:eastAsiaTheme="minorHAnsi" w:hAnsi="Times New Roman"/>
          <w:sz w:val="28"/>
          <w:szCs w:val="28"/>
        </w:rPr>
        <w:t>- в сумме 113 992,00 рублей доходы от сдачи в аренду помещений СОШ №2 и СОШ №4, ООШ №27 с Петровка исполнены в сумме 113 992,00 рублей или 100%;</w:t>
      </w:r>
      <w:proofErr w:type="gramEnd"/>
    </w:p>
    <w:p w:rsidR="00501022" w:rsidRPr="00AF3F9F" w:rsidRDefault="00501022" w:rsidP="00126D86">
      <w:pPr>
        <w:pStyle w:val="a3"/>
        <w:ind w:left="0" w:firstLine="851"/>
        <w:rPr>
          <w:rFonts w:ascii="Times New Roman" w:eastAsiaTheme="minorHAnsi" w:hAnsi="Times New Roman"/>
          <w:sz w:val="28"/>
          <w:szCs w:val="28"/>
        </w:rPr>
      </w:pPr>
      <w:proofErr w:type="gramStart"/>
      <w:r w:rsidRPr="00AF3F9F">
        <w:rPr>
          <w:rFonts w:ascii="Times New Roman" w:eastAsiaTheme="minorHAnsi" w:hAnsi="Times New Roman"/>
          <w:sz w:val="28"/>
          <w:szCs w:val="28"/>
        </w:rPr>
        <w:t>- в сумме 46 434 218,46 рублей за счет родительской платы за пребывания детей в МДОУ, оказания платных образовательных услуг в МДОУ и СОШ, исполнены в сумме 42 960 394,95 рублей или 92,51 %, не исполнение обусловлено завышенным планом по доходам от родительской платы, из них платные образовательные услуги исполнены в сумме 8 087 987,64 рублей, в том числе:</w:t>
      </w:r>
      <w:proofErr w:type="gramEnd"/>
    </w:p>
    <w:p w:rsidR="00501022" w:rsidRPr="00AF3F9F" w:rsidRDefault="00501022" w:rsidP="00126D86">
      <w:pPr>
        <w:pStyle w:val="a3"/>
        <w:ind w:left="0" w:firstLine="851"/>
        <w:rPr>
          <w:rFonts w:ascii="Times New Roman" w:eastAsiaTheme="minorHAnsi" w:hAnsi="Times New Roman"/>
          <w:sz w:val="28"/>
          <w:szCs w:val="28"/>
        </w:rPr>
      </w:pPr>
      <w:r w:rsidRPr="00AF3F9F">
        <w:rPr>
          <w:rFonts w:ascii="Times New Roman" w:eastAsiaTheme="minorHAnsi" w:hAnsi="Times New Roman"/>
          <w:sz w:val="28"/>
          <w:szCs w:val="28"/>
        </w:rPr>
        <w:t>- по МДОУ в сумме 6 009 880,19 рублей;</w:t>
      </w:r>
    </w:p>
    <w:p w:rsidR="00501022" w:rsidRPr="00AF3F9F" w:rsidRDefault="00501022" w:rsidP="00126D86">
      <w:pPr>
        <w:pStyle w:val="a3"/>
        <w:ind w:left="0" w:firstLine="851"/>
        <w:rPr>
          <w:rFonts w:ascii="Times New Roman" w:eastAsiaTheme="minorHAnsi" w:hAnsi="Times New Roman"/>
          <w:sz w:val="28"/>
          <w:szCs w:val="28"/>
        </w:rPr>
      </w:pPr>
      <w:r w:rsidRPr="00AF3F9F">
        <w:rPr>
          <w:rFonts w:ascii="Times New Roman" w:eastAsiaTheme="minorHAnsi" w:hAnsi="Times New Roman"/>
          <w:sz w:val="28"/>
          <w:szCs w:val="28"/>
        </w:rPr>
        <w:t>- по СОШ в сумме 1 646 662,45 рублей;</w:t>
      </w:r>
    </w:p>
    <w:p w:rsidR="00501022" w:rsidRPr="00AF3F9F" w:rsidRDefault="00501022" w:rsidP="00126D86">
      <w:pPr>
        <w:pStyle w:val="a3"/>
        <w:ind w:left="0" w:firstLine="851"/>
        <w:rPr>
          <w:rFonts w:ascii="Times New Roman" w:eastAsiaTheme="minorHAnsi" w:hAnsi="Times New Roman"/>
          <w:sz w:val="28"/>
          <w:szCs w:val="28"/>
        </w:rPr>
      </w:pPr>
      <w:r w:rsidRPr="00AF3F9F">
        <w:rPr>
          <w:rFonts w:ascii="Times New Roman" w:eastAsiaTheme="minorHAnsi" w:hAnsi="Times New Roman"/>
          <w:sz w:val="28"/>
          <w:szCs w:val="28"/>
        </w:rPr>
        <w:t>- по ЦДТ в сумме 431 445,00 рублей;</w:t>
      </w:r>
    </w:p>
    <w:p w:rsidR="00501022" w:rsidRPr="00AF3F9F" w:rsidRDefault="00501022" w:rsidP="00126D86">
      <w:pPr>
        <w:pStyle w:val="a3"/>
        <w:ind w:left="0" w:firstLine="851"/>
        <w:rPr>
          <w:rFonts w:ascii="Times New Roman" w:eastAsiaTheme="minorHAnsi" w:hAnsi="Times New Roman"/>
          <w:sz w:val="28"/>
          <w:szCs w:val="28"/>
        </w:rPr>
      </w:pPr>
      <w:r w:rsidRPr="00AF3F9F">
        <w:rPr>
          <w:rFonts w:ascii="Times New Roman" w:eastAsiaTheme="minorHAnsi" w:hAnsi="Times New Roman"/>
          <w:sz w:val="28"/>
          <w:szCs w:val="28"/>
        </w:rPr>
        <w:t>-  в сумме 23 187,50 рублей штраф за нарушение условий контракта исполнен в полном объеме;</w:t>
      </w:r>
    </w:p>
    <w:p w:rsidR="00501022" w:rsidRPr="00AF3F9F" w:rsidRDefault="00501022" w:rsidP="00126D86">
      <w:pPr>
        <w:pStyle w:val="a3"/>
        <w:ind w:left="0" w:firstLine="851"/>
        <w:rPr>
          <w:rFonts w:ascii="Times New Roman" w:eastAsia="Times New Roman" w:hAnsi="Times New Roman"/>
        </w:rPr>
      </w:pPr>
      <w:r w:rsidRPr="00AF3F9F">
        <w:rPr>
          <w:rFonts w:ascii="Times New Roman" w:eastAsiaTheme="minorHAnsi" w:hAnsi="Times New Roman"/>
          <w:sz w:val="28"/>
          <w:szCs w:val="28"/>
        </w:rPr>
        <w:t>- в сумме 2 917 964,17 рублей Грант в форме субсидии на реализацию условий для функционирования и обеспечения персонифицированного финансирования дополнительного образования детей, исполнено в полном объеме.</w:t>
      </w:r>
      <w:r w:rsidRPr="00AF3F9F">
        <w:rPr>
          <w:rFonts w:ascii="Times New Roman" w:eastAsia="Times New Roman" w:hAnsi="Times New Roman"/>
        </w:rPr>
        <w:t xml:space="preserve">  </w:t>
      </w:r>
    </w:p>
    <w:p w:rsidR="00F46E9D" w:rsidRPr="00AF3F9F" w:rsidRDefault="00F46E9D" w:rsidP="00F46E9D">
      <w:pPr>
        <w:ind w:firstLine="851"/>
        <w:rPr>
          <w:rFonts w:ascii="Calibri" w:eastAsia="Times New Roman" w:hAnsi="Calibri" w:cs="Calibri"/>
          <w:lang w:eastAsia="ru-RU"/>
        </w:rPr>
      </w:pPr>
      <w:r w:rsidRPr="00AF3F9F">
        <w:rPr>
          <w:rFonts w:ascii="Times New Roman" w:eastAsia="Times New Roman" w:hAnsi="Times New Roman" w:cs="Times New Roman"/>
          <w:sz w:val="28"/>
          <w:szCs w:val="28"/>
          <w:lang w:eastAsia="ru-RU"/>
        </w:rPr>
        <w:t>8. Развитие дошкольного образования осуществлялось  в рамках  реализации мероприятий  подпрограммы «Развитие дошкольного образования в городском округе Большой Камень» муниципальной программы «Развитие образования в городском округе Большой Камень на  2020-2027 годы».</w:t>
      </w:r>
    </w:p>
    <w:p w:rsidR="00F46E9D" w:rsidRPr="00AF3F9F" w:rsidRDefault="00F46E9D" w:rsidP="00F46E9D">
      <w:pPr>
        <w:ind w:firstLine="851"/>
        <w:rPr>
          <w:rFonts w:ascii="Calibri" w:eastAsia="Times New Roman" w:hAnsi="Calibri" w:cs="Calibri"/>
          <w:lang w:eastAsia="ru-RU"/>
        </w:rPr>
      </w:pPr>
      <w:r w:rsidRPr="00AF3F9F">
        <w:rPr>
          <w:rFonts w:ascii="Times New Roman" w:eastAsia="Times New Roman" w:hAnsi="Times New Roman" w:cs="Times New Roman"/>
          <w:sz w:val="28"/>
          <w:szCs w:val="28"/>
          <w:lang w:eastAsia="ru-RU"/>
        </w:rPr>
        <w:t xml:space="preserve">В рамках данной подпрограммы реализованы мероприятия, направленные на развитие учебно-материальной базы дошкольных </w:t>
      </w:r>
      <w:r w:rsidRPr="00AF3F9F">
        <w:rPr>
          <w:rFonts w:ascii="Times New Roman" w:eastAsia="Times New Roman" w:hAnsi="Times New Roman" w:cs="Times New Roman"/>
          <w:sz w:val="28"/>
          <w:szCs w:val="28"/>
          <w:lang w:eastAsia="ru-RU"/>
        </w:rPr>
        <w:lastRenderedPageBreak/>
        <w:t>образовательных учреждений, за счет сре</w:t>
      </w:r>
      <w:proofErr w:type="gramStart"/>
      <w:r w:rsidRPr="00AF3F9F">
        <w:rPr>
          <w:rFonts w:ascii="Times New Roman" w:eastAsia="Times New Roman" w:hAnsi="Times New Roman" w:cs="Times New Roman"/>
          <w:sz w:val="28"/>
          <w:szCs w:val="28"/>
          <w:lang w:eastAsia="ru-RU"/>
        </w:rPr>
        <w:t>дств кр</w:t>
      </w:r>
      <w:proofErr w:type="gramEnd"/>
      <w:r w:rsidRPr="00AF3F9F">
        <w:rPr>
          <w:rFonts w:ascii="Times New Roman" w:eastAsia="Times New Roman" w:hAnsi="Times New Roman" w:cs="Times New Roman"/>
          <w:sz w:val="28"/>
          <w:szCs w:val="28"/>
          <w:lang w:eastAsia="ru-RU"/>
        </w:rPr>
        <w:t>аевого бюджета в 202</w:t>
      </w:r>
      <w:r w:rsidR="00737FB6" w:rsidRPr="00AF3F9F">
        <w:rPr>
          <w:rFonts w:ascii="Times New Roman" w:eastAsia="Times New Roman" w:hAnsi="Times New Roman" w:cs="Times New Roman"/>
          <w:sz w:val="28"/>
          <w:szCs w:val="28"/>
          <w:lang w:eastAsia="ru-RU"/>
        </w:rPr>
        <w:t>2</w:t>
      </w:r>
      <w:r w:rsidRPr="00AF3F9F">
        <w:rPr>
          <w:rFonts w:ascii="Times New Roman" w:eastAsia="Times New Roman" w:hAnsi="Times New Roman" w:cs="Times New Roman"/>
          <w:sz w:val="28"/>
          <w:szCs w:val="28"/>
          <w:lang w:eastAsia="ru-RU"/>
        </w:rPr>
        <w:t xml:space="preserve"> году приобретено:</w:t>
      </w:r>
    </w:p>
    <w:p w:rsidR="00F46E9D" w:rsidRPr="00AF3F9F" w:rsidRDefault="00F46E9D" w:rsidP="00F46E9D">
      <w:pPr>
        <w:ind w:firstLine="851"/>
        <w:rPr>
          <w:rFonts w:ascii="Calibri" w:eastAsia="Times New Roman" w:hAnsi="Calibri" w:cs="Calibri"/>
          <w:lang w:eastAsia="ru-RU"/>
        </w:rPr>
      </w:pPr>
      <w:r w:rsidRPr="00AF3F9F">
        <w:rPr>
          <w:rFonts w:ascii="Times New Roman" w:eastAsia="Times New Roman" w:hAnsi="Times New Roman" w:cs="Times New Roman"/>
          <w:sz w:val="28"/>
          <w:szCs w:val="28"/>
          <w:lang w:eastAsia="ru-RU"/>
        </w:rPr>
        <w:t xml:space="preserve">-  учебной мебели на сумму </w:t>
      </w:r>
      <w:r w:rsidR="00501022" w:rsidRPr="00AF3F9F">
        <w:rPr>
          <w:rFonts w:ascii="Times New Roman" w:eastAsia="Times New Roman" w:hAnsi="Times New Roman" w:cs="Times New Roman"/>
          <w:sz w:val="28"/>
          <w:szCs w:val="28"/>
          <w:lang w:eastAsia="ru-RU"/>
        </w:rPr>
        <w:t xml:space="preserve">14141,89 </w:t>
      </w:r>
      <w:r w:rsidRPr="00AF3F9F">
        <w:rPr>
          <w:rFonts w:ascii="Times New Roman" w:eastAsia="Times New Roman" w:hAnsi="Times New Roman" w:cs="Times New Roman"/>
          <w:sz w:val="28"/>
          <w:szCs w:val="28"/>
          <w:lang w:eastAsia="ru-RU"/>
        </w:rPr>
        <w:t>тыс. рублей (по отношению к 202</w:t>
      </w:r>
      <w:r w:rsidR="00501022" w:rsidRPr="00AF3F9F">
        <w:rPr>
          <w:rFonts w:ascii="Times New Roman" w:eastAsia="Times New Roman" w:hAnsi="Times New Roman" w:cs="Times New Roman"/>
          <w:sz w:val="28"/>
          <w:szCs w:val="28"/>
          <w:lang w:eastAsia="ru-RU"/>
        </w:rPr>
        <w:t>1</w:t>
      </w:r>
      <w:r w:rsidRPr="00AF3F9F">
        <w:rPr>
          <w:rFonts w:ascii="Times New Roman" w:eastAsia="Times New Roman" w:hAnsi="Times New Roman" w:cs="Times New Roman"/>
          <w:sz w:val="28"/>
          <w:szCs w:val="28"/>
          <w:lang w:eastAsia="ru-RU"/>
        </w:rPr>
        <w:t xml:space="preserve"> году – </w:t>
      </w:r>
      <w:r w:rsidR="00157236" w:rsidRPr="00AF3F9F">
        <w:rPr>
          <w:rFonts w:ascii="Times New Roman" w:eastAsia="Times New Roman" w:hAnsi="Times New Roman" w:cs="Times New Roman"/>
          <w:sz w:val="28"/>
          <w:szCs w:val="28"/>
          <w:lang w:eastAsia="ru-RU"/>
        </w:rPr>
        <w:t>411,3</w:t>
      </w:r>
      <w:r w:rsidRPr="00AF3F9F">
        <w:rPr>
          <w:rFonts w:ascii="Times New Roman" w:eastAsia="Times New Roman" w:hAnsi="Times New Roman" w:cs="Times New Roman"/>
          <w:sz w:val="28"/>
          <w:szCs w:val="28"/>
          <w:lang w:eastAsia="ru-RU"/>
        </w:rPr>
        <w:t>%);</w:t>
      </w:r>
    </w:p>
    <w:p w:rsidR="00F46E9D" w:rsidRPr="00AF3F9F" w:rsidRDefault="00F46E9D" w:rsidP="00F46E9D">
      <w:pPr>
        <w:ind w:firstLine="851"/>
        <w:rPr>
          <w:rFonts w:ascii="Calibri" w:eastAsia="Times New Roman" w:hAnsi="Calibri" w:cs="Calibri"/>
          <w:lang w:eastAsia="ru-RU"/>
        </w:rPr>
      </w:pPr>
      <w:r w:rsidRPr="00AF3F9F">
        <w:rPr>
          <w:rFonts w:ascii="Times New Roman" w:eastAsia="Times New Roman" w:hAnsi="Times New Roman" w:cs="Times New Roman"/>
          <w:sz w:val="28"/>
          <w:szCs w:val="28"/>
          <w:lang w:eastAsia="ru-RU"/>
        </w:rPr>
        <w:t>- игрового оборудования и малых архитектурных форм на сумму</w:t>
      </w:r>
      <w:r w:rsidRPr="00AF3F9F">
        <w:rPr>
          <w:rFonts w:ascii="Calibri" w:eastAsia="Times New Roman" w:hAnsi="Calibri" w:cs="Calibri"/>
          <w:lang w:eastAsia="ru-RU"/>
        </w:rPr>
        <w:t xml:space="preserve"> </w:t>
      </w:r>
      <w:r w:rsidR="00157236" w:rsidRPr="00AF3F9F">
        <w:rPr>
          <w:rFonts w:ascii="Calibri" w:eastAsia="Times New Roman" w:hAnsi="Calibri" w:cs="Calibri"/>
          <w:lang w:eastAsia="ru-RU"/>
        </w:rPr>
        <w:t xml:space="preserve"> </w:t>
      </w:r>
      <w:r w:rsidR="00157236" w:rsidRPr="00AF3F9F">
        <w:rPr>
          <w:rFonts w:ascii="Times New Roman" w:eastAsia="Times New Roman" w:hAnsi="Times New Roman" w:cs="Times New Roman"/>
          <w:sz w:val="28"/>
          <w:szCs w:val="28"/>
          <w:lang w:eastAsia="ru-RU"/>
        </w:rPr>
        <w:t>3 712,33 1</w:t>
      </w:r>
      <w:r w:rsidRPr="00AF3F9F">
        <w:rPr>
          <w:rFonts w:ascii="Times New Roman" w:eastAsia="Times New Roman" w:hAnsi="Times New Roman" w:cs="Times New Roman"/>
          <w:sz w:val="28"/>
          <w:szCs w:val="28"/>
          <w:lang w:eastAsia="ru-RU"/>
        </w:rPr>
        <w:t>454,29 тыс. рублей,  (по отношению к 202</w:t>
      </w:r>
      <w:r w:rsidR="00157236" w:rsidRPr="00AF3F9F">
        <w:rPr>
          <w:rFonts w:ascii="Times New Roman" w:eastAsia="Times New Roman" w:hAnsi="Times New Roman" w:cs="Times New Roman"/>
          <w:sz w:val="28"/>
          <w:szCs w:val="28"/>
          <w:lang w:eastAsia="ru-RU"/>
        </w:rPr>
        <w:t>1</w:t>
      </w:r>
      <w:r w:rsidRPr="00AF3F9F">
        <w:rPr>
          <w:rFonts w:ascii="Times New Roman" w:eastAsia="Times New Roman" w:hAnsi="Times New Roman" w:cs="Times New Roman"/>
          <w:sz w:val="28"/>
          <w:szCs w:val="28"/>
          <w:lang w:eastAsia="ru-RU"/>
        </w:rPr>
        <w:t xml:space="preserve"> году – </w:t>
      </w:r>
      <w:r w:rsidR="00157236" w:rsidRPr="00AF3F9F">
        <w:rPr>
          <w:rFonts w:ascii="Times New Roman" w:eastAsia="Times New Roman" w:hAnsi="Times New Roman" w:cs="Times New Roman"/>
          <w:sz w:val="28"/>
          <w:szCs w:val="28"/>
          <w:lang w:eastAsia="ru-RU"/>
        </w:rPr>
        <w:t>255,2</w:t>
      </w:r>
      <w:r w:rsidRPr="00AF3F9F">
        <w:rPr>
          <w:rFonts w:ascii="Times New Roman" w:eastAsia="Times New Roman" w:hAnsi="Times New Roman" w:cs="Times New Roman"/>
          <w:sz w:val="28"/>
          <w:szCs w:val="28"/>
          <w:lang w:eastAsia="ru-RU"/>
        </w:rPr>
        <w:t>%);</w:t>
      </w:r>
    </w:p>
    <w:p w:rsidR="00F46E9D" w:rsidRPr="00AF3F9F" w:rsidRDefault="00F46E9D" w:rsidP="00F46E9D">
      <w:pPr>
        <w:ind w:firstLine="851"/>
        <w:rPr>
          <w:rFonts w:ascii="Calibri" w:eastAsia="Times New Roman" w:hAnsi="Calibri" w:cs="Calibri"/>
          <w:lang w:eastAsia="ru-RU"/>
        </w:rPr>
      </w:pPr>
      <w:r w:rsidRPr="00AF3F9F">
        <w:rPr>
          <w:rFonts w:ascii="Calibri" w:eastAsia="Times New Roman" w:hAnsi="Calibri" w:cs="Calibri"/>
          <w:lang w:eastAsia="ru-RU"/>
        </w:rPr>
        <w:t> </w:t>
      </w:r>
      <w:r w:rsidRPr="00AF3F9F">
        <w:rPr>
          <w:rFonts w:ascii="Times New Roman" w:eastAsia="Times New Roman" w:hAnsi="Times New Roman" w:cs="Times New Roman"/>
          <w:sz w:val="28"/>
          <w:szCs w:val="28"/>
          <w:lang w:eastAsia="ru-RU"/>
        </w:rPr>
        <w:t>За счет средств городского округа в рамках муниципального задания в учреждениях дошкольного образования в 202</w:t>
      </w:r>
      <w:r w:rsidR="00737FB6" w:rsidRPr="00AF3F9F">
        <w:rPr>
          <w:rFonts w:ascii="Times New Roman" w:eastAsia="Times New Roman" w:hAnsi="Times New Roman" w:cs="Times New Roman"/>
          <w:sz w:val="28"/>
          <w:szCs w:val="28"/>
          <w:lang w:eastAsia="ru-RU"/>
        </w:rPr>
        <w:t>2</w:t>
      </w:r>
      <w:r w:rsidRPr="00AF3F9F">
        <w:rPr>
          <w:rFonts w:ascii="Times New Roman" w:eastAsia="Times New Roman" w:hAnsi="Times New Roman" w:cs="Times New Roman"/>
          <w:sz w:val="28"/>
          <w:szCs w:val="28"/>
          <w:lang w:eastAsia="ru-RU"/>
        </w:rPr>
        <w:t xml:space="preserve"> году произведены следующие расходы:</w:t>
      </w:r>
    </w:p>
    <w:p w:rsidR="00F46E9D" w:rsidRPr="00AF3F9F" w:rsidRDefault="00F46E9D" w:rsidP="00F46E9D">
      <w:pPr>
        <w:ind w:firstLine="851"/>
        <w:rPr>
          <w:rFonts w:ascii="Calibri" w:eastAsia="Times New Roman" w:hAnsi="Calibri" w:cs="Calibri"/>
          <w:lang w:eastAsia="ru-RU"/>
        </w:rPr>
      </w:pPr>
      <w:r w:rsidRPr="00AF3F9F">
        <w:rPr>
          <w:rFonts w:ascii="Times New Roman" w:eastAsia="Times New Roman" w:hAnsi="Times New Roman" w:cs="Times New Roman"/>
          <w:sz w:val="28"/>
          <w:szCs w:val="28"/>
          <w:lang w:eastAsia="ru-RU"/>
        </w:rPr>
        <w:t xml:space="preserve">- произведен текущий ремонт в помещениях групп на сумму </w:t>
      </w:r>
      <w:r w:rsidR="00720B46" w:rsidRPr="00AF3F9F">
        <w:rPr>
          <w:rFonts w:ascii="Times New Roman" w:eastAsia="Times New Roman" w:hAnsi="Times New Roman" w:cs="Times New Roman"/>
          <w:sz w:val="28"/>
          <w:szCs w:val="28"/>
          <w:lang w:eastAsia="ru-RU"/>
        </w:rPr>
        <w:t>3 810,08</w:t>
      </w:r>
      <w:r w:rsidRPr="00AF3F9F">
        <w:rPr>
          <w:rFonts w:ascii="Times New Roman" w:eastAsia="Times New Roman" w:hAnsi="Times New Roman" w:cs="Times New Roman"/>
          <w:sz w:val="28"/>
          <w:szCs w:val="28"/>
          <w:lang w:eastAsia="ru-RU"/>
        </w:rPr>
        <w:t xml:space="preserve"> тыс. руб.</w:t>
      </w:r>
    </w:p>
    <w:p w:rsidR="00F46E9D" w:rsidRPr="00AF3F9F" w:rsidRDefault="00F46E9D" w:rsidP="00F46E9D">
      <w:pPr>
        <w:ind w:firstLine="851"/>
        <w:rPr>
          <w:rFonts w:ascii="Calibri" w:eastAsia="Times New Roman" w:hAnsi="Calibri" w:cs="Calibri"/>
          <w:lang w:eastAsia="ru-RU"/>
        </w:rPr>
      </w:pPr>
      <w:r w:rsidRPr="00AF3F9F">
        <w:rPr>
          <w:rFonts w:ascii="Times New Roman" w:eastAsia="Calibri" w:hAnsi="Times New Roman" w:cs="Times New Roman"/>
          <w:sz w:val="28"/>
          <w:szCs w:val="28"/>
        </w:rPr>
        <w:t xml:space="preserve">9. </w:t>
      </w:r>
      <w:r w:rsidRPr="00AF3F9F">
        <w:rPr>
          <w:rFonts w:ascii="Times New Roman" w:eastAsia="Times New Roman" w:hAnsi="Times New Roman" w:cs="Times New Roman"/>
          <w:sz w:val="28"/>
          <w:szCs w:val="28"/>
          <w:lang w:eastAsia="ru-RU"/>
        </w:rPr>
        <w:t>За счет средств городского округа в рамках муниципального задания в учреждениях общего образования в 202</w:t>
      </w:r>
      <w:r w:rsidR="00737FB6" w:rsidRPr="00AF3F9F">
        <w:rPr>
          <w:rFonts w:ascii="Times New Roman" w:eastAsia="Times New Roman" w:hAnsi="Times New Roman" w:cs="Times New Roman"/>
          <w:sz w:val="28"/>
          <w:szCs w:val="28"/>
          <w:lang w:eastAsia="ru-RU"/>
        </w:rPr>
        <w:t>2</w:t>
      </w:r>
      <w:r w:rsidRPr="00AF3F9F">
        <w:rPr>
          <w:rFonts w:ascii="Times New Roman" w:eastAsia="Times New Roman" w:hAnsi="Times New Roman" w:cs="Times New Roman"/>
          <w:sz w:val="28"/>
          <w:szCs w:val="28"/>
          <w:lang w:eastAsia="ru-RU"/>
        </w:rPr>
        <w:t xml:space="preserve"> году произведены следующие расходы:</w:t>
      </w:r>
    </w:p>
    <w:p w:rsidR="00F46E9D" w:rsidRPr="00AF3F9F" w:rsidRDefault="00F46E9D" w:rsidP="00F46E9D">
      <w:pPr>
        <w:ind w:firstLine="851"/>
        <w:rPr>
          <w:rFonts w:ascii="Calibri" w:eastAsia="Times New Roman" w:hAnsi="Calibri" w:cs="Calibri"/>
          <w:lang w:eastAsia="ru-RU"/>
        </w:rPr>
      </w:pPr>
      <w:r w:rsidRPr="00AF3F9F">
        <w:rPr>
          <w:rFonts w:ascii="Times New Roman" w:eastAsia="Times New Roman" w:hAnsi="Times New Roman" w:cs="Times New Roman"/>
          <w:sz w:val="28"/>
          <w:szCs w:val="28"/>
          <w:lang w:eastAsia="ru-RU"/>
        </w:rPr>
        <w:t xml:space="preserve">- произведен текущий ремонт помещений здания школы (учебные кабинеты) на сумму </w:t>
      </w:r>
      <w:r w:rsidR="00157236" w:rsidRPr="00AF3F9F">
        <w:rPr>
          <w:rFonts w:ascii="Times New Roman" w:eastAsia="Times New Roman" w:hAnsi="Times New Roman" w:cs="Times New Roman"/>
          <w:sz w:val="28"/>
          <w:szCs w:val="28"/>
          <w:lang w:eastAsia="ru-RU"/>
        </w:rPr>
        <w:t>2 003</w:t>
      </w:r>
      <w:r w:rsidRPr="00AF3F9F">
        <w:rPr>
          <w:rFonts w:ascii="Times New Roman" w:eastAsia="Times New Roman" w:hAnsi="Times New Roman" w:cs="Times New Roman"/>
          <w:sz w:val="28"/>
          <w:szCs w:val="28"/>
          <w:lang w:eastAsia="ru-RU"/>
        </w:rPr>
        <w:t>,</w:t>
      </w:r>
      <w:r w:rsidR="00157236" w:rsidRPr="00AF3F9F">
        <w:rPr>
          <w:rFonts w:ascii="Times New Roman" w:eastAsia="Times New Roman" w:hAnsi="Times New Roman" w:cs="Times New Roman"/>
          <w:sz w:val="28"/>
          <w:szCs w:val="28"/>
          <w:lang w:eastAsia="ru-RU"/>
        </w:rPr>
        <w:t>25</w:t>
      </w:r>
      <w:r w:rsidRPr="00AF3F9F">
        <w:rPr>
          <w:rFonts w:ascii="Times New Roman" w:eastAsia="Times New Roman" w:hAnsi="Times New Roman" w:cs="Times New Roman"/>
          <w:sz w:val="28"/>
          <w:szCs w:val="28"/>
          <w:lang w:eastAsia="ru-RU"/>
        </w:rPr>
        <w:t xml:space="preserve"> тыс. руб.</w:t>
      </w:r>
    </w:p>
    <w:p w:rsidR="00F46E9D" w:rsidRPr="00AF3F9F" w:rsidRDefault="00F46E9D" w:rsidP="00E11C58">
      <w:pPr>
        <w:ind w:firstLine="567"/>
        <w:contextualSpacing/>
        <w:rPr>
          <w:rFonts w:ascii="Times New Roman" w:eastAsia="Calibri" w:hAnsi="Times New Roman" w:cs="Times New Roman"/>
          <w:sz w:val="28"/>
          <w:szCs w:val="28"/>
        </w:rPr>
      </w:pPr>
    </w:p>
    <w:p w:rsidR="00E11C58" w:rsidRPr="00AF3F9F" w:rsidRDefault="00E11C58" w:rsidP="008D6729">
      <w:pPr>
        <w:rPr>
          <w:rFonts w:ascii="Times New Roman" w:eastAsia="Times New Roman" w:hAnsi="Times New Roman"/>
          <w:sz w:val="28"/>
          <w:szCs w:val="28"/>
        </w:rPr>
      </w:pPr>
    </w:p>
    <w:p w:rsidR="00C90049" w:rsidRPr="00AF3F9F" w:rsidRDefault="00C90049" w:rsidP="00C90049">
      <w:pPr>
        <w:pStyle w:val="a3"/>
        <w:spacing w:after="240" w:line="240" w:lineRule="auto"/>
        <w:ind w:left="927" w:firstLine="0"/>
        <w:jc w:val="center"/>
        <w:rPr>
          <w:rFonts w:ascii="Times New Roman" w:eastAsia="Times New Roman" w:hAnsi="Times New Roman"/>
          <w:sz w:val="28"/>
          <w:szCs w:val="28"/>
          <w:u w:val="single"/>
          <w:lang w:eastAsia="ru-RU"/>
        </w:rPr>
      </w:pPr>
      <w:r w:rsidRPr="00AF3F9F">
        <w:rPr>
          <w:rFonts w:ascii="Times New Roman" w:eastAsia="Times New Roman" w:hAnsi="Times New Roman"/>
          <w:sz w:val="28"/>
          <w:szCs w:val="28"/>
          <w:u w:val="single"/>
          <w:lang w:eastAsia="ru-RU"/>
        </w:rPr>
        <w:t>По итогам деятельности в сфере образования в городском округе достигнуты следующие показатели:</w:t>
      </w:r>
    </w:p>
    <w:p w:rsidR="00C90049" w:rsidRPr="00AF3F9F" w:rsidRDefault="00C90049" w:rsidP="00C90049">
      <w:pPr>
        <w:pStyle w:val="a3"/>
        <w:spacing w:after="240" w:line="240" w:lineRule="auto"/>
        <w:ind w:left="927" w:firstLine="0"/>
        <w:jc w:val="center"/>
        <w:rPr>
          <w:rFonts w:ascii="Times New Roman" w:eastAsia="Times New Roman" w:hAnsi="Times New Roman"/>
          <w:sz w:val="28"/>
          <w:szCs w:val="28"/>
          <w:u w:val="single"/>
          <w:lang w:eastAsia="ru-RU"/>
        </w:rPr>
      </w:pPr>
    </w:p>
    <w:p w:rsidR="00EB5FE3" w:rsidRPr="00AF3F9F" w:rsidRDefault="00EB5FE3" w:rsidP="00C90049">
      <w:pPr>
        <w:pStyle w:val="a3"/>
        <w:widowControl w:val="0"/>
        <w:numPr>
          <w:ilvl w:val="0"/>
          <w:numId w:val="29"/>
        </w:numPr>
        <w:spacing w:line="336" w:lineRule="auto"/>
        <w:rPr>
          <w:rFonts w:ascii="Times New Roman" w:hAnsi="Times New Roman"/>
          <w:sz w:val="28"/>
          <w:szCs w:val="28"/>
        </w:rPr>
      </w:pPr>
      <w:r w:rsidRPr="00AF3F9F">
        <w:rPr>
          <w:rFonts w:ascii="Times New Roman" w:hAnsi="Times New Roman"/>
          <w:sz w:val="28"/>
          <w:szCs w:val="28"/>
        </w:rPr>
        <w:t>Среднегодовые затраты на одного получателя муниципальных услуг, оказываемых населению (руб.)</w:t>
      </w:r>
    </w:p>
    <w:tbl>
      <w:tblPr>
        <w:tblW w:w="9255" w:type="dxa"/>
        <w:tblCellMar>
          <w:left w:w="0" w:type="dxa"/>
          <w:right w:w="0" w:type="dxa"/>
        </w:tblCellMar>
        <w:tblLook w:val="04A0" w:firstRow="1" w:lastRow="0" w:firstColumn="1" w:lastColumn="0" w:noHBand="0" w:noVBand="1"/>
      </w:tblPr>
      <w:tblGrid>
        <w:gridCol w:w="3794"/>
        <w:gridCol w:w="1843"/>
        <w:gridCol w:w="1701"/>
        <w:gridCol w:w="1917"/>
      </w:tblGrid>
      <w:tr w:rsidR="00AF2E42" w:rsidRPr="00AF3F9F" w:rsidTr="00EB5FE3">
        <w:trPr>
          <w:trHeight w:val="334"/>
        </w:trPr>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5FE3" w:rsidRPr="00AF3F9F" w:rsidRDefault="00EB5FE3" w:rsidP="00EB5FE3">
            <w:pPr>
              <w:spacing w:line="240" w:lineRule="auto"/>
              <w:jc w:val="center"/>
              <w:rPr>
                <w:rFonts w:ascii="Calibri" w:eastAsia="Times New Roman" w:hAnsi="Calibri" w:cs="Calibri"/>
                <w:sz w:val="24"/>
                <w:szCs w:val="24"/>
                <w:lang w:eastAsia="ru-RU"/>
              </w:rPr>
            </w:pPr>
            <w:r w:rsidRPr="00AF3F9F">
              <w:rPr>
                <w:rFonts w:ascii="Times New Roman" w:eastAsia="Times New Roman" w:hAnsi="Times New Roman" w:cs="Times New Roman"/>
                <w:sz w:val="24"/>
                <w:szCs w:val="24"/>
                <w:lang w:eastAsia="ru-RU"/>
              </w:rPr>
              <w:t>Учреждения</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5FE3" w:rsidRPr="00AF3F9F" w:rsidRDefault="00EB5FE3" w:rsidP="00EB5FE3">
            <w:pPr>
              <w:spacing w:line="240" w:lineRule="auto"/>
              <w:ind w:firstLine="240"/>
              <w:jc w:val="center"/>
              <w:rPr>
                <w:rFonts w:ascii="Calibri" w:eastAsia="Times New Roman" w:hAnsi="Calibri" w:cs="Calibri"/>
                <w:sz w:val="24"/>
                <w:szCs w:val="24"/>
                <w:lang w:eastAsia="ru-RU"/>
              </w:rPr>
            </w:pPr>
            <w:r w:rsidRPr="00AF3F9F">
              <w:rPr>
                <w:rFonts w:ascii="Times New Roman" w:eastAsia="Times New Roman" w:hAnsi="Times New Roman" w:cs="Times New Roman"/>
                <w:sz w:val="24"/>
                <w:szCs w:val="24"/>
                <w:lang w:eastAsia="ru-RU"/>
              </w:rPr>
              <w:t>2021 год</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5FE3" w:rsidRPr="00AF3F9F" w:rsidRDefault="00EB5FE3" w:rsidP="00737FB6">
            <w:pPr>
              <w:spacing w:line="240" w:lineRule="auto"/>
              <w:ind w:firstLine="240"/>
              <w:jc w:val="center"/>
              <w:rPr>
                <w:rFonts w:ascii="Calibri" w:eastAsia="Times New Roman" w:hAnsi="Calibri" w:cs="Calibri"/>
                <w:sz w:val="24"/>
                <w:szCs w:val="24"/>
                <w:lang w:eastAsia="ru-RU"/>
              </w:rPr>
            </w:pPr>
            <w:r w:rsidRPr="00AF3F9F">
              <w:rPr>
                <w:rFonts w:ascii="Times New Roman" w:eastAsia="Times New Roman" w:hAnsi="Times New Roman" w:cs="Times New Roman"/>
                <w:sz w:val="24"/>
                <w:szCs w:val="24"/>
                <w:lang w:eastAsia="ru-RU"/>
              </w:rPr>
              <w:t>202</w:t>
            </w:r>
            <w:r w:rsidR="00737FB6" w:rsidRPr="00AF3F9F">
              <w:rPr>
                <w:rFonts w:ascii="Times New Roman" w:eastAsia="Times New Roman" w:hAnsi="Times New Roman" w:cs="Times New Roman"/>
                <w:sz w:val="24"/>
                <w:szCs w:val="24"/>
                <w:lang w:eastAsia="ru-RU"/>
              </w:rPr>
              <w:t>2</w:t>
            </w:r>
            <w:r w:rsidRPr="00AF3F9F">
              <w:rPr>
                <w:rFonts w:ascii="Times New Roman" w:eastAsia="Times New Roman" w:hAnsi="Times New Roman" w:cs="Times New Roman"/>
                <w:sz w:val="24"/>
                <w:szCs w:val="24"/>
                <w:lang w:eastAsia="ru-RU"/>
              </w:rPr>
              <w:t xml:space="preserve"> год</w:t>
            </w:r>
          </w:p>
        </w:tc>
        <w:tc>
          <w:tcPr>
            <w:tcW w:w="19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5FE3" w:rsidRPr="00AF3F9F" w:rsidRDefault="00EB5FE3" w:rsidP="00737FB6">
            <w:pPr>
              <w:spacing w:line="240" w:lineRule="auto"/>
              <w:ind w:firstLine="240"/>
              <w:jc w:val="center"/>
              <w:rPr>
                <w:rFonts w:ascii="Calibri" w:eastAsia="Times New Roman" w:hAnsi="Calibri" w:cs="Calibri"/>
                <w:sz w:val="24"/>
                <w:szCs w:val="24"/>
                <w:lang w:eastAsia="ru-RU"/>
              </w:rPr>
            </w:pPr>
            <w:r w:rsidRPr="00AF3F9F">
              <w:rPr>
                <w:rFonts w:ascii="Times New Roman" w:eastAsia="Times New Roman" w:hAnsi="Times New Roman" w:cs="Times New Roman"/>
                <w:sz w:val="24"/>
                <w:szCs w:val="24"/>
                <w:lang w:eastAsia="ru-RU"/>
              </w:rPr>
              <w:t>к 202</w:t>
            </w:r>
            <w:r w:rsidR="00737FB6" w:rsidRPr="00AF3F9F">
              <w:rPr>
                <w:rFonts w:ascii="Times New Roman" w:eastAsia="Times New Roman" w:hAnsi="Times New Roman" w:cs="Times New Roman"/>
                <w:sz w:val="24"/>
                <w:szCs w:val="24"/>
                <w:lang w:eastAsia="ru-RU"/>
              </w:rPr>
              <w:t>1</w:t>
            </w:r>
            <w:r w:rsidRPr="00AF3F9F">
              <w:rPr>
                <w:rFonts w:ascii="Times New Roman" w:eastAsia="Times New Roman" w:hAnsi="Times New Roman" w:cs="Times New Roman"/>
                <w:sz w:val="24"/>
                <w:szCs w:val="24"/>
                <w:lang w:eastAsia="ru-RU"/>
              </w:rPr>
              <w:t xml:space="preserve"> году</w:t>
            </w:r>
          </w:p>
        </w:tc>
      </w:tr>
      <w:tr w:rsidR="00AF2E42" w:rsidRPr="00AF3F9F" w:rsidTr="00737FB6">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5FE3" w:rsidRPr="00AF3F9F" w:rsidRDefault="00EB5FE3" w:rsidP="00720B46">
            <w:pPr>
              <w:spacing w:line="240" w:lineRule="auto"/>
              <w:ind w:firstLine="0"/>
              <w:jc w:val="left"/>
              <w:rPr>
                <w:rFonts w:ascii="Calibri" w:eastAsia="Times New Roman" w:hAnsi="Calibri" w:cs="Calibri"/>
                <w:sz w:val="24"/>
                <w:szCs w:val="24"/>
                <w:lang w:eastAsia="ru-RU"/>
              </w:rPr>
            </w:pPr>
            <w:r w:rsidRPr="00AF3F9F">
              <w:rPr>
                <w:rFonts w:ascii="Times New Roman" w:eastAsia="Times New Roman" w:hAnsi="Times New Roman" w:cs="Times New Roman"/>
                <w:sz w:val="24"/>
                <w:szCs w:val="24"/>
                <w:lang w:eastAsia="ru-RU"/>
              </w:rPr>
              <w:t xml:space="preserve">Дошкольные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5FE3" w:rsidRPr="00AF3F9F" w:rsidRDefault="00AF2E42" w:rsidP="00EB5FE3">
            <w:pPr>
              <w:spacing w:line="240" w:lineRule="auto"/>
              <w:ind w:firstLine="240"/>
              <w:jc w:val="center"/>
              <w:rPr>
                <w:rFonts w:ascii="Calibri" w:eastAsia="Times New Roman" w:hAnsi="Calibri" w:cs="Calibri"/>
                <w:sz w:val="24"/>
                <w:szCs w:val="24"/>
                <w:lang w:eastAsia="ru-RU"/>
              </w:rPr>
            </w:pPr>
            <w:r w:rsidRPr="00AF3F9F">
              <w:rPr>
                <w:rFonts w:ascii="Times New Roman" w:eastAsia="Times New Roman" w:hAnsi="Times New Roman" w:cs="Times New Roman"/>
                <w:sz w:val="24"/>
                <w:szCs w:val="24"/>
                <w:lang w:eastAsia="ru-RU"/>
              </w:rPr>
              <w:t>162 249,69</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EB5FE3" w:rsidRPr="00AF3F9F" w:rsidRDefault="00AF2E42" w:rsidP="00EB5FE3">
            <w:pPr>
              <w:spacing w:line="240" w:lineRule="auto"/>
              <w:ind w:firstLine="240"/>
              <w:jc w:val="center"/>
              <w:rPr>
                <w:rFonts w:ascii="Calibri" w:eastAsia="Times New Roman" w:hAnsi="Calibri" w:cs="Calibri"/>
                <w:sz w:val="24"/>
                <w:szCs w:val="24"/>
                <w:lang w:eastAsia="ru-RU"/>
              </w:rPr>
            </w:pPr>
            <w:r w:rsidRPr="00AF3F9F">
              <w:rPr>
                <w:rFonts w:ascii="Calibri" w:eastAsia="Times New Roman" w:hAnsi="Calibri" w:cs="Calibri"/>
                <w:sz w:val="24"/>
                <w:szCs w:val="24"/>
                <w:lang w:eastAsia="ru-RU"/>
              </w:rPr>
              <w:t>147 661,50</w:t>
            </w:r>
          </w:p>
        </w:tc>
        <w:tc>
          <w:tcPr>
            <w:tcW w:w="1917" w:type="dxa"/>
            <w:tcBorders>
              <w:top w:val="nil"/>
              <w:left w:val="nil"/>
              <w:bottom w:val="single" w:sz="8" w:space="0" w:color="auto"/>
              <w:right w:val="single" w:sz="8" w:space="0" w:color="auto"/>
            </w:tcBorders>
            <w:tcMar>
              <w:top w:w="0" w:type="dxa"/>
              <w:left w:w="108" w:type="dxa"/>
              <w:bottom w:w="0" w:type="dxa"/>
              <w:right w:w="108" w:type="dxa"/>
            </w:tcMar>
            <w:vAlign w:val="center"/>
          </w:tcPr>
          <w:p w:rsidR="00EB5FE3" w:rsidRPr="00AF3F9F" w:rsidRDefault="00AF2E42" w:rsidP="00EB5FE3">
            <w:pPr>
              <w:spacing w:line="240" w:lineRule="auto"/>
              <w:ind w:firstLine="240"/>
              <w:jc w:val="center"/>
              <w:rPr>
                <w:rFonts w:ascii="Calibri" w:eastAsia="Times New Roman" w:hAnsi="Calibri" w:cs="Calibri"/>
                <w:sz w:val="24"/>
                <w:szCs w:val="24"/>
                <w:lang w:eastAsia="ru-RU"/>
              </w:rPr>
            </w:pPr>
            <w:r w:rsidRPr="00AF3F9F">
              <w:rPr>
                <w:rFonts w:ascii="Calibri" w:eastAsia="Times New Roman" w:hAnsi="Calibri" w:cs="Calibri"/>
                <w:sz w:val="24"/>
                <w:szCs w:val="24"/>
                <w:lang w:eastAsia="ru-RU"/>
              </w:rPr>
              <w:t>91%</w:t>
            </w:r>
          </w:p>
        </w:tc>
      </w:tr>
      <w:tr w:rsidR="00AF2E42" w:rsidRPr="00AF3F9F" w:rsidTr="00737FB6">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5FE3" w:rsidRPr="00AF3F9F" w:rsidRDefault="00EB5FE3" w:rsidP="00720B46">
            <w:pPr>
              <w:spacing w:line="240" w:lineRule="auto"/>
              <w:ind w:firstLine="0"/>
              <w:jc w:val="left"/>
              <w:rPr>
                <w:rFonts w:ascii="Calibri" w:eastAsia="Times New Roman" w:hAnsi="Calibri" w:cs="Calibri"/>
                <w:sz w:val="24"/>
                <w:szCs w:val="24"/>
                <w:lang w:eastAsia="ru-RU"/>
              </w:rPr>
            </w:pPr>
            <w:r w:rsidRPr="00AF3F9F">
              <w:rPr>
                <w:rFonts w:ascii="Times New Roman" w:eastAsia="Times New Roman" w:hAnsi="Times New Roman" w:cs="Times New Roman"/>
                <w:sz w:val="24"/>
                <w:szCs w:val="24"/>
                <w:lang w:eastAsia="ru-RU"/>
              </w:rPr>
              <w:t>Общеобразовательные школы</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5FE3" w:rsidRPr="00AF3F9F" w:rsidRDefault="00AF2E42" w:rsidP="00EB5FE3">
            <w:pPr>
              <w:spacing w:line="240" w:lineRule="auto"/>
              <w:ind w:firstLine="240"/>
              <w:jc w:val="center"/>
              <w:rPr>
                <w:rFonts w:ascii="Calibri" w:eastAsia="Times New Roman" w:hAnsi="Calibri" w:cs="Calibri"/>
                <w:sz w:val="24"/>
                <w:szCs w:val="24"/>
                <w:lang w:eastAsia="ru-RU"/>
              </w:rPr>
            </w:pPr>
            <w:r w:rsidRPr="00AF3F9F">
              <w:rPr>
                <w:rFonts w:ascii="Times New Roman" w:eastAsia="Times New Roman" w:hAnsi="Times New Roman" w:cs="Times New Roman"/>
                <w:sz w:val="24"/>
                <w:szCs w:val="24"/>
                <w:lang w:eastAsia="ru-RU"/>
              </w:rPr>
              <w:t>55 695,24</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EB5FE3" w:rsidRPr="00AF3F9F" w:rsidRDefault="00AF2E42" w:rsidP="00EB5FE3">
            <w:pPr>
              <w:spacing w:line="240" w:lineRule="auto"/>
              <w:ind w:firstLine="240"/>
              <w:jc w:val="center"/>
              <w:rPr>
                <w:rFonts w:ascii="Calibri" w:eastAsia="Times New Roman" w:hAnsi="Calibri" w:cs="Calibri"/>
                <w:sz w:val="24"/>
                <w:szCs w:val="24"/>
                <w:lang w:eastAsia="ru-RU"/>
              </w:rPr>
            </w:pPr>
            <w:r w:rsidRPr="00AF3F9F">
              <w:rPr>
                <w:rFonts w:ascii="Calibri" w:eastAsia="Times New Roman" w:hAnsi="Calibri" w:cs="Calibri"/>
                <w:sz w:val="24"/>
                <w:szCs w:val="24"/>
                <w:lang w:eastAsia="ru-RU"/>
              </w:rPr>
              <w:t>75 742,96</w:t>
            </w:r>
          </w:p>
        </w:tc>
        <w:tc>
          <w:tcPr>
            <w:tcW w:w="1917" w:type="dxa"/>
            <w:tcBorders>
              <w:top w:val="nil"/>
              <w:left w:val="nil"/>
              <w:bottom w:val="single" w:sz="8" w:space="0" w:color="auto"/>
              <w:right w:val="single" w:sz="8" w:space="0" w:color="auto"/>
            </w:tcBorders>
            <w:tcMar>
              <w:top w:w="0" w:type="dxa"/>
              <w:left w:w="108" w:type="dxa"/>
              <w:bottom w:w="0" w:type="dxa"/>
              <w:right w:w="108" w:type="dxa"/>
            </w:tcMar>
            <w:vAlign w:val="center"/>
          </w:tcPr>
          <w:p w:rsidR="00EB5FE3" w:rsidRPr="00AF3F9F" w:rsidRDefault="00AF2E42" w:rsidP="00EB5FE3">
            <w:pPr>
              <w:spacing w:line="240" w:lineRule="auto"/>
              <w:ind w:firstLine="240"/>
              <w:jc w:val="center"/>
              <w:rPr>
                <w:rFonts w:ascii="Calibri" w:eastAsia="Times New Roman" w:hAnsi="Calibri" w:cs="Calibri"/>
                <w:sz w:val="24"/>
                <w:szCs w:val="24"/>
                <w:lang w:eastAsia="ru-RU"/>
              </w:rPr>
            </w:pPr>
            <w:r w:rsidRPr="00AF3F9F">
              <w:rPr>
                <w:rFonts w:ascii="Calibri" w:eastAsia="Times New Roman" w:hAnsi="Calibri" w:cs="Calibri"/>
                <w:sz w:val="24"/>
                <w:szCs w:val="24"/>
                <w:lang w:eastAsia="ru-RU"/>
              </w:rPr>
              <w:t>136%</w:t>
            </w:r>
          </w:p>
        </w:tc>
      </w:tr>
      <w:tr w:rsidR="00AF2E42" w:rsidRPr="00AF3F9F" w:rsidTr="00737FB6">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5FE3" w:rsidRPr="00AF3F9F" w:rsidRDefault="00EB5FE3" w:rsidP="00720B46">
            <w:pPr>
              <w:spacing w:line="240" w:lineRule="auto"/>
              <w:ind w:firstLine="0"/>
              <w:jc w:val="left"/>
              <w:rPr>
                <w:rFonts w:ascii="Calibri" w:eastAsia="Times New Roman" w:hAnsi="Calibri" w:cs="Calibri"/>
                <w:sz w:val="24"/>
                <w:szCs w:val="24"/>
                <w:lang w:eastAsia="ru-RU"/>
              </w:rPr>
            </w:pPr>
            <w:r w:rsidRPr="00AF3F9F">
              <w:rPr>
                <w:rFonts w:ascii="Times New Roman" w:eastAsia="Times New Roman" w:hAnsi="Times New Roman" w:cs="Times New Roman"/>
                <w:sz w:val="24"/>
                <w:szCs w:val="24"/>
                <w:lang w:eastAsia="ru-RU"/>
              </w:rPr>
              <w:t>Учреждения дополнительного образования</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5FE3" w:rsidRPr="00AF3F9F" w:rsidRDefault="00AF2E42" w:rsidP="00AF2E42">
            <w:pPr>
              <w:spacing w:line="240" w:lineRule="auto"/>
              <w:ind w:firstLine="240"/>
              <w:jc w:val="center"/>
              <w:rPr>
                <w:rFonts w:ascii="Calibri" w:eastAsia="Times New Roman" w:hAnsi="Calibri" w:cs="Calibri"/>
                <w:sz w:val="24"/>
                <w:szCs w:val="24"/>
                <w:lang w:eastAsia="ru-RU"/>
              </w:rPr>
            </w:pPr>
            <w:r w:rsidRPr="00AF3F9F">
              <w:rPr>
                <w:rFonts w:ascii="Times New Roman" w:eastAsia="Times New Roman" w:hAnsi="Times New Roman" w:cs="Times New Roman"/>
                <w:sz w:val="24"/>
                <w:szCs w:val="24"/>
                <w:lang w:eastAsia="ru-RU"/>
              </w:rPr>
              <w:t>74,78</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EB5FE3" w:rsidRPr="00AF3F9F" w:rsidRDefault="00AF2E42" w:rsidP="00EB5FE3">
            <w:pPr>
              <w:spacing w:line="240" w:lineRule="auto"/>
              <w:ind w:firstLine="240"/>
              <w:jc w:val="center"/>
              <w:rPr>
                <w:rFonts w:ascii="Calibri" w:eastAsia="Times New Roman" w:hAnsi="Calibri" w:cs="Calibri"/>
                <w:sz w:val="24"/>
                <w:szCs w:val="24"/>
                <w:lang w:eastAsia="ru-RU"/>
              </w:rPr>
            </w:pPr>
            <w:r w:rsidRPr="00AF3F9F">
              <w:rPr>
                <w:rFonts w:ascii="Calibri" w:eastAsia="Times New Roman" w:hAnsi="Calibri" w:cs="Calibri"/>
                <w:sz w:val="24"/>
                <w:szCs w:val="24"/>
                <w:lang w:eastAsia="ru-RU"/>
              </w:rPr>
              <w:t>89,89</w:t>
            </w:r>
          </w:p>
        </w:tc>
        <w:tc>
          <w:tcPr>
            <w:tcW w:w="1917" w:type="dxa"/>
            <w:tcBorders>
              <w:top w:val="nil"/>
              <w:left w:val="nil"/>
              <w:bottom w:val="single" w:sz="8" w:space="0" w:color="auto"/>
              <w:right w:val="single" w:sz="8" w:space="0" w:color="auto"/>
            </w:tcBorders>
            <w:tcMar>
              <w:top w:w="0" w:type="dxa"/>
              <w:left w:w="108" w:type="dxa"/>
              <w:bottom w:w="0" w:type="dxa"/>
              <w:right w:w="108" w:type="dxa"/>
            </w:tcMar>
            <w:vAlign w:val="center"/>
          </w:tcPr>
          <w:p w:rsidR="00EB5FE3" w:rsidRPr="00AF3F9F" w:rsidRDefault="00AF2E42" w:rsidP="00EB5FE3">
            <w:pPr>
              <w:spacing w:line="240" w:lineRule="auto"/>
              <w:ind w:firstLine="240"/>
              <w:jc w:val="center"/>
              <w:rPr>
                <w:rFonts w:ascii="Calibri" w:eastAsia="Times New Roman" w:hAnsi="Calibri" w:cs="Calibri"/>
                <w:sz w:val="24"/>
                <w:szCs w:val="24"/>
                <w:lang w:eastAsia="ru-RU"/>
              </w:rPr>
            </w:pPr>
            <w:r w:rsidRPr="00AF3F9F">
              <w:rPr>
                <w:rFonts w:ascii="Calibri" w:eastAsia="Times New Roman" w:hAnsi="Calibri" w:cs="Calibri"/>
                <w:sz w:val="24"/>
                <w:szCs w:val="24"/>
                <w:lang w:eastAsia="ru-RU"/>
              </w:rPr>
              <w:t>120,2%</w:t>
            </w:r>
          </w:p>
        </w:tc>
      </w:tr>
    </w:tbl>
    <w:p w:rsidR="00EB5FE3" w:rsidRPr="00AF3F9F" w:rsidRDefault="00EB5FE3" w:rsidP="0030036D">
      <w:pPr>
        <w:ind w:firstLine="0"/>
        <w:rPr>
          <w:rFonts w:ascii="Times New Roman" w:eastAsia="Times New Roman" w:hAnsi="Times New Roman" w:cs="Times New Roman"/>
          <w:sz w:val="28"/>
          <w:szCs w:val="28"/>
          <w:lang w:eastAsia="ru-RU"/>
        </w:rPr>
      </w:pPr>
    </w:p>
    <w:p w:rsidR="0031345D" w:rsidRPr="00AF3F9F" w:rsidRDefault="00C90049" w:rsidP="008D6729">
      <w:pPr>
        <w:pStyle w:val="a3"/>
        <w:widowControl w:val="0"/>
        <w:numPr>
          <w:ilvl w:val="0"/>
          <w:numId w:val="29"/>
        </w:numPr>
        <w:spacing w:line="336" w:lineRule="auto"/>
        <w:rPr>
          <w:rFonts w:ascii="Times New Roman" w:hAnsi="Times New Roman"/>
          <w:sz w:val="28"/>
          <w:szCs w:val="28"/>
        </w:rPr>
      </w:pPr>
      <w:r w:rsidRPr="00AF3F9F">
        <w:rPr>
          <w:rFonts w:ascii="Times New Roman" w:hAnsi="Times New Roman"/>
          <w:sz w:val="28"/>
          <w:szCs w:val="28"/>
        </w:rPr>
        <w:t>В сфере д</w:t>
      </w:r>
      <w:r w:rsidR="000E3308" w:rsidRPr="00AF3F9F">
        <w:rPr>
          <w:rFonts w:ascii="Times New Roman" w:hAnsi="Times New Roman"/>
          <w:sz w:val="28"/>
          <w:szCs w:val="28"/>
        </w:rPr>
        <w:t>ошкольно</w:t>
      </w:r>
      <w:r w:rsidRPr="00AF3F9F">
        <w:rPr>
          <w:rFonts w:ascii="Times New Roman" w:hAnsi="Times New Roman"/>
          <w:sz w:val="28"/>
          <w:szCs w:val="28"/>
        </w:rPr>
        <w:t>го</w:t>
      </w:r>
      <w:r w:rsidR="000E3308" w:rsidRPr="00AF3F9F">
        <w:rPr>
          <w:rFonts w:ascii="Times New Roman" w:hAnsi="Times New Roman"/>
          <w:sz w:val="28"/>
          <w:szCs w:val="28"/>
        </w:rPr>
        <w:t xml:space="preserve"> образовани</w:t>
      </w:r>
      <w:r w:rsidRPr="00AF3F9F">
        <w:rPr>
          <w:rFonts w:ascii="Times New Roman" w:hAnsi="Times New Roman"/>
          <w:sz w:val="28"/>
          <w:szCs w:val="28"/>
        </w:rPr>
        <w:t>я</w:t>
      </w:r>
      <w:r w:rsidR="000E3308" w:rsidRPr="00AF3F9F">
        <w:rPr>
          <w:rFonts w:ascii="Times New Roman" w:hAnsi="Times New Roman"/>
          <w:sz w:val="28"/>
          <w:szCs w:val="28"/>
        </w:rPr>
        <w:t xml:space="preserve"> </w:t>
      </w:r>
    </w:p>
    <w:p w:rsidR="008F6085" w:rsidRPr="00AF3F9F" w:rsidRDefault="008F6085" w:rsidP="008F6085">
      <w:pPr>
        <w:rPr>
          <w:rFonts w:ascii="Times New Roman" w:eastAsia="Times New Roman" w:hAnsi="Times New Roman"/>
          <w:sz w:val="28"/>
          <w:szCs w:val="28"/>
          <w:lang w:eastAsia="ru-RU"/>
        </w:rPr>
      </w:pPr>
      <w:r w:rsidRPr="00AF3F9F">
        <w:rPr>
          <w:rFonts w:ascii="Times New Roman" w:eastAsia="Times New Roman" w:hAnsi="Times New Roman"/>
          <w:sz w:val="28"/>
          <w:szCs w:val="28"/>
          <w:lang w:eastAsia="ru-RU"/>
        </w:rPr>
        <w:t xml:space="preserve">Развитие дошкольного образования осуществлялось  в рамках  реализации мероприятий  подпрограммы «Развитие дошкольного образования в городском округе Большой Камень» муниципальной </w:t>
      </w:r>
      <w:r w:rsidRPr="00AF3F9F">
        <w:rPr>
          <w:rFonts w:ascii="Times New Roman" w:eastAsia="Times New Roman" w:hAnsi="Times New Roman"/>
          <w:sz w:val="28"/>
          <w:szCs w:val="28"/>
          <w:lang w:eastAsia="ru-RU"/>
        </w:rPr>
        <w:lastRenderedPageBreak/>
        <w:t>программы «Развитие образования в городском округе Большой Камень на  2020-2027 годы» (подпрограмма № 1).</w:t>
      </w:r>
    </w:p>
    <w:p w:rsidR="00AF2E42" w:rsidRPr="00AF3F9F" w:rsidRDefault="00AF2E42" w:rsidP="00AF2E42">
      <w:pPr>
        <w:ind w:firstLine="851"/>
        <w:rPr>
          <w:rFonts w:ascii="Times New Roman" w:eastAsia="Times New Roman" w:hAnsi="Times New Roman"/>
          <w:sz w:val="28"/>
          <w:szCs w:val="28"/>
        </w:rPr>
      </w:pPr>
      <w:r w:rsidRPr="00AF3F9F">
        <w:rPr>
          <w:rFonts w:ascii="Times New Roman" w:eastAsia="Times New Roman" w:hAnsi="Times New Roman"/>
          <w:sz w:val="28"/>
          <w:szCs w:val="28"/>
        </w:rPr>
        <w:t>По Подпрограмме № 1 «Развитие системы дошкольного образования» на 2022 год предусмотрено 376 573 189,63 рублей, было освоено 368091261,85 рублей.</w:t>
      </w:r>
    </w:p>
    <w:p w:rsidR="00AF2E42" w:rsidRPr="00AF3F9F" w:rsidRDefault="00AF2E42" w:rsidP="00AF2E42">
      <w:pPr>
        <w:ind w:firstLine="851"/>
        <w:rPr>
          <w:rFonts w:ascii="Times New Roman" w:eastAsia="Times New Roman" w:hAnsi="Times New Roman"/>
          <w:sz w:val="28"/>
          <w:szCs w:val="28"/>
        </w:rPr>
      </w:pPr>
      <w:r w:rsidRPr="00AF3F9F">
        <w:rPr>
          <w:rFonts w:ascii="Times New Roman" w:eastAsia="Times New Roman" w:hAnsi="Times New Roman"/>
          <w:sz w:val="28"/>
          <w:szCs w:val="28"/>
        </w:rPr>
        <w:t>Основное мероприятие 1 «Развитие инфраструктуры организаций дошкольного образования» на 2022 год предусмотрено 34 442 231,45 рублей было освоено 34 085170,33 рублей.</w:t>
      </w:r>
    </w:p>
    <w:p w:rsidR="00AF2E42" w:rsidRPr="00AF3F9F" w:rsidRDefault="00AF2E42" w:rsidP="00AF2E42">
      <w:pPr>
        <w:ind w:firstLine="851"/>
        <w:rPr>
          <w:rFonts w:ascii="Times New Roman" w:eastAsia="Times New Roman" w:hAnsi="Times New Roman"/>
          <w:sz w:val="28"/>
          <w:szCs w:val="28"/>
        </w:rPr>
      </w:pPr>
      <w:r w:rsidRPr="00AF3F9F">
        <w:rPr>
          <w:rFonts w:ascii="Times New Roman" w:eastAsia="Times New Roman" w:hAnsi="Times New Roman"/>
          <w:sz w:val="28"/>
          <w:szCs w:val="28"/>
        </w:rPr>
        <w:t xml:space="preserve">Основное мероприятие 2 «Реализация образовательных программ дошкольного образования» на 2022 год предусмотрено 342 130 958,18 рублей, было освоено 334 006 091,52 рублей. </w:t>
      </w:r>
    </w:p>
    <w:p w:rsidR="00067414" w:rsidRPr="00AF3F9F" w:rsidRDefault="00EC5D96" w:rsidP="00AF2E42">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t>Численность детей, посещающих дошкольные образов</w:t>
      </w:r>
      <w:r w:rsidR="00067414" w:rsidRPr="00AF3F9F">
        <w:rPr>
          <w:rFonts w:ascii="Times New Roman" w:eastAsia="Times New Roman" w:hAnsi="Times New Roman" w:cs="Times New Roman"/>
          <w:sz w:val="28"/>
          <w:szCs w:val="28"/>
          <w:lang w:eastAsia="ru-RU"/>
        </w:rPr>
        <w:t>ательные учреждения</w:t>
      </w:r>
      <w:r w:rsidR="00F54AC8" w:rsidRPr="00AF3F9F">
        <w:rPr>
          <w:rFonts w:ascii="Times New Roman" w:eastAsia="Times New Roman" w:hAnsi="Times New Roman" w:cs="Times New Roman"/>
          <w:sz w:val="28"/>
          <w:szCs w:val="28"/>
          <w:lang w:eastAsia="ru-RU"/>
        </w:rPr>
        <w:t>,</w:t>
      </w:r>
      <w:r w:rsidR="00067414" w:rsidRPr="00AF3F9F">
        <w:rPr>
          <w:rFonts w:ascii="Times New Roman" w:eastAsia="Times New Roman" w:hAnsi="Times New Roman" w:cs="Times New Roman"/>
          <w:sz w:val="28"/>
          <w:szCs w:val="28"/>
          <w:lang w:eastAsia="ru-RU"/>
        </w:rPr>
        <w:t xml:space="preserve"> </w:t>
      </w:r>
      <w:r w:rsidRPr="00AF3F9F">
        <w:rPr>
          <w:rFonts w:ascii="Times New Roman" w:eastAsia="Times New Roman" w:hAnsi="Times New Roman" w:cs="Times New Roman"/>
          <w:sz w:val="28"/>
          <w:szCs w:val="28"/>
          <w:lang w:eastAsia="ru-RU"/>
        </w:rPr>
        <w:t>составил</w:t>
      </w:r>
      <w:r w:rsidR="00F54AC8" w:rsidRPr="00AF3F9F">
        <w:rPr>
          <w:rFonts w:ascii="Times New Roman" w:eastAsia="Times New Roman" w:hAnsi="Times New Roman" w:cs="Times New Roman"/>
          <w:sz w:val="28"/>
          <w:szCs w:val="28"/>
          <w:lang w:eastAsia="ru-RU"/>
        </w:rPr>
        <w:t>а</w:t>
      </w:r>
      <w:r w:rsidRPr="00AF3F9F">
        <w:rPr>
          <w:rFonts w:ascii="Times New Roman" w:eastAsia="Times New Roman" w:hAnsi="Times New Roman" w:cs="Times New Roman"/>
          <w:sz w:val="28"/>
          <w:szCs w:val="28"/>
          <w:lang w:eastAsia="ru-RU"/>
        </w:rPr>
        <w:t xml:space="preserve"> 2</w:t>
      </w:r>
      <w:r w:rsidR="00067414" w:rsidRPr="00AF3F9F">
        <w:rPr>
          <w:rFonts w:ascii="Times New Roman" w:eastAsia="Times New Roman" w:hAnsi="Times New Roman" w:cs="Times New Roman"/>
          <w:sz w:val="28"/>
          <w:szCs w:val="28"/>
          <w:lang w:eastAsia="ru-RU"/>
        </w:rPr>
        <w:t xml:space="preserve"> </w:t>
      </w:r>
      <w:r w:rsidR="007965CE" w:rsidRPr="00AF3F9F">
        <w:rPr>
          <w:rFonts w:ascii="Times New Roman" w:eastAsia="Times New Roman" w:hAnsi="Times New Roman" w:cs="Times New Roman"/>
          <w:sz w:val="28"/>
          <w:szCs w:val="28"/>
          <w:lang w:eastAsia="ru-RU"/>
        </w:rPr>
        <w:t>0</w:t>
      </w:r>
      <w:r w:rsidR="00AF2E42" w:rsidRPr="00AF3F9F">
        <w:rPr>
          <w:rFonts w:ascii="Times New Roman" w:eastAsia="Times New Roman" w:hAnsi="Times New Roman" w:cs="Times New Roman"/>
          <w:sz w:val="28"/>
          <w:szCs w:val="28"/>
          <w:lang w:eastAsia="ru-RU"/>
        </w:rPr>
        <w:t>7</w:t>
      </w:r>
      <w:r w:rsidR="008252E2" w:rsidRPr="00AF3F9F">
        <w:rPr>
          <w:rFonts w:ascii="Times New Roman" w:eastAsia="Times New Roman" w:hAnsi="Times New Roman" w:cs="Times New Roman"/>
          <w:sz w:val="28"/>
          <w:szCs w:val="28"/>
          <w:lang w:eastAsia="ru-RU"/>
        </w:rPr>
        <w:t>3</w:t>
      </w:r>
      <w:r w:rsidRPr="00AF3F9F">
        <w:rPr>
          <w:rFonts w:ascii="Times New Roman" w:eastAsia="Times New Roman" w:hAnsi="Times New Roman" w:cs="Times New Roman"/>
          <w:sz w:val="28"/>
          <w:szCs w:val="28"/>
          <w:lang w:eastAsia="ru-RU"/>
        </w:rPr>
        <w:t>детей (в 20</w:t>
      </w:r>
      <w:r w:rsidR="008252E2" w:rsidRPr="00AF3F9F">
        <w:rPr>
          <w:rFonts w:ascii="Times New Roman" w:eastAsia="Times New Roman" w:hAnsi="Times New Roman" w:cs="Times New Roman"/>
          <w:sz w:val="28"/>
          <w:szCs w:val="28"/>
          <w:lang w:eastAsia="ru-RU"/>
        </w:rPr>
        <w:t>2</w:t>
      </w:r>
      <w:r w:rsidR="00737FB6" w:rsidRPr="00AF3F9F">
        <w:rPr>
          <w:rFonts w:ascii="Times New Roman" w:eastAsia="Times New Roman" w:hAnsi="Times New Roman" w:cs="Times New Roman"/>
          <w:sz w:val="28"/>
          <w:szCs w:val="28"/>
          <w:lang w:eastAsia="ru-RU"/>
        </w:rPr>
        <w:t>1</w:t>
      </w:r>
      <w:r w:rsidRPr="00AF3F9F">
        <w:rPr>
          <w:rFonts w:ascii="Times New Roman" w:eastAsia="Times New Roman" w:hAnsi="Times New Roman" w:cs="Times New Roman"/>
          <w:sz w:val="28"/>
          <w:szCs w:val="28"/>
          <w:lang w:eastAsia="ru-RU"/>
        </w:rPr>
        <w:t xml:space="preserve"> году - 2 </w:t>
      </w:r>
      <w:r w:rsidR="006A1A19" w:rsidRPr="00AF3F9F">
        <w:rPr>
          <w:rFonts w:ascii="Times New Roman" w:eastAsia="Times New Roman" w:hAnsi="Times New Roman" w:cs="Times New Roman"/>
          <w:sz w:val="28"/>
          <w:szCs w:val="28"/>
          <w:lang w:eastAsia="ru-RU"/>
        </w:rPr>
        <w:t>023</w:t>
      </w:r>
      <w:r w:rsidR="00AF2E42" w:rsidRPr="00AF3F9F">
        <w:rPr>
          <w:rFonts w:ascii="Times New Roman" w:eastAsia="Times New Roman" w:hAnsi="Times New Roman" w:cs="Times New Roman"/>
          <w:sz w:val="28"/>
          <w:szCs w:val="28"/>
          <w:lang w:eastAsia="ru-RU"/>
        </w:rPr>
        <w:t xml:space="preserve"> детей).</w:t>
      </w:r>
    </w:p>
    <w:p w:rsidR="00EC5D96" w:rsidRPr="00AF3F9F" w:rsidRDefault="00EC5D96" w:rsidP="00067414">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t>По сравнению с прошлым годом</w:t>
      </w:r>
      <w:r w:rsidR="00F54AC8" w:rsidRPr="00AF3F9F">
        <w:rPr>
          <w:rFonts w:ascii="Times New Roman" w:eastAsia="Times New Roman" w:hAnsi="Times New Roman" w:cs="Times New Roman"/>
          <w:sz w:val="28"/>
          <w:szCs w:val="28"/>
          <w:lang w:eastAsia="ru-RU"/>
        </w:rPr>
        <w:t>,</w:t>
      </w:r>
      <w:r w:rsidRPr="00AF3F9F">
        <w:rPr>
          <w:rFonts w:ascii="Times New Roman" w:eastAsia="Times New Roman" w:hAnsi="Times New Roman" w:cs="Times New Roman"/>
          <w:sz w:val="28"/>
          <w:szCs w:val="28"/>
          <w:lang w:eastAsia="ru-RU"/>
        </w:rPr>
        <w:t xml:space="preserve"> </w:t>
      </w:r>
      <w:r w:rsidR="008D6729" w:rsidRPr="00AF3F9F">
        <w:rPr>
          <w:rFonts w:ascii="Times New Roman" w:eastAsia="Times New Roman" w:hAnsi="Times New Roman" w:cs="Times New Roman"/>
          <w:sz w:val="28"/>
          <w:szCs w:val="28"/>
          <w:lang w:eastAsia="ru-RU"/>
        </w:rPr>
        <w:t>общая численность детей</w:t>
      </w:r>
      <w:r w:rsidR="00AF2E42" w:rsidRPr="00AF3F9F">
        <w:rPr>
          <w:rFonts w:ascii="Times New Roman" w:eastAsia="Times New Roman" w:hAnsi="Times New Roman" w:cs="Times New Roman"/>
          <w:sz w:val="28"/>
          <w:szCs w:val="28"/>
          <w:lang w:eastAsia="ru-RU"/>
        </w:rPr>
        <w:t xml:space="preserve"> у</w:t>
      </w:r>
      <w:r w:rsidR="006A1A19" w:rsidRPr="00AF3F9F">
        <w:rPr>
          <w:rFonts w:ascii="Times New Roman" w:eastAsia="Times New Roman" w:hAnsi="Times New Roman" w:cs="Times New Roman"/>
          <w:sz w:val="28"/>
          <w:szCs w:val="28"/>
          <w:lang w:eastAsia="ru-RU"/>
        </w:rPr>
        <w:t xml:space="preserve">величилась </w:t>
      </w:r>
      <w:r w:rsidR="00AF2E42" w:rsidRPr="00AF3F9F">
        <w:rPr>
          <w:rFonts w:ascii="Times New Roman" w:eastAsia="Times New Roman" w:hAnsi="Times New Roman" w:cs="Times New Roman"/>
          <w:sz w:val="28"/>
          <w:szCs w:val="28"/>
          <w:lang w:eastAsia="ru-RU"/>
        </w:rPr>
        <w:t>на 2</w:t>
      </w:r>
      <w:r w:rsidR="006A1A19" w:rsidRPr="00AF3F9F">
        <w:rPr>
          <w:rFonts w:ascii="Times New Roman" w:eastAsia="Times New Roman" w:hAnsi="Times New Roman" w:cs="Times New Roman"/>
          <w:sz w:val="28"/>
          <w:szCs w:val="28"/>
          <w:lang w:eastAsia="ru-RU"/>
        </w:rPr>
        <w:t xml:space="preserve">0 </w:t>
      </w:r>
      <w:r w:rsidR="00AF2E42" w:rsidRPr="00AF3F9F">
        <w:rPr>
          <w:rFonts w:ascii="Times New Roman" w:eastAsia="Times New Roman" w:hAnsi="Times New Roman" w:cs="Times New Roman"/>
          <w:sz w:val="28"/>
          <w:szCs w:val="28"/>
          <w:lang w:eastAsia="ru-RU"/>
        </w:rPr>
        <w:t>человека</w:t>
      </w:r>
      <w:r w:rsidRPr="00AF3F9F">
        <w:rPr>
          <w:rFonts w:ascii="Times New Roman" w:eastAsia="Times New Roman" w:hAnsi="Times New Roman" w:cs="Times New Roman"/>
          <w:sz w:val="28"/>
          <w:szCs w:val="28"/>
          <w:lang w:eastAsia="ru-RU"/>
        </w:rPr>
        <w:t xml:space="preserve">. </w:t>
      </w:r>
      <w:r w:rsidR="006A1A19" w:rsidRPr="00AF3F9F">
        <w:rPr>
          <w:rFonts w:ascii="Times New Roman" w:eastAsia="Times New Roman" w:hAnsi="Times New Roman" w:cs="Times New Roman"/>
          <w:sz w:val="28"/>
          <w:szCs w:val="28"/>
          <w:lang w:eastAsia="ru-RU"/>
        </w:rPr>
        <w:t xml:space="preserve">Увеличение численность воспитанников ДОУ обусловлено улучшением материально-технической и учебно-методической базы дошкольных учреждений. Остается проблемой количество свободных мест в ДОУ (261 место, 7,8%). </w:t>
      </w:r>
      <w:proofErr w:type="gramStart"/>
      <w:r w:rsidR="006A1A19" w:rsidRPr="00AF3F9F">
        <w:rPr>
          <w:rFonts w:ascii="Times New Roman" w:eastAsia="Times New Roman" w:hAnsi="Times New Roman" w:cs="Times New Roman"/>
          <w:sz w:val="28"/>
          <w:szCs w:val="28"/>
          <w:lang w:eastAsia="ru-RU"/>
        </w:rPr>
        <w:t xml:space="preserve">Недостаток </w:t>
      </w:r>
      <w:r w:rsidRPr="00AF3F9F">
        <w:rPr>
          <w:rFonts w:ascii="Times New Roman" w:eastAsia="Times New Roman" w:hAnsi="Times New Roman" w:cs="Times New Roman"/>
          <w:sz w:val="28"/>
          <w:szCs w:val="28"/>
          <w:lang w:eastAsia="ru-RU"/>
        </w:rPr>
        <w:t xml:space="preserve"> детей, посещающих дошкольные образовательные учреждения, обусловлен миграцией </w:t>
      </w:r>
      <w:r w:rsidR="00067414" w:rsidRPr="00AF3F9F">
        <w:rPr>
          <w:rFonts w:ascii="Times New Roman" w:eastAsia="Times New Roman" w:hAnsi="Times New Roman" w:cs="Times New Roman"/>
          <w:sz w:val="28"/>
          <w:szCs w:val="28"/>
          <w:lang w:eastAsia="ru-RU"/>
        </w:rPr>
        <w:t>граждан</w:t>
      </w:r>
      <w:r w:rsidRPr="00AF3F9F">
        <w:rPr>
          <w:rFonts w:ascii="Times New Roman" w:eastAsia="Times New Roman" w:hAnsi="Times New Roman" w:cs="Times New Roman"/>
          <w:sz w:val="28"/>
          <w:szCs w:val="28"/>
          <w:lang w:eastAsia="ru-RU"/>
        </w:rPr>
        <w:t>, имеющих детей дошкольного возраста в городском округе Большой Камень</w:t>
      </w:r>
      <w:r w:rsidR="007965CE" w:rsidRPr="00AF3F9F">
        <w:rPr>
          <w:rFonts w:ascii="Times New Roman" w:eastAsia="Times New Roman" w:hAnsi="Times New Roman" w:cs="Times New Roman"/>
          <w:sz w:val="28"/>
          <w:szCs w:val="28"/>
          <w:lang w:eastAsia="ru-RU"/>
        </w:rPr>
        <w:t xml:space="preserve"> и </w:t>
      </w:r>
      <w:r w:rsidR="00AF2E42" w:rsidRPr="00AF3F9F">
        <w:rPr>
          <w:rFonts w:ascii="Times New Roman" w:eastAsia="Times New Roman" w:hAnsi="Times New Roman" w:cs="Times New Roman"/>
          <w:sz w:val="28"/>
          <w:szCs w:val="28"/>
          <w:lang w:eastAsia="ru-RU"/>
        </w:rPr>
        <w:t xml:space="preserve">тенденция к сокращению </w:t>
      </w:r>
      <w:r w:rsidR="007965CE" w:rsidRPr="00AF3F9F">
        <w:rPr>
          <w:rFonts w:ascii="Times New Roman" w:eastAsia="Times New Roman" w:hAnsi="Times New Roman" w:cs="Times New Roman"/>
          <w:sz w:val="28"/>
          <w:szCs w:val="28"/>
          <w:lang w:eastAsia="ru-RU"/>
        </w:rPr>
        <w:t xml:space="preserve">рождаемости </w:t>
      </w:r>
      <w:r w:rsidR="007965CE" w:rsidRPr="00AF3F9F">
        <w:rPr>
          <w:rFonts w:ascii="Times New Roman" w:eastAsia="Times New Roman" w:hAnsi="Times New Roman" w:cs="Times New Roman"/>
          <w:i/>
          <w:sz w:val="28"/>
          <w:szCs w:val="28"/>
          <w:lang w:eastAsia="ru-RU"/>
        </w:rPr>
        <w:t>(</w:t>
      </w:r>
      <w:r w:rsidR="005E3831" w:rsidRPr="00AF3F9F">
        <w:rPr>
          <w:rFonts w:ascii="Times New Roman" w:eastAsia="Times New Roman" w:hAnsi="Times New Roman" w:cs="Times New Roman"/>
          <w:i/>
          <w:sz w:val="24"/>
          <w:szCs w:val="24"/>
          <w:lang w:eastAsia="ru-RU"/>
        </w:rPr>
        <w:t xml:space="preserve">по данным Росстата в городском округе Большой Камень </w:t>
      </w:r>
      <w:r w:rsidR="007965CE" w:rsidRPr="00AF3F9F">
        <w:rPr>
          <w:rFonts w:ascii="Times New Roman" w:eastAsia="Times New Roman" w:hAnsi="Times New Roman" w:cs="Times New Roman"/>
          <w:i/>
          <w:sz w:val="24"/>
          <w:szCs w:val="24"/>
          <w:lang w:eastAsia="ru-RU"/>
        </w:rPr>
        <w:t xml:space="preserve">за последние 3 года количество детей дошкольного возраста </w:t>
      </w:r>
      <w:r w:rsidR="005E3831" w:rsidRPr="00AF3F9F">
        <w:rPr>
          <w:rFonts w:ascii="Times New Roman" w:eastAsia="Times New Roman" w:hAnsi="Times New Roman" w:cs="Times New Roman"/>
          <w:i/>
          <w:sz w:val="24"/>
          <w:szCs w:val="24"/>
          <w:lang w:eastAsia="ru-RU"/>
        </w:rPr>
        <w:t>сократилось</w:t>
      </w:r>
      <w:r w:rsidR="007965CE" w:rsidRPr="00AF3F9F">
        <w:rPr>
          <w:rFonts w:ascii="Times New Roman" w:eastAsia="Times New Roman" w:hAnsi="Times New Roman" w:cs="Times New Roman"/>
          <w:i/>
          <w:sz w:val="24"/>
          <w:szCs w:val="24"/>
          <w:lang w:eastAsia="ru-RU"/>
        </w:rPr>
        <w:t xml:space="preserve"> на </w:t>
      </w:r>
      <w:r w:rsidR="00737FB6" w:rsidRPr="00AF3F9F">
        <w:rPr>
          <w:rFonts w:ascii="Times New Roman" w:eastAsia="Times New Roman" w:hAnsi="Times New Roman" w:cs="Times New Roman"/>
          <w:i/>
          <w:sz w:val="24"/>
          <w:szCs w:val="24"/>
          <w:lang w:eastAsia="ru-RU"/>
        </w:rPr>
        <w:t>330</w:t>
      </w:r>
      <w:r w:rsidR="005E3831" w:rsidRPr="00AF3F9F">
        <w:rPr>
          <w:rFonts w:ascii="Times New Roman" w:eastAsia="Times New Roman" w:hAnsi="Times New Roman" w:cs="Times New Roman"/>
          <w:i/>
          <w:sz w:val="24"/>
          <w:szCs w:val="24"/>
          <w:lang w:eastAsia="ru-RU"/>
        </w:rPr>
        <w:t xml:space="preserve"> человек (</w:t>
      </w:r>
      <w:r w:rsidR="00FB4F62" w:rsidRPr="00AF3F9F">
        <w:rPr>
          <w:rFonts w:ascii="Times New Roman" w:eastAsia="Times New Roman" w:hAnsi="Times New Roman" w:cs="Times New Roman"/>
          <w:i/>
          <w:sz w:val="24"/>
          <w:szCs w:val="24"/>
          <w:lang w:eastAsia="ru-RU"/>
        </w:rPr>
        <w:t>13,</w:t>
      </w:r>
      <w:r w:rsidR="0095049C" w:rsidRPr="00AF3F9F">
        <w:rPr>
          <w:rFonts w:ascii="Times New Roman" w:eastAsia="Times New Roman" w:hAnsi="Times New Roman" w:cs="Times New Roman"/>
          <w:i/>
          <w:sz w:val="24"/>
          <w:szCs w:val="24"/>
          <w:lang w:eastAsia="ru-RU"/>
        </w:rPr>
        <w:t>13</w:t>
      </w:r>
      <w:r w:rsidR="005E3831" w:rsidRPr="00AF3F9F">
        <w:rPr>
          <w:rFonts w:ascii="Times New Roman" w:eastAsia="Times New Roman" w:hAnsi="Times New Roman" w:cs="Times New Roman"/>
          <w:i/>
          <w:sz w:val="24"/>
          <w:szCs w:val="24"/>
          <w:lang w:eastAsia="ru-RU"/>
        </w:rPr>
        <w:t>%):  2020 год – 2513 человек</w:t>
      </w:r>
      <w:r w:rsidR="00737FB6" w:rsidRPr="00AF3F9F">
        <w:rPr>
          <w:rFonts w:ascii="Times New Roman" w:eastAsia="Times New Roman" w:hAnsi="Times New Roman" w:cs="Times New Roman"/>
          <w:i/>
          <w:sz w:val="24"/>
          <w:szCs w:val="24"/>
          <w:lang w:eastAsia="ru-RU"/>
        </w:rPr>
        <w:t>, 2021 год – 2232, 2022 год - 2183</w:t>
      </w:r>
      <w:r w:rsidR="005E3831" w:rsidRPr="00AF3F9F">
        <w:rPr>
          <w:rFonts w:ascii="Times New Roman" w:eastAsia="Times New Roman" w:hAnsi="Times New Roman" w:cs="Times New Roman"/>
          <w:i/>
          <w:sz w:val="28"/>
          <w:szCs w:val="28"/>
          <w:lang w:eastAsia="ru-RU"/>
        </w:rPr>
        <w:t>)</w:t>
      </w:r>
      <w:r w:rsidRPr="00AF3F9F">
        <w:rPr>
          <w:rFonts w:ascii="Times New Roman" w:eastAsia="Times New Roman" w:hAnsi="Times New Roman" w:cs="Times New Roman"/>
          <w:sz w:val="28"/>
          <w:szCs w:val="28"/>
          <w:lang w:eastAsia="ru-RU"/>
        </w:rPr>
        <w:t>.</w:t>
      </w:r>
      <w:proofErr w:type="gramEnd"/>
    </w:p>
    <w:p w:rsidR="007E70BB" w:rsidRPr="00AF3F9F" w:rsidRDefault="007E70BB" w:rsidP="007E70BB">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t>В одном дошкольном образовательном учреждении функционирует группа комбинированной направленности и в четырех дошколь</w:t>
      </w:r>
      <w:r w:rsidR="00C57D70" w:rsidRPr="00AF3F9F">
        <w:rPr>
          <w:rFonts w:ascii="Times New Roman" w:eastAsia="Times New Roman" w:hAnsi="Times New Roman" w:cs="Times New Roman"/>
          <w:sz w:val="28"/>
          <w:szCs w:val="28"/>
          <w:lang w:eastAsia="ru-RU"/>
        </w:rPr>
        <w:t>ных образовательных учреждениях</w:t>
      </w:r>
      <w:r w:rsidR="00AF2E42" w:rsidRPr="00AF3F9F">
        <w:rPr>
          <w:rFonts w:ascii="Times New Roman" w:eastAsia="Times New Roman" w:hAnsi="Times New Roman" w:cs="Times New Roman"/>
          <w:sz w:val="28"/>
          <w:szCs w:val="28"/>
          <w:lang w:eastAsia="ru-RU"/>
        </w:rPr>
        <w:t xml:space="preserve"> </w:t>
      </w:r>
      <w:r w:rsidRPr="00AF3F9F">
        <w:rPr>
          <w:rFonts w:ascii="Times New Roman" w:eastAsia="Times New Roman" w:hAnsi="Times New Roman" w:cs="Times New Roman"/>
          <w:sz w:val="28"/>
          <w:szCs w:val="28"/>
          <w:lang w:eastAsia="ru-RU"/>
        </w:rPr>
        <w:t>–</w:t>
      </w:r>
      <w:r w:rsidR="00AF2E42" w:rsidRPr="00AF3F9F">
        <w:rPr>
          <w:rFonts w:ascii="Times New Roman" w:eastAsia="Times New Roman" w:hAnsi="Times New Roman" w:cs="Times New Roman"/>
          <w:sz w:val="28"/>
          <w:szCs w:val="28"/>
          <w:lang w:eastAsia="ru-RU"/>
        </w:rPr>
        <w:t xml:space="preserve"> </w:t>
      </w:r>
      <w:r w:rsidR="00D6264A" w:rsidRPr="00AF3F9F">
        <w:rPr>
          <w:rFonts w:ascii="Times New Roman" w:eastAsia="Times New Roman" w:hAnsi="Times New Roman" w:cs="Times New Roman"/>
          <w:sz w:val="28"/>
          <w:szCs w:val="28"/>
          <w:lang w:eastAsia="ru-RU"/>
        </w:rPr>
        <w:t>шесть</w:t>
      </w:r>
      <w:r w:rsidRPr="00AF3F9F">
        <w:rPr>
          <w:rFonts w:ascii="Times New Roman" w:eastAsia="Times New Roman" w:hAnsi="Times New Roman" w:cs="Times New Roman"/>
          <w:sz w:val="28"/>
          <w:szCs w:val="28"/>
          <w:lang w:eastAsia="ru-RU"/>
        </w:rPr>
        <w:t xml:space="preserve"> групп компенсирующей направленности, для детей с тяжелыми нарушениями речи. Данные группы посещают </w:t>
      </w:r>
      <w:r w:rsidR="00D6264A" w:rsidRPr="00AF3F9F">
        <w:rPr>
          <w:rFonts w:ascii="Times New Roman" w:eastAsia="Times New Roman" w:hAnsi="Times New Roman" w:cs="Times New Roman"/>
          <w:sz w:val="28"/>
          <w:szCs w:val="28"/>
          <w:lang w:eastAsia="ru-RU"/>
        </w:rPr>
        <w:t>90</w:t>
      </w:r>
      <w:r w:rsidRPr="00AF3F9F">
        <w:rPr>
          <w:rFonts w:ascii="Times New Roman" w:eastAsia="Times New Roman" w:hAnsi="Times New Roman" w:cs="Times New Roman"/>
          <w:sz w:val="28"/>
          <w:szCs w:val="28"/>
          <w:lang w:eastAsia="ru-RU"/>
        </w:rPr>
        <w:t xml:space="preserve"> детей, что на </w:t>
      </w:r>
      <w:r w:rsidR="00D6264A" w:rsidRPr="00AF3F9F">
        <w:rPr>
          <w:rFonts w:ascii="Times New Roman" w:eastAsia="Times New Roman" w:hAnsi="Times New Roman" w:cs="Times New Roman"/>
          <w:sz w:val="28"/>
          <w:szCs w:val="28"/>
          <w:lang w:eastAsia="ru-RU"/>
        </w:rPr>
        <w:t>2</w:t>
      </w:r>
      <w:r w:rsidR="00987935" w:rsidRPr="00AF3F9F">
        <w:rPr>
          <w:rFonts w:ascii="Times New Roman" w:eastAsia="Times New Roman" w:hAnsi="Times New Roman" w:cs="Times New Roman"/>
          <w:sz w:val="28"/>
          <w:szCs w:val="28"/>
          <w:lang w:eastAsia="ru-RU"/>
        </w:rPr>
        <w:t>4</w:t>
      </w:r>
      <w:r w:rsidRPr="00AF3F9F">
        <w:rPr>
          <w:rFonts w:ascii="Times New Roman" w:eastAsia="Times New Roman" w:hAnsi="Times New Roman" w:cs="Times New Roman"/>
          <w:sz w:val="28"/>
          <w:szCs w:val="28"/>
          <w:lang w:eastAsia="ru-RU"/>
        </w:rPr>
        <w:t xml:space="preserve"> детей </w:t>
      </w:r>
      <w:r w:rsidR="00987935" w:rsidRPr="00AF3F9F">
        <w:rPr>
          <w:rFonts w:ascii="Times New Roman" w:eastAsia="Times New Roman" w:hAnsi="Times New Roman" w:cs="Times New Roman"/>
          <w:sz w:val="28"/>
          <w:szCs w:val="28"/>
          <w:lang w:eastAsia="ru-RU"/>
        </w:rPr>
        <w:t>меньше</w:t>
      </w:r>
      <w:r w:rsidRPr="00AF3F9F">
        <w:rPr>
          <w:rFonts w:ascii="Times New Roman" w:eastAsia="Times New Roman" w:hAnsi="Times New Roman" w:cs="Times New Roman"/>
          <w:sz w:val="28"/>
          <w:szCs w:val="28"/>
          <w:lang w:eastAsia="ru-RU"/>
        </w:rPr>
        <w:t>, чем в 20</w:t>
      </w:r>
      <w:r w:rsidR="008D6729" w:rsidRPr="00AF3F9F">
        <w:rPr>
          <w:rFonts w:ascii="Times New Roman" w:eastAsia="Times New Roman" w:hAnsi="Times New Roman" w:cs="Times New Roman"/>
          <w:sz w:val="28"/>
          <w:szCs w:val="28"/>
          <w:lang w:eastAsia="ru-RU"/>
        </w:rPr>
        <w:t>2</w:t>
      </w:r>
      <w:r w:rsidR="00FB4F62" w:rsidRPr="00AF3F9F">
        <w:rPr>
          <w:rFonts w:ascii="Times New Roman" w:eastAsia="Times New Roman" w:hAnsi="Times New Roman" w:cs="Times New Roman"/>
          <w:sz w:val="28"/>
          <w:szCs w:val="28"/>
          <w:lang w:eastAsia="ru-RU"/>
        </w:rPr>
        <w:t>1</w:t>
      </w:r>
      <w:r w:rsidRPr="00AF3F9F">
        <w:rPr>
          <w:rFonts w:ascii="Times New Roman" w:eastAsia="Times New Roman" w:hAnsi="Times New Roman" w:cs="Times New Roman"/>
          <w:sz w:val="28"/>
          <w:szCs w:val="28"/>
          <w:lang w:eastAsia="ru-RU"/>
        </w:rPr>
        <w:t xml:space="preserve"> году</w:t>
      </w:r>
      <w:r w:rsidR="00887B8E" w:rsidRPr="00AF3F9F">
        <w:rPr>
          <w:rFonts w:ascii="Times New Roman" w:eastAsia="Times New Roman" w:hAnsi="Times New Roman" w:cs="Times New Roman"/>
          <w:sz w:val="28"/>
          <w:szCs w:val="28"/>
          <w:lang w:eastAsia="ru-RU"/>
        </w:rPr>
        <w:t>.</w:t>
      </w:r>
    </w:p>
    <w:p w:rsidR="00EC5D96" w:rsidRPr="00AF3F9F" w:rsidRDefault="00EC5D96" w:rsidP="007E70BB">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lastRenderedPageBreak/>
        <w:t>Доля воспитанников, освоивших в полном объёме основную общеобразовательную программу дошкольного образования, состав</w:t>
      </w:r>
      <w:r w:rsidR="000767D9" w:rsidRPr="00AF3F9F">
        <w:rPr>
          <w:rFonts w:ascii="Times New Roman" w:eastAsia="Times New Roman" w:hAnsi="Times New Roman" w:cs="Times New Roman"/>
          <w:sz w:val="28"/>
          <w:szCs w:val="28"/>
          <w:lang w:eastAsia="ru-RU"/>
        </w:rPr>
        <w:t xml:space="preserve">ила </w:t>
      </w:r>
      <w:r w:rsidRPr="00AF3F9F">
        <w:rPr>
          <w:rFonts w:ascii="Times New Roman" w:eastAsia="Times New Roman" w:hAnsi="Times New Roman" w:cs="Times New Roman"/>
          <w:sz w:val="28"/>
          <w:szCs w:val="28"/>
          <w:lang w:eastAsia="ru-RU"/>
        </w:rPr>
        <w:t xml:space="preserve"> 100%.</w:t>
      </w:r>
    </w:p>
    <w:p w:rsidR="004A5AB0" w:rsidRPr="00AF3F9F" w:rsidRDefault="004A5AB0" w:rsidP="004A5AB0">
      <w:pPr>
        <w:widowControl w:val="0"/>
        <w:spacing w:line="336" w:lineRule="auto"/>
        <w:rPr>
          <w:rFonts w:ascii="Times New Roman" w:eastAsia="Calibri" w:hAnsi="Times New Roman" w:cs="Times New Roman"/>
          <w:sz w:val="28"/>
          <w:szCs w:val="28"/>
        </w:rPr>
      </w:pPr>
      <w:proofErr w:type="gramStart"/>
      <w:r w:rsidRPr="00AF3F9F">
        <w:rPr>
          <w:rFonts w:ascii="Times New Roman" w:eastAsia="Calibri" w:hAnsi="Times New Roman" w:cs="Times New Roman"/>
          <w:sz w:val="28"/>
          <w:szCs w:val="28"/>
        </w:rPr>
        <w:t xml:space="preserve">Размер родительской платы за содержание ребёнка в месяц </w:t>
      </w:r>
      <w:r w:rsidRPr="00AF3F9F">
        <w:rPr>
          <w:rFonts w:ascii="Times New Roman" w:eastAsia="Calibri" w:hAnsi="Times New Roman" w:cs="Times New Roman"/>
          <w:sz w:val="28"/>
          <w:szCs w:val="28"/>
        </w:rPr>
        <w:br/>
        <w:t xml:space="preserve">в муниципальном дошкольном учреждении установлен в размере 2 304,00 рубля в соответствии с постановлением администрации городского округа Большой Камень от 31 июля 2018 года № 942 «О размере родительской платы за присмотр и уход за детьми в муниципальных бюджетных дошкольных образовательных учреждениях городского округа с 1 сентября 2018 года» </w:t>
      </w:r>
      <w:proofErr w:type="gramEnd"/>
    </w:p>
    <w:p w:rsidR="0096653C" w:rsidRPr="00AF3F9F" w:rsidRDefault="0096653C" w:rsidP="009B0EDF">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t xml:space="preserve">В соответствии со статьёй 52.2. </w:t>
      </w:r>
      <w:proofErr w:type="gramStart"/>
      <w:r w:rsidRPr="00AF3F9F">
        <w:rPr>
          <w:rFonts w:ascii="Times New Roman" w:eastAsia="Calibri" w:hAnsi="Times New Roman" w:cs="Times New Roman"/>
          <w:sz w:val="28"/>
          <w:szCs w:val="28"/>
        </w:rPr>
        <w:t>Федерального закона от 05 декабря 2006 года № 207-ФЗ «О внесении изменений в отдельные законодательные акты Российской Федерации в части государственной поддержки граждан, имеющих детей» в целях материальной поддержки воспитания детей, посещающих государственные и муниципальные образовательные учреждения, реализующие основную общеобразовательную программу дошкольного образования, родителям (законным представителям) выплачивается компенсация части родительской платы на первого ребенка в размере 20 процентов внесенной ими родительской</w:t>
      </w:r>
      <w:proofErr w:type="gramEnd"/>
      <w:r w:rsidRPr="00AF3F9F">
        <w:rPr>
          <w:rFonts w:ascii="Times New Roman" w:eastAsia="Calibri" w:hAnsi="Times New Roman" w:cs="Times New Roman"/>
          <w:sz w:val="28"/>
          <w:szCs w:val="28"/>
        </w:rPr>
        <w:t xml:space="preserve"> платы фактически взимаемой за содержание ребенка в соответствующем образовательном учреждении, на второго ребенка - в размере 50 процентов и на третьего ребенка и последующих детей - в размере 70 процентов размера указанной родительской платы.</w:t>
      </w:r>
    </w:p>
    <w:p w:rsidR="000767D9" w:rsidRPr="00AF3F9F" w:rsidRDefault="000767D9" w:rsidP="000767D9">
      <w:pPr>
        <w:ind w:firstLine="567"/>
        <w:rPr>
          <w:rFonts w:ascii="Times New Roman" w:eastAsia="Calibri" w:hAnsi="Times New Roman" w:cs="Times New Roman"/>
          <w:sz w:val="28"/>
          <w:szCs w:val="28"/>
        </w:rPr>
      </w:pPr>
      <w:r w:rsidRPr="00AF3F9F">
        <w:rPr>
          <w:rFonts w:ascii="Times New Roman" w:eastAsia="Calibri" w:hAnsi="Times New Roman" w:cs="Times New Roman"/>
          <w:sz w:val="28"/>
          <w:szCs w:val="28"/>
        </w:rPr>
        <w:t xml:space="preserve">На территории городского округа Большой Камень компенсацию части родительской платы получили родители на 1393 детей, посещающих дошкольные учреждения. Из них 564 ребенка, </w:t>
      </w:r>
      <w:proofErr w:type="gramStart"/>
      <w:r w:rsidRPr="00AF3F9F">
        <w:rPr>
          <w:rFonts w:ascii="Times New Roman" w:eastAsia="Calibri" w:hAnsi="Times New Roman" w:cs="Times New Roman"/>
          <w:sz w:val="28"/>
          <w:szCs w:val="28"/>
        </w:rPr>
        <w:t>родители</w:t>
      </w:r>
      <w:proofErr w:type="gramEnd"/>
      <w:r w:rsidRPr="00AF3F9F">
        <w:rPr>
          <w:rFonts w:ascii="Times New Roman" w:eastAsia="Calibri" w:hAnsi="Times New Roman" w:cs="Times New Roman"/>
          <w:sz w:val="28"/>
          <w:szCs w:val="28"/>
        </w:rPr>
        <w:t xml:space="preserve"> которых получали компенсацию на первого ребенка в размере 20 процентов; 624 детей, родители которых получали 50 процентов на второго ребенка; 205 детей, родители которых получали 70 процентов на третьего и последующих детей. </w:t>
      </w:r>
    </w:p>
    <w:p w:rsidR="00FB4F62" w:rsidRPr="00AF3F9F" w:rsidRDefault="000767D9" w:rsidP="000767D9">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t xml:space="preserve"> </w:t>
      </w:r>
      <w:proofErr w:type="gramStart"/>
      <w:r w:rsidR="00FB4F62" w:rsidRPr="00AF3F9F">
        <w:rPr>
          <w:rFonts w:ascii="Times New Roman" w:eastAsia="Calibri" w:hAnsi="Times New Roman" w:cs="Times New Roman"/>
          <w:sz w:val="28"/>
          <w:szCs w:val="28"/>
        </w:rPr>
        <w:t xml:space="preserve">Постановлением администрации городского округа Большой Камень от 08 мая 2015 года № 736 «Об установлении льгот по оплате, взимаемой с </w:t>
      </w:r>
      <w:r w:rsidR="00FB4F62" w:rsidRPr="00AF3F9F">
        <w:rPr>
          <w:rFonts w:ascii="Times New Roman" w:eastAsia="Calibri" w:hAnsi="Times New Roman" w:cs="Times New Roman"/>
          <w:sz w:val="28"/>
          <w:szCs w:val="28"/>
        </w:rPr>
        <w:lastRenderedPageBreak/>
        <w:t>родителей (законных представителей) за присмотр и уход за детьми в муниципальных дошкольных образовательных учреждениях городского округа Большой Камень и порядке их предоставления», постановлением администрации городского округа Большой Камень от 18 июня 2015 года № 978 «О внесении изменений в постановление администрации городского</w:t>
      </w:r>
      <w:proofErr w:type="gramEnd"/>
      <w:r w:rsidR="00FB4F62" w:rsidRPr="00AF3F9F">
        <w:rPr>
          <w:rFonts w:ascii="Times New Roman" w:eastAsia="Calibri" w:hAnsi="Times New Roman" w:cs="Times New Roman"/>
          <w:sz w:val="28"/>
          <w:szCs w:val="28"/>
        </w:rPr>
        <w:t xml:space="preserve"> округа Большой Камень от 08 мая 2015 года № 736 «Об установлении льгот по оплате, взимаемой с родителей (законных представителей) за присмотр и уход за детьми в муниципальных дошкольных образовательных учреждениях городского округа Большой Камень и порядке их предоставления» установлены льготы следующим категориям семей:</w:t>
      </w:r>
    </w:p>
    <w:p w:rsidR="00FB4F62" w:rsidRPr="00AF3F9F" w:rsidRDefault="00FB4F62" w:rsidP="00FB4F62">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t>Количество льготников в 2022 году составило в среднем 473 человека, их них льготу - 50 процентов получили 386 человек; льготу - 100 процентов - 87 человек. По сравнению с прошлым годом количество льготников увеличилось на 49 человек, из них 100% льготников увеличилось на 50 человек.</w:t>
      </w:r>
    </w:p>
    <w:p w:rsidR="009E0E80" w:rsidRPr="00AF3F9F" w:rsidRDefault="00A51D43" w:rsidP="00A51D43">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t>В отчетном году продолжалась</w:t>
      </w:r>
      <w:r w:rsidR="009E0E80" w:rsidRPr="00AF3F9F">
        <w:rPr>
          <w:rFonts w:ascii="Times New Roman" w:eastAsia="Times New Roman" w:hAnsi="Times New Roman" w:cs="Times New Roman"/>
          <w:sz w:val="28"/>
          <w:szCs w:val="28"/>
          <w:lang w:eastAsia="ru-RU"/>
        </w:rPr>
        <w:t xml:space="preserve"> работа </w:t>
      </w:r>
      <w:r w:rsidR="002F660A" w:rsidRPr="00AF3F9F">
        <w:rPr>
          <w:rFonts w:ascii="Times New Roman" w:eastAsia="Times New Roman" w:hAnsi="Times New Roman" w:cs="Times New Roman"/>
          <w:sz w:val="28"/>
          <w:szCs w:val="28"/>
          <w:lang w:eastAsia="ru-RU"/>
        </w:rPr>
        <w:t>в</w:t>
      </w:r>
      <w:r w:rsidR="009E0E80" w:rsidRPr="00AF3F9F">
        <w:rPr>
          <w:rFonts w:ascii="Times New Roman" w:eastAsia="Times New Roman" w:hAnsi="Times New Roman" w:cs="Times New Roman"/>
          <w:sz w:val="28"/>
          <w:szCs w:val="28"/>
          <w:lang w:eastAsia="ru-RU"/>
        </w:rPr>
        <w:t xml:space="preserve"> АИС «</w:t>
      </w:r>
      <w:r w:rsidR="002F660A" w:rsidRPr="00AF3F9F">
        <w:rPr>
          <w:rFonts w:ascii="Times New Roman" w:eastAsia="Times New Roman" w:hAnsi="Times New Roman" w:cs="Times New Roman"/>
          <w:sz w:val="28"/>
          <w:szCs w:val="28"/>
          <w:lang w:eastAsia="ru-RU"/>
        </w:rPr>
        <w:t>Сетевой город. Образование</w:t>
      </w:r>
      <w:r w:rsidR="009E0E80" w:rsidRPr="00AF3F9F">
        <w:rPr>
          <w:rFonts w:ascii="Times New Roman" w:eastAsia="Times New Roman" w:hAnsi="Times New Roman" w:cs="Times New Roman"/>
          <w:sz w:val="28"/>
          <w:szCs w:val="28"/>
          <w:lang w:eastAsia="ru-RU"/>
        </w:rPr>
        <w:t xml:space="preserve">» </w:t>
      </w:r>
      <w:r w:rsidR="002F660A" w:rsidRPr="00AF3F9F">
        <w:rPr>
          <w:rFonts w:ascii="Times New Roman" w:eastAsia="Times New Roman" w:hAnsi="Times New Roman" w:cs="Times New Roman"/>
          <w:sz w:val="28"/>
          <w:szCs w:val="28"/>
          <w:lang w:eastAsia="ru-RU"/>
        </w:rPr>
        <w:t>(</w:t>
      </w:r>
      <w:proofErr w:type="gramStart"/>
      <w:r w:rsidR="002F660A" w:rsidRPr="00AF3F9F">
        <w:rPr>
          <w:rFonts w:ascii="Times New Roman" w:eastAsia="Times New Roman" w:hAnsi="Times New Roman" w:cs="Times New Roman"/>
          <w:sz w:val="28"/>
          <w:szCs w:val="28"/>
          <w:lang w:eastAsia="ru-RU"/>
        </w:rPr>
        <w:t>контроль за</w:t>
      </w:r>
      <w:proofErr w:type="gramEnd"/>
      <w:r w:rsidR="002F660A" w:rsidRPr="00AF3F9F">
        <w:rPr>
          <w:rFonts w:ascii="Times New Roman" w:eastAsia="Times New Roman" w:hAnsi="Times New Roman" w:cs="Times New Roman"/>
          <w:sz w:val="28"/>
          <w:szCs w:val="28"/>
          <w:lang w:eastAsia="ru-RU"/>
        </w:rPr>
        <w:t xml:space="preserve"> качеством предоставления дошкольного образования) и «Е-услуги» (</w:t>
      </w:r>
      <w:r w:rsidR="009E0E80" w:rsidRPr="00AF3F9F">
        <w:rPr>
          <w:rFonts w:ascii="Times New Roman" w:eastAsia="Times New Roman" w:hAnsi="Times New Roman" w:cs="Times New Roman"/>
          <w:sz w:val="28"/>
          <w:szCs w:val="28"/>
          <w:lang w:eastAsia="ru-RU"/>
        </w:rPr>
        <w:t>предоставлению родителям (законным представителям) услуги подачи заявления о постановке на учет ребенка в дошкольное учреждение через сеть «Ин</w:t>
      </w:r>
      <w:r w:rsidR="00677FBE" w:rsidRPr="00AF3F9F">
        <w:rPr>
          <w:rFonts w:ascii="Times New Roman" w:eastAsia="Times New Roman" w:hAnsi="Times New Roman" w:cs="Times New Roman"/>
          <w:sz w:val="28"/>
          <w:szCs w:val="28"/>
          <w:lang w:eastAsia="ru-RU"/>
        </w:rPr>
        <w:t>тернет», контроля очереди в ДОУ</w:t>
      </w:r>
      <w:r w:rsidR="002F660A" w:rsidRPr="00AF3F9F">
        <w:rPr>
          <w:rFonts w:ascii="Times New Roman" w:eastAsia="Times New Roman" w:hAnsi="Times New Roman" w:cs="Times New Roman"/>
          <w:sz w:val="28"/>
          <w:szCs w:val="28"/>
          <w:lang w:eastAsia="ru-RU"/>
        </w:rPr>
        <w:t>)</w:t>
      </w:r>
      <w:r w:rsidR="00677FBE" w:rsidRPr="00AF3F9F">
        <w:rPr>
          <w:rFonts w:ascii="Times New Roman" w:eastAsia="Times New Roman" w:hAnsi="Times New Roman" w:cs="Times New Roman"/>
          <w:sz w:val="28"/>
          <w:szCs w:val="28"/>
          <w:lang w:eastAsia="ru-RU"/>
        </w:rPr>
        <w:t>.</w:t>
      </w:r>
    </w:p>
    <w:p w:rsidR="008F6085" w:rsidRPr="00AF3F9F" w:rsidRDefault="00DC059F" w:rsidP="008F6085">
      <w:pPr>
        <w:pStyle w:val="a3"/>
        <w:widowControl w:val="0"/>
        <w:numPr>
          <w:ilvl w:val="0"/>
          <w:numId w:val="29"/>
        </w:numPr>
        <w:spacing w:line="336" w:lineRule="auto"/>
        <w:ind w:left="0" w:firstLine="709"/>
        <w:rPr>
          <w:rFonts w:ascii="Times New Roman" w:hAnsi="Times New Roman"/>
          <w:sz w:val="28"/>
          <w:szCs w:val="28"/>
        </w:rPr>
      </w:pPr>
      <w:r w:rsidRPr="00AF3F9F">
        <w:rPr>
          <w:rFonts w:ascii="Times New Roman" w:hAnsi="Times New Roman"/>
          <w:sz w:val="28"/>
          <w:szCs w:val="28"/>
        </w:rPr>
        <w:t>В сфере о</w:t>
      </w:r>
      <w:r w:rsidR="007A7745" w:rsidRPr="00AF3F9F">
        <w:rPr>
          <w:rFonts w:ascii="Times New Roman" w:hAnsi="Times New Roman"/>
          <w:sz w:val="28"/>
          <w:szCs w:val="28"/>
        </w:rPr>
        <w:t>бще</w:t>
      </w:r>
      <w:r w:rsidRPr="00AF3F9F">
        <w:rPr>
          <w:rFonts w:ascii="Times New Roman" w:hAnsi="Times New Roman"/>
          <w:sz w:val="28"/>
          <w:szCs w:val="28"/>
        </w:rPr>
        <w:t>го</w:t>
      </w:r>
      <w:r w:rsidR="007A7745" w:rsidRPr="00AF3F9F">
        <w:rPr>
          <w:rFonts w:ascii="Times New Roman" w:hAnsi="Times New Roman"/>
          <w:sz w:val="28"/>
          <w:szCs w:val="28"/>
        </w:rPr>
        <w:t xml:space="preserve"> образован</w:t>
      </w:r>
      <w:r w:rsidR="009F0A74" w:rsidRPr="00AF3F9F">
        <w:rPr>
          <w:rFonts w:ascii="Times New Roman" w:hAnsi="Times New Roman"/>
          <w:sz w:val="28"/>
          <w:szCs w:val="28"/>
        </w:rPr>
        <w:t>и</w:t>
      </w:r>
      <w:r w:rsidRPr="00AF3F9F">
        <w:rPr>
          <w:rFonts w:ascii="Times New Roman" w:hAnsi="Times New Roman"/>
          <w:sz w:val="28"/>
          <w:szCs w:val="28"/>
        </w:rPr>
        <w:t>я</w:t>
      </w:r>
      <w:r w:rsidR="007A7745" w:rsidRPr="00AF3F9F">
        <w:rPr>
          <w:rFonts w:ascii="Times New Roman" w:hAnsi="Times New Roman"/>
          <w:sz w:val="28"/>
          <w:szCs w:val="28"/>
        </w:rPr>
        <w:t xml:space="preserve"> </w:t>
      </w:r>
      <w:r w:rsidR="008F6085" w:rsidRPr="00AF3F9F">
        <w:rPr>
          <w:rFonts w:ascii="Times New Roman" w:hAnsi="Times New Roman"/>
          <w:sz w:val="28"/>
          <w:szCs w:val="28"/>
        </w:rPr>
        <w:t>мероприятия осуществлялись согласно подпрограмме № 2 «Развитие системы общего образования»</w:t>
      </w:r>
      <w:r w:rsidR="00D70B04" w:rsidRPr="00AF3F9F">
        <w:rPr>
          <w:rFonts w:ascii="Times New Roman" w:hAnsi="Times New Roman"/>
          <w:sz w:val="28"/>
          <w:szCs w:val="28"/>
        </w:rPr>
        <w:t>.</w:t>
      </w:r>
    </w:p>
    <w:p w:rsidR="000767D9" w:rsidRPr="00AF3F9F" w:rsidRDefault="000767D9" w:rsidP="000767D9">
      <w:pPr>
        <w:rPr>
          <w:rFonts w:ascii="Times New Roman" w:eastAsia="Calibri" w:hAnsi="Times New Roman" w:cs="Times New Roman"/>
          <w:sz w:val="28"/>
          <w:szCs w:val="28"/>
        </w:rPr>
      </w:pPr>
      <w:r w:rsidRPr="00AF3F9F">
        <w:rPr>
          <w:rFonts w:ascii="Times New Roman" w:eastAsia="Calibri" w:hAnsi="Times New Roman" w:cs="Times New Roman"/>
          <w:sz w:val="28"/>
          <w:szCs w:val="28"/>
        </w:rPr>
        <w:t>Подпрограмма № 2 «Развитие системы общего образования» на 2022 год предусмотрено 569 930 413,86 рублей, освоено 548 101 246,35 рублей.</w:t>
      </w:r>
    </w:p>
    <w:p w:rsidR="000767D9" w:rsidRPr="00AF3F9F" w:rsidRDefault="000767D9" w:rsidP="000767D9">
      <w:pPr>
        <w:rPr>
          <w:rFonts w:ascii="Times New Roman" w:eastAsia="Calibri" w:hAnsi="Times New Roman" w:cs="Times New Roman"/>
          <w:sz w:val="28"/>
          <w:szCs w:val="28"/>
        </w:rPr>
      </w:pPr>
      <w:r w:rsidRPr="00AF3F9F">
        <w:rPr>
          <w:rFonts w:ascii="Times New Roman" w:eastAsia="Calibri" w:hAnsi="Times New Roman" w:cs="Times New Roman"/>
          <w:sz w:val="28"/>
          <w:szCs w:val="28"/>
        </w:rPr>
        <w:t>Основное мероприятие 1 «Развитие инфраструктуры общеобразовательных организаций» на 2022 год предусмотрено 225 719 366,17 рублей, было освоено 206 897 718,92 рублей.</w:t>
      </w:r>
    </w:p>
    <w:p w:rsidR="000767D9" w:rsidRPr="00AF3F9F" w:rsidRDefault="000767D9" w:rsidP="000767D9">
      <w:pPr>
        <w:rPr>
          <w:rFonts w:ascii="Times New Roman" w:eastAsia="Calibri" w:hAnsi="Times New Roman" w:cs="Times New Roman"/>
          <w:sz w:val="28"/>
          <w:szCs w:val="28"/>
        </w:rPr>
      </w:pPr>
      <w:r w:rsidRPr="00AF3F9F">
        <w:rPr>
          <w:rFonts w:ascii="Times New Roman" w:eastAsia="Calibri" w:hAnsi="Times New Roman" w:cs="Times New Roman"/>
          <w:sz w:val="28"/>
          <w:szCs w:val="28"/>
        </w:rPr>
        <w:t xml:space="preserve">Основное мероприятие 2 «Реализация образовательных программ начального общего, основного общего и среднего общего образования» на 2022 год предусмотрено 306 102 290,95 рублей, было освоено 303 094 770,69 рублей. </w:t>
      </w:r>
    </w:p>
    <w:p w:rsidR="000767D9" w:rsidRPr="00AF3F9F" w:rsidRDefault="000767D9" w:rsidP="000767D9">
      <w:pPr>
        <w:rPr>
          <w:rFonts w:ascii="Times New Roman" w:eastAsia="Calibri" w:hAnsi="Times New Roman" w:cs="Times New Roman"/>
          <w:sz w:val="28"/>
          <w:szCs w:val="28"/>
        </w:rPr>
      </w:pPr>
      <w:r w:rsidRPr="00AF3F9F">
        <w:rPr>
          <w:rFonts w:ascii="Times New Roman" w:eastAsia="Calibri" w:hAnsi="Times New Roman" w:cs="Times New Roman"/>
          <w:sz w:val="28"/>
          <w:szCs w:val="28"/>
        </w:rPr>
        <w:lastRenderedPageBreak/>
        <w:t xml:space="preserve">Основное мероприятие 3 «Создание комфортных и безопасных условий для получения качественного общего образования» на 2022 год предусмотрено 33 863 444,36 рублей, было освоено 33 863 444,36 рублей. </w:t>
      </w:r>
    </w:p>
    <w:p w:rsidR="000767D9" w:rsidRPr="00AF3F9F" w:rsidRDefault="000767D9" w:rsidP="000767D9">
      <w:pPr>
        <w:rPr>
          <w:rFonts w:ascii="Times New Roman" w:eastAsia="Calibri" w:hAnsi="Times New Roman" w:cs="Times New Roman"/>
          <w:sz w:val="28"/>
          <w:szCs w:val="28"/>
        </w:rPr>
      </w:pPr>
      <w:r w:rsidRPr="00AF3F9F">
        <w:rPr>
          <w:rFonts w:ascii="Times New Roman" w:eastAsia="Calibri" w:hAnsi="Times New Roman" w:cs="Times New Roman"/>
          <w:sz w:val="28"/>
          <w:szCs w:val="28"/>
        </w:rPr>
        <w:t>Основное мероприятие 4 «Федеральный проект «Успех каждого ребенка» на 2022 год предусмотрено 4 245 312 ,38 рублей, было освоено 4 245 312 ,38 рублей.</w:t>
      </w:r>
    </w:p>
    <w:p w:rsidR="00FB4F62" w:rsidRPr="00AF3F9F" w:rsidRDefault="000767D9" w:rsidP="000767D9">
      <w:pPr>
        <w:pStyle w:val="a3"/>
        <w:numPr>
          <w:ilvl w:val="0"/>
          <w:numId w:val="29"/>
        </w:numPr>
        <w:rPr>
          <w:rFonts w:ascii="Times New Roman" w:hAnsi="Times New Roman"/>
          <w:sz w:val="28"/>
          <w:szCs w:val="28"/>
        </w:rPr>
      </w:pPr>
      <w:r w:rsidRPr="00AF3F9F">
        <w:rPr>
          <w:rFonts w:ascii="Times New Roman" w:hAnsi="Times New Roman"/>
          <w:sz w:val="28"/>
          <w:szCs w:val="28"/>
        </w:rPr>
        <w:t xml:space="preserve"> </w:t>
      </w:r>
      <w:r w:rsidR="00FB4F62" w:rsidRPr="00AF3F9F">
        <w:rPr>
          <w:rFonts w:ascii="Times New Roman" w:hAnsi="Times New Roman"/>
          <w:sz w:val="28"/>
          <w:szCs w:val="28"/>
        </w:rPr>
        <w:t xml:space="preserve">На 01 сентября 2022 года в общеобразовательных организациях городского округа получают образование </w:t>
      </w:r>
      <w:r w:rsidR="00D70B04" w:rsidRPr="00AF3F9F">
        <w:rPr>
          <w:rFonts w:ascii="Times New Roman" w:hAnsi="Times New Roman"/>
          <w:sz w:val="28"/>
          <w:szCs w:val="28"/>
        </w:rPr>
        <w:t>4431</w:t>
      </w:r>
      <w:r w:rsidR="00FB4F62" w:rsidRPr="00AF3F9F">
        <w:rPr>
          <w:rFonts w:ascii="Times New Roman" w:hAnsi="Times New Roman"/>
          <w:sz w:val="28"/>
          <w:szCs w:val="28"/>
        </w:rPr>
        <w:t xml:space="preserve"> учащихся (17</w:t>
      </w:r>
      <w:r w:rsidR="00D70B04" w:rsidRPr="00AF3F9F">
        <w:rPr>
          <w:rFonts w:ascii="Times New Roman" w:hAnsi="Times New Roman"/>
          <w:sz w:val="28"/>
          <w:szCs w:val="28"/>
        </w:rPr>
        <w:t>3</w:t>
      </w:r>
      <w:r w:rsidR="00FB4F62" w:rsidRPr="00AF3F9F">
        <w:rPr>
          <w:rFonts w:ascii="Times New Roman" w:hAnsi="Times New Roman"/>
          <w:sz w:val="28"/>
          <w:szCs w:val="28"/>
        </w:rPr>
        <w:t xml:space="preserve"> классов), в том числе:</w:t>
      </w:r>
    </w:p>
    <w:p w:rsidR="00FB4F62" w:rsidRPr="00AF3F9F" w:rsidRDefault="00FB4F62" w:rsidP="00FB4F62">
      <w:pPr>
        <w:ind w:firstLine="567"/>
        <w:contextualSpacing/>
        <w:rPr>
          <w:rFonts w:ascii="Times New Roman" w:hAnsi="Times New Roman" w:cs="Times New Roman"/>
          <w:sz w:val="28"/>
          <w:szCs w:val="28"/>
        </w:rPr>
      </w:pPr>
      <w:r w:rsidRPr="00AF3F9F">
        <w:rPr>
          <w:rFonts w:ascii="Times New Roman" w:hAnsi="Times New Roman" w:cs="Times New Roman"/>
          <w:sz w:val="28"/>
          <w:szCs w:val="28"/>
        </w:rPr>
        <w:t>Средняя наполняемость одного класса в общеобразовательных учреждениях городского округа в 2022 году составила 25,2 учащихся (в 2021 году – 24,6 учащихся), в том числе 7,3 учащихся по малокомплектной школе МОУ ООШ № 27 с. Петровка, без изменений по сравнению с прошлым учебным годом.</w:t>
      </w:r>
    </w:p>
    <w:p w:rsidR="0004013D" w:rsidRPr="00AF3F9F" w:rsidRDefault="007C72E1" w:rsidP="007C72E1">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t>В</w:t>
      </w:r>
      <w:r w:rsidR="0004013D" w:rsidRPr="00AF3F9F">
        <w:rPr>
          <w:rFonts w:ascii="Times New Roman" w:eastAsia="Times New Roman" w:hAnsi="Times New Roman" w:cs="Times New Roman"/>
          <w:sz w:val="28"/>
          <w:szCs w:val="28"/>
          <w:lang w:eastAsia="ru-RU"/>
        </w:rPr>
        <w:t xml:space="preserve"> первые классы на начало 20</w:t>
      </w:r>
      <w:r w:rsidR="00C83C3A" w:rsidRPr="00AF3F9F">
        <w:rPr>
          <w:rFonts w:ascii="Times New Roman" w:eastAsia="Times New Roman" w:hAnsi="Times New Roman" w:cs="Times New Roman"/>
          <w:sz w:val="28"/>
          <w:szCs w:val="28"/>
          <w:lang w:eastAsia="ru-RU"/>
        </w:rPr>
        <w:t>2</w:t>
      </w:r>
      <w:r w:rsidR="00FB4F62" w:rsidRPr="00AF3F9F">
        <w:rPr>
          <w:rFonts w:ascii="Times New Roman" w:eastAsia="Times New Roman" w:hAnsi="Times New Roman" w:cs="Times New Roman"/>
          <w:sz w:val="28"/>
          <w:szCs w:val="28"/>
          <w:lang w:eastAsia="ru-RU"/>
        </w:rPr>
        <w:t>2</w:t>
      </w:r>
      <w:r w:rsidR="0004013D" w:rsidRPr="00AF3F9F">
        <w:rPr>
          <w:rFonts w:ascii="Times New Roman" w:eastAsia="Times New Roman" w:hAnsi="Times New Roman" w:cs="Times New Roman"/>
          <w:sz w:val="28"/>
          <w:szCs w:val="28"/>
          <w:lang w:eastAsia="ru-RU"/>
        </w:rPr>
        <w:t>/20</w:t>
      </w:r>
      <w:r w:rsidR="00640933" w:rsidRPr="00AF3F9F">
        <w:rPr>
          <w:rFonts w:ascii="Times New Roman" w:eastAsia="Times New Roman" w:hAnsi="Times New Roman" w:cs="Times New Roman"/>
          <w:sz w:val="28"/>
          <w:szCs w:val="28"/>
          <w:lang w:eastAsia="ru-RU"/>
        </w:rPr>
        <w:t>2</w:t>
      </w:r>
      <w:r w:rsidR="00FB4F62" w:rsidRPr="00AF3F9F">
        <w:rPr>
          <w:rFonts w:ascii="Times New Roman" w:eastAsia="Times New Roman" w:hAnsi="Times New Roman" w:cs="Times New Roman"/>
          <w:sz w:val="28"/>
          <w:szCs w:val="28"/>
          <w:lang w:eastAsia="ru-RU"/>
        </w:rPr>
        <w:t>3</w:t>
      </w:r>
      <w:r w:rsidR="0004013D" w:rsidRPr="00AF3F9F">
        <w:rPr>
          <w:rFonts w:ascii="Times New Roman" w:eastAsia="Times New Roman" w:hAnsi="Times New Roman" w:cs="Times New Roman"/>
          <w:sz w:val="28"/>
          <w:szCs w:val="28"/>
          <w:lang w:eastAsia="ru-RU"/>
        </w:rPr>
        <w:t xml:space="preserve"> учебного года поступило  </w:t>
      </w:r>
      <w:r w:rsidRPr="00AF3F9F">
        <w:rPr>
          <w:rFonts w:ascii="Times New Roman" w:eastAsia="Times New Roman" w:hAnsi="Times New Roman" w:cs="Times New Roman"/>
          <w:sz w:val="28"/>
          <w:szCs w:val="28"/>
          <w:lang w:eastAsia="ru-RU"/>
        </w:rPr>
        <w:br/>
      </w:r>
      <w:r w:rsidR="0004013D" w:rsidRPr="00AF3F9F">
        <w:rPr>
          <w:rFonts w:ascii="Times New Roman" w:eastAsia="Times New Roman" w:hAnsi="Times New Roman" w:cs="Times New Roman"/>
          <w:sz w:val="28"/>
          <w:szCs w:val="28"/>
          <w:lang w:eastAsia="ru-RU"/>
        </w:rPr>
        <w:t>4</w:t>
      </w:r>
      <w:r w:rsidR="00FB4F62" w:rsidRPr="00AF3F9F">
        <w:rPr>
          <w:rFonts w:ascii="Times New Roman" w:eastAsia="Times New Roman" w:hAnsi="Times New Roman" w:cs="Times New Roman"/>
          <w:sz w:val="28"/>
          <w:szCs w:val="28"/>
          <w:lang w:eastAsia="ru-RU"/>
        </w:rPr>
        <w:t>53</w:t>
      </w:r>
      <w:r w:rsidRPr="00AF3F9F">
        <w:rPr>
          <w:rFonts w:ascii="Times New Roman" w:eastAsia="Times New Roman" w:hAnsi="Times New Roman" w:cs="Times New Roman"/>
          <w:sz w:val="28"/>
          <w:szCs w:val="28"/>
          <w:lang w:eastAsia="ru-RU"/>
        </w:rPr>
        <w:t xml:space="preserve"> человека</w:t>
      </w:r>
      <w:r w:rsidR="00FB4F62" w:rsidRPr="00AF3F9F">
        <w:rPr>
          <w:rFonts w:ascii="Times New Roman" w:eastAsia="Times New Roman" w:hAnsi="Times New Roman" w:cs="Times New Roman"/>
          <w:sz w:val="28"/>
          <w:szCs w:val="28"/>
          <w:lang w:eastAsia="ru-RU"/>
        </w:rPr>
        <w:t>, что на 22 первоклассника меньше, чем на начало 2021/2022 учебного года</w:t>
      </w:r>
      <w:r w:rsidRPr="00AF3F9F">
        <w:rPr>
          <w:rFonts w:ascii="Times New Roman" w:eastAsia="Times New Roman" w:hAnsi="Times New Roman" w:cs="Times New Roman"/>
          <w:sz w:val="28"/>
          <w:szCs w:val="28"/>
          <w:lang w:eastAsia="ru-RU"/>
        </w:rPr>
        <w:t xml:space="preserve"> </w:t>
      </w:r>
      <w:r w:rsidR="0004013D" w:rsidRPr="00AF3F9F">
        <w:rPr>
          <w:rFonts w:ascii="Times New Roman" w:eastAsia="Times New Roman" w:hAnsi="Times New Roman" w:cs="Times New Roman"/>
          <w:sz w:val="28"/>
          <w:szCs w:val="28"/>
          <w:lang w:eastAsia="ru-RU"/>
        </w:rPr>
        <w:t>(4</w:t>
      </w:r>
      <w:r w:rsidR="00C83C3A" w:rsidRPr="00AF3F9F">
        <w:rPr>
          <w:rFonts w:ascii="Times New Roman" w:eastAsia="Times New Roman" w:hAnsi="Times New Roman" w:cs="Times New Roman"/>
          <w:sz w:val="28"/>
          <w:szCs w:val="28"/>
          <w:lang w:eastAsia="ru-RU"/>
        </w:rPr>
        <w:t>7</w:t>
      </w:r>
      <w:r w:rsidR="00FB4F62" w:rsidRPr="00AF3F9F">
        <w:rPr>
          <w:rFonts w:ascii="Times New Roman" w:eastAsia="Times New Roman" w:hAnsi="Times New Roman" w:cs="Times New Roman"/>
          <w:sz w:val="28"/>
          <w:szCs w:val="28"/>
          <w:lang w:eastAsia="ru-RU"/>
        </w:rPr>
        <w:t>7</w:t>
      </w:r>
      <w:r w:rsidR="0004013D" w:rsidRPr="00AF3F9F">
        <w:rPr>
          <w:rFonts w:ascii="Times New Roman" w:eastAsia="Times New Roman" w:hAnsi="Times New Roman" w:cs="Times New Roman"/>
          <w:sz w:val="28"/>
          <w:szCs w:val="28"/>
          <w:lang w:eastAsia="ru-RU"/>
        </w:rPr>
        <w:t xml:space="preserve"> чел.</w:t>
      </w:r>
      <w:r w:rsidR="00FB4F62" w:rsidRPr="00AF3F9F">
        <w:rPr>
          <w:rFonts w:ascii="Times New Roman" w:eastAsia="Times New Roman" w:hAnsi="Times New Roman" w:cs="Times New Roman"/>
          <w:sz w:val="28"/>
          <w:szCs w:val="28"/>
          <w:lang w:eastAsia="ru-RU"/>
        </w:rPr>
        <w:t>)</w:t>
      </w:r>
    </w:p>
    <w:p w:rsidR="006D10DF" w:rsidRPr="00AF3F9F" w:rsidRDefault="001E37EA" w:rsidP="007C72E1">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t xml:space="preserve">На </w:t>
      </w:r>
      <w:r w:rsidR="006A1A19" w:rsidRPr="00AF3F9F">
        <w:rPr>
          <w:rFonts w:ascii="Times New Roman" w:eastAsia="Times New Roman" w:hAnsi="Times New Roman" w:cs="Times New Roman"/>
          <w:sz w:val="28"/>
          <w:szCs w:val="28"/>
          <w:lang w:eastAsia="ru-RU"/>
        </w:rPr>
        <w:t>31декабря</w:t>
      </w:r>
      <w:r w:rsidRPr="00AF3F9F">
        <w:rPr>
          <w:rFonts w:ascii="Times New Roman" w:eastAsia="Times New Roman" w:hAnsi="Times New Roman" w:cs="Times New Roman"/>
          <w:sz w:val="28"/>
          <w:szCs w:val="28"/>
          <w:lang w:eastAsia="ru-RU"/>
        </w:rPr>
        <w:t xml:space="preserve"> 202</w:t>
      </w:r>
      <w:r w:rsidR="00D70B04" w:rsidRPr="00AF3F9F">
        <w:rPr>
          <w:rFonts w:ascii="Times New Roman" w:eastAsia="Times New Roman" w:hAnsi="Times New Roman" w:cs="Times New Roman"/>
          <w:sz w:val="28"/>
          <w:szCs w:val="28"/>
          <w:lang w:eastAsia="ru-RU"/>
        </w:rPr>
        <w:t>2</w:t>
      </w:r>
      <w:r w:rsidRPr="00AF3F9F">
        <w:rPr>
          <w:rFonts w:ascii="Times New Roman" w:eastAsia="Times New Roman" w:hAnsi="Times New Roman" w:cs="Times New Roman"/>
          <w:sz w:val="28"/>
          <w:szCs w:val="28"/>
          <w:lang w:eastAsia="ru-RU"/>
        </w:rPr>
        <w:t xml:space="preserve"> года количество</w:t>
      </w:r>
      <w:r w:rsidR="006D10DF" w:rsidRPr="00AF3F9F">
        <w:rPr>
          <w:rFonts w:ascii="Times New Roman" w:eastAsia="Times New Roman" w:hAnsi="Times New Roman" w:cs="Times New Roman"/>
          <w:sz w:val="28"/>
          <w:szCs w:val="28"/>
          <w:lang w:eastAsia="ru-RU"/>
        </w:rPr>
        <w:t xml:space="preserve"> учащихся общеобразовательных школ,</w:t>
      </w:r>
      <w:r w:rsidR="007C72E1" w:rsidRPr="00AF3F9F">
        <w:rPr>
          <w:rFonts w:ascii="Times New Roman" w:eastAsia="Times New Roman" w:hAnsi="Times New Roman" w:cs="Times New Roman"/>
          <w:sz w:val="28"/>
          <w:szCs w:val="28"/>
          <w:lang w:eastAsia="ru-RU"/>
        </w:rPr>
        <w:t xml:space="preserve"> занимающихся во вторую смену</w:t>
      </w:r>
      <w:r w:rsidR="004D1D62" w:rsidRPr="00AF3F9F">
        <w:rPr>
          <w:rFonts w:ascii="Times New Roman" w:eastAsia="Times New Roman" w:hAnsi="Times New Roman" w:cs="Times New Roman"/>
          <w:sz w:val="28"/>
          <w:szCs w:val="28"/>
          <w:lang w:eastAsia="ru-RU"/>
        </w:rPr>
        <w:t>,</w:t>
      </w:r>
      <w:r w:rsidR="007C72E1" w:rsidRPr="00AF3F9F">
        <w:rPr>
          <w:rFonts w:ascii="Times New Roman" w:eastAsia="Times New Roman" w:hAnsi="Times New Roman" w:cs="Times New Roman"/>
          <w:sz w:val="28"/>
          <w:szCs w:val="28"/>
          <w:lang w:eastAsia="ru-RU"/>
        </w:rPr>
        <w:t xml:space="preserve"> составило </w:t>
      </w:r>
      <w:r w:rsidR="00D70B04" w:rsidRPr="00AF3F9F">
        <w:rPr>
          <w:rFonts w:ascii="Times New Roman" w:eastAsia="Times New Roman" w:hAnsi="Times New Roman" w:cs="Times New Roman"/>
          <w:sz w:val="28"/>
          <w:szCs w:val="28"/>
          <w:lang w:eastAsia="ru-RU"/>
        </w:rPr>
        <w:t>218</w:t>
      </w:r>
      <w:r w:rsidR="006D10DF" w:rsidRPr="00AF3F9F">
        <w:rPr>
          <w:rFonts w:ascii="Times New Roman" w:eastAsia="Times New Roman" w:hAnsi="Times New Roman" w:cs="Times New Roman"/>
          <w:sz w:val="28"/>
          <w:szCs w:val="28"/>
          <w:lang w:eastAsia="ru-RU"/>
        </w:rPr>
        <w:t xml:space="preserve"> чел</w:t>
      </w:r>
      <w:r w:rsidR="0039464D" w:rsidRPr="00AF3F9F">
        <w:rPr>
          <w:rFonts w:ascii="Times New Roman" w:eastAsia="Times New Roman" w:hAnsi="Times New Roman" w:cs="Times New Roman"/>
          <w:sz w:val="28"/>
          <w:szCs w:val="28"/>
          <w:lang w:eastAsia="ru-RU"/>
        </w:rPr>
        <w:t xml:space="preserve">., </w:t>
      </w:r>
      <w:r w:rsidR="00D70B04" w:rsidRPr="00AF3F9F">
        <w:rPr>
          <w:rFonts w:ascii="Times New Roman" w:eastAsia="Times New Roman" w:hAnsi="Times New Roman" w:cs="Times New Roman"/>
          <w:sz w:val="28"/>
          <w:szCs w:val="28"/>
          <w:lang w:eastAsia="ru-RU"/>
        </w:rPr>
        <w:t>5</w:t>
      </w:r>
      <w:r w:rsidR="0039464D" w:rsidRPr="00AF3F9F">
        <w:rPr>
          <w:rFonts w:ascii="Times New Roman" w:eastAsia="Times New Roman" w:hAnsi="Times New Roman" w:cs="Times New Roman"/>
          <w:sz w:val="28"/>
          <w:szCs w:val="28"/>
          <w:lang w:eastAsia="ru-RU"/>
        </w:rPr>
        <w:t xml:space="preserve">% от общего количества учащихся </w:t>
      </w:r>
      <w:r w:rsidR="00713C70" w:rsidRPr="00AF3F9F">
        <w:rPr>
          <w:rFonts w:ascii="Times New Roman" w:eastAsia="Times New Roman" w:hAnsi="Times New Roman" w:cs="Times New Roman"/>
          <w:sz w:val="28"/>
          <w:szCs w:val="28"/>
          <w:lang w:eastAsia="ru-RU"/>
        </w:rPr>
        <w:t>(20</w:t>
      </w:r>
      <w:r w:rsidR="00AF61F2" w:rsidRPr="00AF3F9F">
        <w:rPr>
          <w:rFonts w:ascii="Times New Roman" w:eastAsia="Times New Roman" w:hAnsi="Times New Roman" w:cs="Times New Roman"/>
          <w:sz w:val="28"/>
          <w:szCs w:val="28"/>
          <w:lang w:eastAsia="ru-RU"/>
        </w:rPr>
        <w:t>2</w:t>
      </w:r>
      <w:r w:rsidR="00D70B04" w:rsidRPr="00AF3F9F">
        <w:rPr>
          <w:rFonts w:ascii="Times New Roman" w:eastAsia="Times New Roman" w:hAnsi="Times New Roman" w:cs="Times New Roman"/>
          <w:sz w:val="28"/>
          <w:szCs w:val="28"/>
          <w:lang w:eastAsia="ru-RU"/>
        </w:rPr>
        <w:t>1</w:t>
      </w:r>
      <w:r w:rsidR="00713C70" w:rsidRPr="00AF3F9F">
        <w:rPr>
          <w:rFonts w:ascii="Times New Roman" w:eastAsia="Times New Roman" w:hAnsi="Times New Roman" w:cs="Times New Roman"/>
          <w:sz w:val="28"/>
          <w:szCs w:val="28"/>
          <w:lang w:eastAsia="ru-RU"/>
        </w:rPr>
        <w:t xml:space="preserve"> год – </w:t>
      </w:r>
      <w:r w:rsidR="00D70B04" w:rsidRPr="00AF3F9F">
        <w:rPr>
          <w:rFonts w:ascii="Times New Roman" w:eastAsia="Times New Roman" w:hAnsi="Times New Roman" w:cs="Times New Roman"/>
          <w:sz w:val="28"/>
          <w:szCs w:val="28"/>
          <w:lang w:eastAsia="ru-RU"/>
        </w:rPr>
        <w:t>19%), что обусловлено вводом в эксплуатацию второго корпуса МБОУ СОШ №1 «Школа на 600 мест»</w:t>
      </w:r>
    </w:p>
    <w:p w:rsidR="006224ED" w:rsidRPr="00AF3F9F" w:rsidRDefault="006224ED" w:rsidP="006224ED">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t>Показатели, характеризующие качество общего образования, представлены следующими значениями:</w:t>
      </w:r>
    </w:p>
    <w:p w:rsidR="009B0EDF" w:rsidRPr="00AF3F9F" w:rsidRDefault="009B0EDF" w:rsidP="0044547C">
      <w:pPr>
        <w:ind w:firstLine="851"/>
        <w:rPr>
          <w:rFonts w:ascii="Times New Roman" w:eastAsia="Times New Roman" w:hAnsi="Times New Roman" w:cs="Times New Roman"/>
          <w:sz w:val="28"/>
          <w:szCs w:val="28"/>
          <w:lang w:eastAsia="ru-RU"/>
        </w:rPr>
      </w:pPr>
      <w:proofErr w:type="gramStart"/>
      <w:r w:rsidRPr="00AF3F9F">
        <w:rPr>
          <w:rFonts w:ascii="Times New Roman" w:eastAsia="Times New Roman" w:hAnsi="Times New Roman" w:cs="Times New Roman"/>
          <w:sz w:val="28"/>
          <w:szCs w:val="28"/>
          <w:lang w:eastAsia="ru-RU"/>
        </w:rPr>
        <w:t xml:space="preserve">В соответствии с законом Приморского края от 23 ноября 2018 года № 388-КЗ «Об обеспечении бесплатным питанием детей, обучающихся в государственных (краевых) и муниципальных общеобразовательных организациях Приморского края» ((в ред. </w:t>
      </w:r>
      <w:hyperlink r:id="rId9" w:history="1">
        <w:r w:rsidRPr="00AF3F9F">
          <w:rPr>
            <w:rFonts w:ascii="Times New Roman" w:eastAsia="Times New Roman" w:hAnsi="Times New Roman" w:cs="Times New Roman"/>
            <w:sz w:val="28"/>
            <w:szCs w:val="28"/>
            <w:lang w:eastAsia="ru-RU"/>
          </w:rPr>
          <w:t>Закона Приморского края от 06.07.2021 N 1072-КЗ</w:t>
        </w:r>
      </w:hyperlink>
      <w:r w:rsidRPr="00AF3F9F">
        <w:rPr>
          <w:rFonts w:ascii="Times New Roman" w:eastAsia="Times New Roman" w:hAnsi="Times New Roman" w:cs="Times New Roman"/>
          <w:sz w:val="28"/>
          <w:szCs w:val="28"/>
          <w:lang w:eastAsia="ru-RU"/>
        </w:rPr>
        <w:t>), постановлением Губернатора Приморского края от 06.12.2018 № 72-пг «О Порядке обеспечения обучающихся в государственных (краевых) и муниципальных общеобразовательных организациях» в целях организации обеспечения бесплатным питанием</w:t>
      </w:r>
      <w:proofErr w:type="gramEnd"/>
      <w:r w:rsidRPr="00AF3F9F">
        <w:rPr>
          <w:rFonts w:ascii="Times New Roman" w:eastAsia="Times New Roman" w:hAnsi="Times New Roman" w:cs="Times New Roman"/>
          <w:sz w:val="28"/>
          <w:szCs w:val="28"/>
          <w:lang w:eastAsia="ru-RU"/>
        </w:rPr>
        <w:t xml:space="preserve"> </w:t>
      </w:r>
      <w:proofErr w:type="gramStart"/>
      <w:r w:rsidRPr="00AF3F9F">
        <w:rPr>
          <w:rFonts w:ascii="Times New Roman" w:eastAsia="Times New Roman" w:hAnsi="Times New Roman" w:cs="Times New Roman"/>
          <w:sz w:val="28"/>
          <w:szCs w:val="28"/>
          <w:lang w:eastAsia="ru-RU"/>
        </w:rPr>
        <w:t xml:space="preserve">в </w:t>
      </w:r>
      <w:r w:rsidRPr="00AF3F9F">
        <w:rPr>
          <w:rFonts w:ascii="Times New Roman" w:eastAsia="Times New Roman" w:hAnsi="Times New Roman" w:cs="Times New Roman"/>
          <w:sz w:val="28"/>
          <w:szCs w:val="28"/>
          <w:lang w:eastAsia="ru-RU"/>
        </w:rPr>
        <w:lastRenderedPageBreak/>
        <w:t>государственных (краевых) и муниципальных общеобразовательных организациях Приморского края (за исключением обучающихся в указанных организациях, состоящих на полном государственном обеспечении), постановлением губернатора Приморского края от 26.08.2020 г. № 119-пг «О внесении изменений в постановление Губернатора Приморского края от 6 декабря 2018 г. № 72-пг «О Порядке обеспечения обучающихся в государственных (краевых) и муниципальных общеобразовательных организациях» в целях организации обеспечения бесплатным питанием».</w:t>
      </w:r>
      <w:proofErr w:type="gramEnd"/>
      <w:r w:rsidRPr="00AF3F9F">
        <w:rPr>
          <w:rFonts w:ascii="Times New Roman" w:eastAsia="Times New Roman" w:hAnsi="Times New Roman" w:cs="Times New Roman"/>
          <w:sz w:val="28"/>
          <w:szCs w:val="28"/>
          <w:lang w:eastAsia="ru-RU"/>
        </w:rPr>
        <w:t xml:space="preserve"> Размер стоимости питания, осуществляемого за счет сре</w:t>
      </w:r>
      <w:proofErr w:type="gramStart"/>
      <w:r w:rsidRPr="00AF3F9F">
        <w:rPr>
          <w:rFonts w:ascii="Times New Roman" w:eastAsia="Times New Roman" w:hAnsi="Times New Roman" w:cs="Times New Roman"/>
          <w:sz w:val="28"/>
          <w:szCs w:val="28"/>
          <w:lang w:eastAsia="ru-RU"/>
        </w:rPr>
        <w:t>дств кр</w:t>
      </w:r>
      <w:proofErr w:type="gramEnd"/>
      <w:r w:rsidRPr="00AF3F9F">
        <w:rPr>
          <w:rFonts w:ascii="Times New Roman" w:eastAsia="Times New Roman" w:hAnsi="Times New Roman" w:cs="Times New Roman"/>
          <w:sz w:val="28"/>
          <w:szCs w:val="28"/>
          <w:lang w:eastAsia="ru-RU"/>
        </w:rPr>
        <w:t>аевого бюджета. За 202</w:t>
      </w:r>
      <w:r w:rsidR="00D70B04" w:rsidRPr="00AF3F9F">
        <w:rPr>
          <w:rFonts w:ascii="Times New Roman" w:eastAsia="Times New Roman" w:hAnsi="Times New Roman" w:cs="Times New Roman"/>
          <w:sz w:val="28"/>
          <w:szCs w:val="28"/>
          <w:lang w:eastAsia="ru-RU"/>
        </w:rPr>
        <w:t>2</w:t>
      </w:r>
      <w:r w:rsidRPr="00AF3F9F">
        <w:rPr>
          <w:rFonts w:ascii="Times New Roman" w:eastAsia="Times New Roman" w:hAnsi="Times New Roman" w:cs="Times New Roman"/>
          <w:sz w:val="28"/>
          <w:szCs w:val="28"/>
          <w:lang w:eastAsia="ru-RU"/>
        </w:rPr>
        <w:t xml:space="preserve"> год бесплатным питанием охвачено 2</w:t>
      </w:r>
      <w:r w:rsidR="00D70B04" w:rsidRPr="00AF3F9F">
        <w:rPr>
          <w:rFonts w:ascii="Times New Roman" w:eastAsia="Times New Roman" w:hAnsi="Times New Roman" w:cs="Times New Roman"/>
          <w:sz w:val="28"/>
          <w:szCs w:val="28"/>
          <w:lang w:eastAsia="ru-RU"/>
        </w:rPr>
        <w:t>540</w:t>
      </w:r>
      <w:r w:rsidRPr="00AF3F9F">
        <w:rPr>
          <w:rFonts w:ascii="Times New Roman" w:eastAsia="Times New Roman" w:hAnsi="Times New Roman" w:cs="Times New Roman"/>
          <w:sz w:val="28"/>
          <w:szCs w:val="28"/>
          <w:lang w:eastAsia="ru-RU"/>
        </w:rPr>
        <w:t xml:space="preserve"> учащихся (среднегодовой показатель). </w:t>
      </w:r>
    </w:p>
    <w:p w:rsidR="00C306AE" w:rsidRPr="00AF3F9F" w:rsidRDefault="006224ED" w:rsidP="004D1D62">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t>С 1 сентября 202</w:t>
      </w:r>
      <w:r w:rsidR="00FB4F62" w:rsidRPr="00AF3F9F">
        <w:rPr>
          <w:rFonts w:ascii="Times New Roman" w:eastAsia="Times New Roman" w:hAnsi="Times New Roman" w:cs="Times New Roman"/>
          <w:sz w:val="28"/>
          <w:szCs w:val="28"/>
          <w:lang w:eastAsia="ru-RU"/>
        </w:rPr>
        <w:t>2</w:t>
      </w:r>
      <w:r w:rsidRPr="00AF3F9F">
        <w:rPr>
          <w:rFonts w:ascii="Times New Roman" w:eastAsia="Times New Roman" w:hAnsi="Times New Roman" w:cs="Times New Roman"/>
          <w:sz w:val="28"/>
          <w:szCs w:val="28"/>
          <w:lang w:eastAsia="ru-RU"/>
        </w:rPr>
        <w:t xml:space="preserve"> года в</w:t>
      </w:r>
      <w:r w:rsidR="00C306AE" w:rsidRPr="00AF3F9F">
        <w:rPr>
          <w:rFonts w:ascii="Times New Roman" w:eastAsia="Times New Roman" w:hAnsi="Times New Roman" w:cs="Times New Roman"/>
          <w:sz w:val="28"/>
          <w:szCs w:val="28"/>
          <w:lang w:eastAsia="ru-RU"/>
        </w:rPr>
        <w:t xml:space="preserve"> общеобразовательных учреждениях городского округа Большой Камень все учащиеся 1-</w:t>
      </w:r>
      <w:r w:rsidRPr="00AF3F9F">
        <w:rPr>
          <w:rFonts w:ascii="Times New Roman" w:eastAsia="Times New Roman" w:hAnsi="Times New Roman" w:cs="Times New Roman"/>
          <w:sz w:val="28"/>
          <w:szCs w:val="28"/>
          <w:lang w:eastAsia="ru-RU"/>
        </w:rPr>
        <w:t>11</w:t>
      </w:r>
      <w:r w:rsidR="00C306AE" w:rsidRPr="00AF3F9F">
        <w:rPr>
          <w:rFonts w:ascii="Times New Roman" w:eastAsia="Times New Roman" w:hAnsi="Times New Roman" w:cs="Times New Roman"/>
          <w:sz w:val="28"/>
          <w:szCs w:val="28"/>
          <w:lang w:eastAsia="ru-RU"/>
        </w:rPr>
        <w:t xml:space="preserve"> классов, обучаются по федеральным государственным образовательным стандартам национальной образовательной инициативы «Наша новая школа»</w:t>
      </w:r>
      <w:r w:rsidR="00FB4F62" w:rsidRPr="00AF3F9F">
        <w:rPr>
          <w:rFonts w:ascii="Times New Roman" w:eastAsia="Times New Roman" w:hAnsi="Times New Roman" w:cs="Times New Roman"/>
          <w:sz w:val="28"/>
          <w:szCs w:val="28"/>
          <w:lang w:eastAsia="ru-RU"/>
        </w:rPr>
        <w:t>, в том числе по ФГОС – 2 поколения (2-4, 6-11 классы), по ФГОС – 3 поколения (1,5 классы).</w:t>
      </w:r>
    </w:p>
    <w:p w:rsidR="0004013D" w:rsidRPr="00AF3F9F" w:rsidRDefault="004D1D62" w:rsidP="004D1D62">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t>–</w:t>
      </w:r>
      <w:r w:rsidR="00F54AC8" w:rsidRPr="00AF3F9F">
        <w:rPr>
          <w:rFonts w:ascii="Times New Roman" w:eastAsia="Times New Roman" w:hAnsi="Times New Roman" w:cs="Times New Roman"/>
          <w:sz w:val="28"/>
          <w:szCs w:val="28"/>
          <w:lang w:eastAsia="ru-RU"/>
        </w:rPr>
        <w:t xml:space="preserve"> </w:t>
      </w:r>
      <w:r w:rsidR="0004013D" w:rsidRPr="00AF3F9F">
        <w:rPr>
          <w:rFonts w:ascii="Times New Roman" w:eastAsia="Times New Roman" w:hAnsi="Times New Roman" w:cs="Times New Roman"/>
          <w:sz w:val="28"/>
          <w:szCs w:val="28"/>
          <w:lang w:eastAsia="ru-RU"/>
        </w:rPr>
        <w:t>выпуск из 9 классов сос</w:t>
      </w:r>
      <w:r w:rsidRPr="00AF3F9F">
        <w:rPr>
          <w:rFonts w:ascii="Times New Roman" w:eastAsia="Times New Roman" w:hAnsi="Times New Roman" w:cs="Times New Roman"/>
          <w:sz w:val="28"/>
          <w:szCs w:val="28"/>
          <w:lang w:eastAsia="ru-RU"/>
        </w:rPr>
        <w:t xml:space="preserve">тавил </w:t>
      </w:r>
      <w:r w:rsidR="00685A40" w:rsidRPr="00AF3F9F">
        <w:rPr>
          <w:rFonts w:ascii="Times New Roman" w:eastAsia="Times New Roman" w:hAnsi="Times New Roman" w:cs="Times New Roman"/>
          <w:sz w:val="28"/>
          <w:szCs w:val="28"/>
          <w:lang w:eastAsia="ru-RU"/>
        </w:rPr>
        <w:t>99,8</w:t>
      </w:r>
      <w:r w:rsidRPr="00AF3F9F">
        <w:rPr>
          <w:rFonts w:ascii="Times New Roman" w:eastAsia="Times New Roman" w:hAnsi="Times New Roman" w:cs="Times New Roman"/>
          <w:sz w:val="28"/>
          <w:szCs w:val="28"/>
          <w:lang w:eastAsia="ru-RU"/>
        </w:rPr>
        <w:t>%</w:t>
      </w:r>
      <w:r w:rsidR="0004013D" w:rsidRPr="00AF3F9F">
        <w:rPr>
          <w:rFonts w:ascii="Times New Roman" w:eastAsia="Times New Roman" w:hAnsi="Times New Roman" w:cs="Times New Roman"/>
          <w:sz w:val="28"/>
          <w:szCs w:val="28"/>
          <w:lang w:eastAsia="ru-RU"/>
        </w:rPr>
        <w:t xml:space="preserve">, </w:t>
      </w:r>
      <w:r w:rsidRPr="00AF3F9F">
        <w:rPr>
          <w:rFonts w:ascii="Times New Roman" w:eastAsia="Times New Roman" w:hAnsi="Times New Roman" w:cs="Times New Roman"/>
          <w:sz w:val="28"/>
          <w:szCs w:val="28"/>
          <w:lang w:eastAsia="ru-RU"/>
        </w:rPr>
        <w:t xml:space="preserve">из них, получили аттестаты </w:t>
      </w:r>
      <w:r w:rsidRPr="00AF3F9F">
        <w:rPr>
          <w:rFonts w:ascii="Times New Roman" w:eastAsia="Times New Roman" w:hAnsi="Times New Roman" w:cs="Times New Roman"/>
          <w:sz w:val="28"/>
          <w:szCs w:val="28"/>
          <w:lang w:eastAsia="ru-RU"/>
        </w:rPr>
        <w:br/>
        <w:t xml:space="preserve">с отличием </w:t>
      </w:r>
      <w:r w:rsidR="00642CE2" w:rsidRPr="00AF3F9F">
        <w:rPr>
          <w:rFonts w:ascii="Times New Roman" w:eastAsia="Times New Roman" w:hAnsi="Times New Roman" w:cs="Times New Roman"/>
          <w:sz w:val="28"/>
          <w:szCs w:val="28"/>
          <w:lang w:eastAsia="ru-RU"/>
        </w:rPr>
        <w:t>–</w:t>
      </w:r>
      <w:r w:rsidR="00F54AC8" w:rsidRPr="00AF3F9F">
        <w:rPr>
          <w:rFonts w:ascii="Times New Roman" w:eastAsia="Times New Roman" w:hAnsi="Times New Roman" w:cs="Times New Roman"/>
          <w:sz w:val="28"/>
          <w:szCs w:val="28"/>
          <w:lang w:eastAsia="ru-RU"/>
        </w:rPr>
        <w:t xml:space="preserve"> </w:t>
      </w:r>
      <w:r w:rsidR="00244043" w:rsidRPr="00AF3F9F">
        <w:rPr>
          <w:rFonts w:ascii="Times New Roman" w:eastAsia="Times New Roman" w:hAnsi="Times New Roman" w:cs="Times New Roman"/>
          <w:sz w:val="28"/>
          <w:szCs w:val="28"/>
          <w:lang w:eastAsia="ru-RU"/>
        </w:rPr>
        <w:t>1</w:t>
      </w:r>
      <w:r w:rsidR="00586FEF" w:rsidRPr="00AF3F9F">
        <w:rPr>
          <w:rFonts w:ascii="Times New Roman" w:eastAsia="Times New Roman" w:hAnsi="Times New Roman" w:cs="Times New Roman"/>
          <w:sz w:val="28"/>
          <w:szCs w:val="28"/>
          <w:lang w:eastAsia="ru-RU"/>
        </w:rPr>
        <w:t>5</w:t>
      </w:r>
      <w:r w:rsidR="006224ED" w:rsidRPr="00AF3F9F">
        <w:rPr>
          <w:rFonts w:ascii="Times New Roman" w:eastAsia="Times New Roman" w:hAnsi="Times New Roman" w:cs="Times New Roman"/>
          <w:sz w:val="28"/>
          <w:szCs w:val="28"/>
          <w:lang w:eastAsia="ru-RU"/>
        </w:rPr>
        <w:t xml:space="preserve"> человек</w:t>
      </w:r>
      <w:r w:rsidRPr="00AF3F9F">
        <w:rPr>
          <w:rFonts w:ascii="Times New Roman" w:eastAsia="Times New Roman" w:hAnsi="Times New Roman" w:cs="Times New Roman"/>
          <w:sz w:val="28"/>
          <w:szCs w:val="28"/>
          <w:lang w:eastAsia="ru-RU"/>
        </w:rPr>
        <w:t xml:space="preserve"> (</w:t>
      </w:r>
      <w:r w:rsidR="00244043" w:rsidRPr="00AF3F9F">
        <w:rPr>
          <w:rFonts w:ascii="Times New Roman" w:eastAsia="Times New Roman" w:hAnsi="Times New Roman" w:cs="Times New Roman"/>
          <w:sz w:val="28"/>
          <w:szCs w:val="28"/>
          <w:lang w:eastAsia="ru-RU"/>
        </w:rPr>
        <w:t>20</w:t>
      </w:r>
      <w:r w:rsidR="006224ED" w:rsidRPr="00AF3F9F">
        <w:rPr>
          <w:rFonts w:ascii="Times New Roman" w:eastAsia="Times New Roman" w:hAnsi="Times New Roman" w:cs="Times New Roman"/>
          <w:sz w:val="28"/>
          <w:szCs w:val="28"/>
          <w:lang w:eastAsia="ru-RU"/>
        </w:rPr>
        <w:t>2</w:t>
      </w:r>
      <w:r w:rsidR="00685A40" w:rsidRPr="00AF3F9F">
        <w:rPr>
          <w:rFonts w:ascii="Times New Roman" w:eastAsia="Times New Roman" w:hAnsi="Times New Roman" w:cs="Times New Roman"/>
          <w:sz w:val="28"/>
          <w:szCs w:val="28"/>
          <w:lang w:eastAsia="ru-RU"/>
        </w:rPr>
        <w:t>1</w:t>
      </w:r>
      <w:r w:rsidR="00244043" w:rsidRPr="00AF3F9F">
        <w:rPr>
          <w:rFonts w:ascii="Times New Roman" w:eastAsia="Times New Roman" w:hAnsi="Times New Roman" w:cs="Times New Roman"/>
          <w:sz w:val="28"/>
          <w:szCs w:val="28"/>
          <w:lang w:eastAsia="ru-RU"/>
        </w:rPr>
        <w:t xml:space="preserve"> год - </w:t>
      </w:r>
      <w:r w:rsidR="006224ED" w:rsidRPr="00AF3F9F">
        <w:rPr>
          <w:rFonts w:ascii="Times New Roman" w:eastAsia="Times New Roman" w:hAnsi="Times New Roman" w:cs="Times New Roman"/>
          <w:sz w:val="28"/>
          <w:szCs w:val="28"/>
          <w:lang w:eastAsia="ru-RU"/>
        </w:rPr>
        <w:t>1</w:t>
      </w:r>
      <w:r w:rsidR="00685A40" w:rsidRPr="00AF3F9F">
        <w:rPr>
          <w:rFonts w:ascii="Times New Roman" w:eastAsia="Times New Roman" w:hAnsi="Times New Roman" w:cs="Times New Roman"/>
          <w:sz w:val="28"/>
          <w:szCs w:val="28"/>
          <w:lang w:eastAsia="ru-RU"/>
        </w:rPr>
        <w:t>3</w:t>
      </w:r>
      <w:r w:rsidRPr="00AF3F9F">
        <w:rPr>
          <w:rFonts w:ascii="Times New Roman" w:eastAsia="Times New Roman" w:hAnsi="Times New Roman" w:cs="Times New Roman"/>
          <w:sz w:val="28"/>
          <w:szCs w:val="28"/>
          <w:lang w:eastAsia="ru-RU"/>
        </w:rPr>
        <w:t xml:space="preserve"> чел</w:t>
      </w:r>
      <w:r w:rsidR="00244043" w:rsidRPr="00AF3F9F">
        <w:rPr>
          <w:rFonts w:ascii="Times New Roman" w:eastAsia="Times New Roman" w:hAnsi="Times New Roman" w:cs="Times New Roman"/>
          <w:sz w:val="28"/>
          <w:szCs w:val="28"/>
          <w:lang w:eastAsia="ru-RU"/>
        </w:rPr>
        <w:t xml:space="preserve">, </w:t>
      </w:r>
      <w:r w:rsidR="006224ED" w:rsidRPr="00AF3F9F">
        <w:rPr>
          <w:rFonts w:ascii="Times New Roman" w:eastAsia="Times New Roman" w:hAnsi="Times New Roman" w:cs="Times New Roman"/>
          <w:sz w:val="28"/>
          <w:szCs w:val="28"/>
          <w:lang w:eastAsia="ru-RU"/>
        </w:rPr>
        <w:t>100</w:t>
      </w:r>
      <w:r w:rsidR="00244043" w:rsidRPr="00AF3F9F">
        <w:rPr>
          <w:rFonts w:ascii="Times New Roman" w:eastAsia="Times New Roman" w:hAnsi="Times New Roman" w:cs="Times New Roman"/>
          <w:sz w:val="28"/>
          <w:szCs w:val="28"/>
          <w:lang w:eastAsia="ru-RU"/>
        </w:rPr>
        <w:t>%</w:t>
      </w:r>
      <w:r w:rsidRPr="00AF3F9F">
        <w:rPr>
          <w:rFonts w:ascii="Times New Roman" w:eastAsia="Times New Roman" w:hAnsi="Times New Roman" w:cs="Times New Roman"/>
          <w:sz w:val="28"/>
          <w:szCs w:val="28"/>
          <w:lang w:eastAsia="ru-RU"/>
        </w:rPr>
        <w:t>)</w:t>
      </w:r>
      <w:r w:rsidR="0004013D" w:rsidRPr="00AF3F9F">
        <w:rPr>
          <w:rFonts w:ascii="Times New Roman" w:eastAsia="Times New Roman" w:hAnsi="Times New Roman" w:cs="Times New Roman"/>
          <w:sz w:val="28"/>
          <w:szCs w:val="28"/>
          <w:lang w:eastAsia="ru-RU"/>
        </w:rPr>
        <w:t>;</w:t>
      </w:r>
    </w:p>
    <w:p w:rsidR="0004013D" w:rsidRPr="00AF3F9F" w:rsidRDefault="004D1D62" w:rsidP="004D1D62">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t>–</w:t>
      </w:r>
      <w:r w:rsidR="00F54AC8" w:rsidRPr="00AF3F9F">
        <w:rPr>
          <w:rFonts w:ascii="Times New Roman" w:eastAsia="Times New Roman" w:hAnsi="Times New Roman" w:cs="Times New Roman"/>
          <w:sz w:val="28"/>
          <w:szCs w:val="28"/>
          <w:lang w:eastAsia="ru-RU"/>
        </w:rPr>
        <w:t xml:space="preserve"> </w:t>
      </w:r>
      <w:r w:rsidR="0004013D" w:rsidRPr="00AF3F9F">
        <w:rPr>
          <w:rFonts w:ascii="Times New Roman" w:eastAsia="Times New Roman" w:hAnsi="Times New Roman" w:cs="Times New Roman"/>
          <w:sz w:val="28"/>
          <w:szCs w:val="28"/>
          <w:lang w:eastAsia="ru-RU"/>
        </w:rPr>
        <w:t xml:space="preserve">выпуск из 11 классов составил </w:t>
      </w:r>
      <w:r w:rsidR="000F0937" w:rsidRPr="00AF3F9F">
        <w:rPr>
          <w:rFonts w:ascii="Times New Roman" w:eastAsia="Times New Roman" w:hAnsi="Times New Roman" w:cs="Times New Roman"/>
          <w:sz w:val="28"/>
          <w:szCs w:val="28"/>
          <w:lang w:eastAsia="ru-RU"/>
        </w:rPr>
        <w:t>100</w:t>
      </w:r>
      <w:r w:rsidR="0004013D" w:rsidRPr="00AF3F9F">
        <w:rPr>
          <w:rFonts w:ascii="Times New Roman" w:eastAsia="Times New Roman" w:hAnsi="Times New Roman" w:cs="Times New Roman"/>
          <w:sz w:val="28"/>
          <w:szCs w:val="28"/>
          <w:lang w:eastAsia="ru-RU"/>
        </w:rPr>
        <w:t xml:space="preserve"> %, из них </w:t>
      </w:r>
      <w:r w:rsidR="00685A40" w:rsidRPr="00AF3F9F">
        <w:rPr>
          <w:rFonts w:ascii="Times New Roman" w:eastAsia="Times New Roman" w:hAnsi="Times New Roman" w:cs="Times New Roman"/>
          <w:sz w:val="28"/>
          <w:szCs w:val="28"/>
          <w:lang w:eastAsia="ru-RU"/>
        </w:rPr>
        <w:t>10,9</w:t>
      </w:r>
      <w:r w:rsidRPr="00AF3F9F">
        <w:rPr>
          <w:rFonts w:ascii="Times New Roman" w:eastAsia="Times New Roman" w:hAnsi="Times New Roman" w:cs="Times New Roman"/>
          <w:sz w:val="28"/>
          <w:szCs w:val="28"/>
          <w:lang w:eastAsia="ru-RU"/>
        </w:rPr>
        <w:t>% медалисты (</w:t>
      </w:r>
      <w:r w:rsidR="006224ED" w:rsidRPr="00AF3F9F">
        <w:rPr>
          <w:rFonts w:ascii="Times New Roman" w:eastAsia="Times New Roman" w:hAnsi="Times New Roman" w:cs="Times New Roman"/>
          <w:sz w:val="28"/>
          <w:szCs w:val="28"/>
          <w:lang w:eastAsia="ru-RU"/>
        </w:rPr>
        <w:t>1</w:t>
      </w:r>
      <w:r w:rsidR="00685A40" w:rsidRPr="00AF3F9F">
        <w:rPr>
          <w:rFonts w:ascii="Times New Roman" w:eastAsia="Times New Roman" w:hAnsi="Times New Roman" w:cs="Times New Roman"/>
          <w:sz w:val="28"/>
          <w:szCs w:val="28"/>
          <w:lang w:eastAsia="ru-RU"/>
        </w:rPr>
        <w:t>9</w:t>
      </w:r>
      <w:r w:rsidRPr="00AF3F9F">
        <w:rPr>
          <w:rFonts w:ascii="Times New Roman" w:eastAsia="Times New Roman" w:hAnsi="Times New Roman" w:cs="Times New Roman"/>
          <w:sz w:val="28"/>
          <w:szCs w:val="28"/>
          <w:lang w:eastAsia="ru-RU"/>
        </w:rPr>
        <w:t xml:space="preserve"> чел), в 20</w:t>
      </w:r>
      <w:r w:rsidR="006224ED" w:rsidRPr="00AF3F9F">
        <w:rPr>
          <w:rFonts w:ascii="Times New Roman" w:eastAsia="Times New Roman" w:hAnsi="Times New Roman" w:cs="Times New Roman"/>
          <w:sz w:val="28"/>
          <w:szCs w:val="28"/>
          <w:lang w:eastAsia="ru-RU"/>
        </w:rPr>
        <w:t>2</w:t>
      </w:r>
      <w:r w:rsidR="00685A40" w:rsidRPr="00AF3F9F">
        <w:rPr>
          <w:rFonts w:ascii="Times New Roman" w:eastAsia="Times New Roman" w:hAnsi="Times New Roman" w:cs="Times New Roman"/>
          <w:sz w:val="28"/>
          <w:szCs w:val="28"/>
          <w:lang w:eastAsia="ru-RU"/>
        </w:rPr>
        <w:t>1</w:t>
      </w:r>
      <w:r w:rsidRPr="00AF3F9F">
        <w:rPr>
          <w:rFonts w:ascii="Times New Roman" w:eastAsia="Times New Roman" w:hAnsi="Times New Roman" w:cs="Times New Roman"/>
          <w:sz w:val="28"/>
          <w:szCs w:val="28"/>
          <w:lang w:eastAsia="ru-RU"/>
        </w:rPr>
        <w:t xml:space="preserve"> году - </w:t>
      </w:r>
      <w:r w:rsidR="00685A40" w:rsidRPr="00AF3F9F">
        <w:rPr>
          <w:rFonts w:ascii="Times New Roman" w:eastAsia="Times New Roman" w:hAnsi="Times New Roman" w:cs="Times New Roman"/>
          <w:sz w:val="28"/>
          <w:szCs w:val="28"/>
          <w:lang w:eastAsia="ru-RU"/>
        </w:rPr>
        <w:t>13</w:t>
      </w:r>
      <w:r w:rsidRPr="00AF3F9F">
        <w:rPr>
          <w:rFonts w:ascii="Times New Roman" w:eastAsia="Times New Roman" w:hAnsi="Times New Roman" w:cs="Times New Roman"/>
          <w:sz w:val="28"/>
          <w:szCs w:val="28"/>
          <w:lang w:eastAsia="ru-RU"/>
        </w:rPr>
        <w:t xml:space="preserve"> медалистов</w:t>
      </w:r>
      <w:r w:rsidR="00685A40" w:rsidRPr="00AF3F9F">
        <w:rPr>
          <w:rFonts w:ascii="Times New Roman" w:eastAsia="Times New Roman" w:hAnsi="Times New Roman" w:cs="Times New Roman"/>
          <w:sz w:val="28"/>
          <w:szCs w:val="28"/>
          <w:lang w:eastAsia="ru-RU"/>
        </w:rPr>
        <w:t xml:space="preserve"> (8%)</w:t>
      </w:r>
      <w:r w:rsidR="0004013D" w:rsidRPr="00AF3F9F">
        <w:rPr>
          <w:rFonts w:ascii="Times New Roman" w:eastAsia="Times New Roman" w:hAnsi="Times New Roman" w:cs="Times New Roman"/>
          <w:sz w:val="28"/>
          <w:szCs w:val="28"/>
          <w:lang w:eastAsia="ru-RU"/>
        </w:rPr>
        <w:t>;</w:t>
      </w:r>
    </w:p>
    <w:p w:rsidR="00517744" w:rsidRPr="00AF3F9F" w:rsidRDefault="00517744" w:rsidP="004D1D62">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t xml:space="preserve">– </w:t>
      </w:r>
      <w:r w:rsidR="00685A40" w:rsidRPr="00AF3F9F">
        <w:rPr>
          <w:rFonts w:ascii="Times New Roman" w:eastAsia="Times New Roman" w:hAnsi="Times New Roman" w:cs="Times New Roman"/>
          <w:sz w:val="28"/>
          <w:szCs w:val="28"/>
          <w:lang w:eastAsia="ru-RU"/>
        </w:rPr>
        <w:t>стабильные результаты при прохождении ЕГЭ.</w:t>
      </w:r>
      <w:r w:rsidRPr="00AF3F9F">
        <w:rPr>
          <w:rFonts w:ascii="Times New Roman" w:eastAsia="Times New Roman" w:hAnsi="Times New Roman" w:cs="Times New Roman"/>
          <w:sz w:val="28"/>
          <w:szCs w:val="28"/>
          <w:lang w:eastAsia="ru-RU"/>
        </w:rPr>
        <w:t xml:space="preserve"> Увеличен средний балл </w:t>
      </w:r>
      <w:r w:rsidR="006224ED" w:rsidRPr="00AF3F9F">
        <w:rPr>
          <w:rFonts w:ascii="Times New Roman" w:eastAsia="Times New Roman" w:hAnsi="Times New Roman" w:cs="Times New Roman"/>
          <w:sz w:val="28"/>
          <w:szCs w:val="28"/>
          <w:lang w:eastAsia="ru-RU"/>
        </w:rPr>
        <w:t xml:space="preserve">по </w:t>
      </w:r>
      <w:r w:rsidR="00685A40" w:rsidRPr="00AF3F9F">
        <w:rPr>
          <w:rFonts w:ascii="Times New Roman" w:eastAsia="Times New Roman" w:hAnsi="Times New Roman" w:cs="Times New Roman"/>
          <w:sz w:val="28"/>
          <w:szCs w:val="28"/>
          <w:lang w:eastAsia="ru-RU"/>
        </w:rPr>
        <w:t>8</w:t>
      </w:r>
      <w:r w:rsidR="006224ED" w:rsidRPr="00AF3F9F">
        <w:rPr>
          <w:rFonts w:ascii="Times New Roman" w:eastAsia="Times New Roman" w:hAnsi="Times New Roman" w:cs="Times New Roman"/>
          <w:sz w:val="28"/>
          <w:szCs w:val="28"/>
          <w:lang w:eastAsia="ru-RU"/>
        </w:rPr>
        <w:t xml:space="preserve"> предметам (в 202</w:t>
      </w:r>
      <w:r w:rsidR="00685A40" w:rsidRPr="00AF3F9F">
        <w:rPr>
          <w:rFonts w:ascii="Times New Roman" w:eastAsia="Times New Roman" w:hAnsi="Times New Roman" w:cs="Times New Roman"/>
          <w:sz w:val="28"/>
          <w:szCs w:val="28"/>
          <w:lang w:eastAsia="ru-RU"/>
        </w:rPr>
        <w:t>1</w:t>
      </w:r>
      <w:r w:rsidR="006224ED" w:rsidRPr="00AF3F9F">
        <w:rPr>
          <w:rFonts w:ascii="Times New Roman" w:eastAsia="Times New Roman" w:hAnsi="Times New Roman" w:cs="Times New Roman"/>
          <w:sz w:val="28"/>
          <w:szCs w:val="28"/>
          <w:lang w:eastAsia="ru-RU"/>
        </w:rPr>
        <w:t xml:space="preserve"> году – по </w:t>
      </w:r>
      <w:r w:rsidR="00685A40" w:rsidRPr="00AF3F9F">
        <w:rPr>
          <w:rFonts w:ascii="Times New Roman" w:eastAsia="Times New Roman" w:hAnsi="Times New Roman" w:cs="Times New Roman"/>
          <w:sz w:val="28"/>
          <w:szCs w:val="28"/>
          <w:lang w:eastAsia="ru-RU"/>
        </w:rPr>
        <w:t>10</w:t>
      </w:r>
      <w:r w:rsidR="006224ED" w:rsidRPr="00AF3F9F">
        <w:rPr>
          <w:rFonts w:ascii="Times New Roman" w:eastAsia="Times New Roman" w:hAnsi="Times New Roman" w:cs="Times New Roman"/>
          <w:sz w:val="28"/>
          <w:szCs w:val="28"/>
          <w:lang w:eastAsia="ru-RU"/>
        </w:rPr>
        <w:t xml:space="preserve"> предметам</w:t>
      </w:r>
      <w:r w:rsidR="00685A40" w:rsidRPr="00AF3F9F">
        <w:rPr>
          <w:rFonts w:ascii="Times New Roman" w:eastAsia="Times New Roman" w:hAnsi="Times New Roman" w:cs="Times New Roman"/>
          <w:sz w:val="28"/>
          <w:szCs w:val="28"/>
          <w:lang w:eastAsia="ru-RU"/>
        </w:rPr>
        <w:t>, в 2020 году  - по 8 предметам</w:t>
      </w:r>
      <w:r w:rsidR="006224ED" w:rsidRPr="00AF3F9F">
        <w:rPr>
          <w:rFonts w:ascii="Times New Roman" w:eastAsia="Times New Roman" w:hAnsi="Times New Roman" w:cs="Times New Roman"/>
          <w:sz w:val="28"/>
          <w:szCs w:val="28"/>
          <w:lang w:eastAsia="ru-RU"/>
        </w:rPr>
        <w:t>)</w:t>
      </w:r>
      <w:r w:rsidR="003061E7" w:rsidRPr="00AF3F9F">
        <w:rPr>
          <w:rFonts w:ascii="Times New Roman" w:eastAsia="Times New Roman" w:hAnsi="Times New Roman" w:cs="Times New Roman"/>
          <w:sz w:val="28"/>
          <w:szCs w:val="28"/>
          <w:lang w:eastAsia="ru-RU"/>
        </w:rPr>
        <w:t>.</w:t>
      </w:r>
    </w:p>
    <w:p w:rsidR="0004013D" w:rsidRPr="00AF3F9F" w:rsidRDefault="0004013D" w:rsidP="004D1D62">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t>–</w:t>
      </w:r>
      <w:r w:rsidRPr="00AF3F9F">
        <w:rPr>
          <w:rFonts w:ascii="Times New Roman" w:eastAsia="Times New Roman" w:hAnsi="Times New Roman" w:cs="Times New Roman"/>
          <w:sz w:val="28"/>
          <w:szCs w:val="28"/>
          <w:lang w:eastAsia="ru-RU"/>
        </w:rPr>
        <w:tab/>
        <w:t>поступили в вузы на бюджетной основе 7</w:t>
      </w:r>
      <w:r w:rsidR="00685A40" w:rsidRPr="00AF3F9F">
        <w:rPr>
          <w:rFonts w:ascii="Times New Roman" w:eastAsia="Times New Roman" w:hAnsi="Times New Roman" w:cs="Times New Roman"/>
          <w:sz w:val="28"/>
          <w:szCs w:val="28"/>
          <w:lang w:eastAsia="ru-RU"/>
        </w:rPr>
        <w:t>7</w:t>
      </w:r>
      <w:r w:rsidRPr="00AF3F9F">
        <w:rPr>
          <w:rFonts w:ascii="Times New Roman" w:eastAsia="Times New Roman" w:hAnsi="Times New Roman" w:cs="Times New Roman"/>
          <w:sz w:val="28"/>
          <w:szCs w:val="28"/>
          <w:lang w:eastAsia="ru-RU"/>
        </w:rPr>
        <w:t xml:space="preserve"> % выпускников средней школы (20</w:t>
      </w:r>
      <w:r w:rsidR="006B09F3" w:rsidRPr="00AF3F9F">
        <w:rPr>
          <w:rFonts w:ascii="Times New Roman" w:eastAsia="Times New Roman" w:hAnsi="Times New Roman" w:cs="Times New Roman"/>
          <w:sz w:val="28"/>
          <w:szCs w:val="28"/>
          <w:lang w:eastAsia="ru-RU"/>
        </w:rPr>
        <w:t>2</w:t>
      </w:r>
      <w:r w:rsidR="00685A40" w:rsidRPr="00AF3F9F">
        <w:rPr>
          <w:rFonts w:ascii="Times New Roman" w:eastAsia="Times New Roman" w:hAnsi="Times New Roman" w:cs="Times New Roman"/>
          <w:sz w:val="28"/>
          <w:szCs w:val="28"/>
          <w:lang w:eastAsia="ru-RU"/>
        </w:rPr>
        <w:t>1</w:t>
      </w:r>
      <w:r w:rsidRPr="00AF3F9F">
        <w:rPr>
          <w:rFonts w:ascii="Times New Roman" w:eastAsia="Times New Roman" w:hAnsi="Times New Roman" w:cs="Times New Roman"/>
          <w:sz w:val="28"/>
          <w:szCs w:val="28"/>
          <w:lang w:eastAsia="ru-RU"/>
        </w:rPr>
        <w:t xml:space="preserve"> год – 7</w:t>
      </w:r>
      <w:r w:rsidR="00685A40" w:rsidRPr="00AF3F9F">
        <w:rPr>
          <w:rFonts w:ascii="Times New Roman" w:eastAsia="Times New Roman" w:hAnsi="Times New Roman" w:cs="Times New Roman"/>
          <w:sz w:val="28"/>
          <w:szCs w:val="28"/>
          <w:lang w:eastAsia="ru-RU"/>
        </w:rPr>
        <w:t>0</w:t>
      </w:r>
      <w:r w:rsidRPr="00AF3F9F">
        <w:rPr>
          <w:rFonts w:ascii="Times New Roman" w:eastAsia="Times New Roman" w:hAnsi="Times New Roman" w:cs="Times New Roman"/>
          <w:sz w:val="28"/>
          <w:szCs w:val="28"/>
          <w:lang w:eastAsia="ru-RU"/>
        </w:rPr>
        <w:t xml:space="preserve"> %);</w:t>
      </w:r>
    </w:p>
    <w:p w:rsidR="004D1D62" w:rsidRPr="00AF3F9F" w:rsidRDefault="0004013D" w:rsidP="004D1D62">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t>–</w:t>
      </w:r>
      <w:r w:rsidRPr="00AF3F9F">
        <w:rPr>
          <w:rFonts w:ascii="Times New Roman" w:eastAsia="Times New Roman" w:hAnsi="Times New Roman" w:cs="Times New Roman"/>
          <w:sz w:val="28"/>
          <w:szCs w:val="28"/>
          <w:lang w:eastAsia="ru-RU"/>
        </w:rPr>
        <w:tab/>
        <w:t xml:space="preserve">в муниципальном этапе всероссийской предметной олимпиады </w:t>
      </w:r>
      <w:r w:rsidR="00586FEF" w:rsidRPr="00AF3F9F">
        <w:rPr>
          <w:rFonts w:ascii="Times New Roman" w:eastAsia="Times New Roman" w:hAnsi="Times New Roman" w:cs="Times New Roman"/>
          <w:sz w:val="28"/>
          <w:szCs w:val="28"/>
          <w:lang w:eastAsia="ru-RU"/>
        </w:rPr>
        <w:t>103</w:t>
      </w:r>
      <w:r w:rsidR="000E2040" w:rsidRPr="00AF3F9F">
        <w:rPr>
          <w:rFonts w:ascii="Times New Roman" w:eastAsia="Times New Roman" w:hAnsi="Times New Roman" w:cs="Times New Roman"/>
          <w:sz w:val="28"/>
          <w:szCs w:val="28"/>
          <w:lang w:eastAsia="ru-RU"/>
        </w:rPr>
        <w:t xml:space="preserve"> человек</w:t>
      </w:r>
      <w:r w:rsidR="00586FEF" w:rsidRPr="00AF3F9F">
        <w:rPr>
          <w:rFonts w:ascii="Times New Roman" w:eastAsia="Times New Roman" w:hAnsi="Times New Roman" w:cs="Times New Roman"/>
          <w:sz w:val="28"/>
          <w:szCs w:val="28"/>
          <w:lang w:eastAsia="ru-RU"/>
        </w:rPr>
        <w:t>а</w:t>
      </w:r>
      <w:r w:rsidR="000E2040" w:rsidRPr="00AF3F9F">
        <w:rPr>
          <w:rFonts w:ascii="Times New Roman" w:eastAsia="Times New Roman" w:hAnsi="Times New Roman" w:cs="Times New Roman"/>
          <w:sz w:val="28"/>
          <w:szCs w:val="28"/>
          <w:lang w:eastAsia="ru-RU"/>
        </w:rPr>
        <w:t xml:space="preserve"> победителей и призёров заняли </w:t>
      </w:r>
      <w:r w:rsidR="00513324" w:rsidRPr="00AF3F9F">
        <w:rPr>
          <w:rFonts w:ascii="Times New Roman" w:eastAsia="Times New Roman" w:hAnsi="Times New Roman" w:cs="Times New Roman"/>
          <w:sz w:val="28"/>
          <w:szCs w:val="28"/>
          <w:lang w:eastAsia="ru-RU"/>
        </w:rPr>
        <w:t>2</w:t>
      </w:r>
      <w:r w:rsidR="00586FEF" w:rsidRPr="00AF3F9F">
        <w:rPr>
          <w:rFonts w:ascii="Times New Roman" w:eastAsia="Times New Roman" w:hAnsi="Times New Roman" w:cs="Times New Roman"/>
          <w:sz w:val="28"/>
          <w:szCs w:val="28"/>
          <w:lang w:eastAsia="ru-RU"/>
        </w:rPr>
        <w:t>5</w:t>
      </w:r>
      <w:r w:rsidR="000E2040" w:rsidRPr="00AF3F9F">
        <w:rPr>
          <w:rFonts w:ascii="Times New Roman" w:eastAsia="Times New Roman" w:hAnsi="Times New Roman" w:cs="Times New Roman"/>
          <w:sz w:val="28"/>
          <w:szCs w:val="28"/>
          <w:lang w:eastAsia="ru-RU"/>
        </w:rPr>
        <w:t xml:space="preserve"> первых мест и </w:t>
      </w:r>
      <w:r w:rsidR="00586FEF" w:rsidRPr="00AF3F9F">
        <w:rPr>
          <w:rFonts w:ascii="Times New Roman" w:eastAsia="Times New Roman" w:hAnsi="Times New Roman" w:cs="Times New Roman"/>
          <w:sz w:val="28"/>
          <w:szCs w:val="28"/>
          <w:lang w:eastAsia="ru-RU"/>
        </w:rPr>
        <w:t>7</w:t>
      </w:r>
      <w:r w:rsidR="00513324" w:rsidRPr="00AF3F9F">
        <w:rPr>
          <w:rFonts w:ascii="Times New Roman" w:eastAsia="Times New Roman" w:hAnsi="Times New Roman" w:cs="Times New Roman"/>
          <w:sz w:val="28"/>
          <w:szCs w:val="28"/>
          <w:lang w:eastAsia="ru-RU"/>
        </w:rPr>
        <w:t>8</w:t>
      </w:r>
      <w:r w:rsidR="000E2040" w:rsidRPr="00AF3F9F">
        <w:rPr>
          <w:rFonts w:ascii="Times New Roman" w:eastAsia="Times New Roman" w:hAnsi="Times New Roman" w:cs="Times New Roman"/>
          <w:sz w:val="28"/>
          <w:szCs w:val="28"/>
          <w:lang w:eastAsia="ru-RU"/>
        </w:rPr>
        <w:t xml:space="preserve"> призовых места </w:t>
      </w:r>
      <w:r w:rsidR="009B76E0" w:rsidRPr="00AF3F9F">
        <w:rPr>
          <w:rFonts w:ascii="Times New Roman" w:eastAsia="Times New Roman" w:hAnsi="Times New Roman" w:cs="Times New Roman"/>
          <w:sz w:val="28"/>
          <w:szCs w:val="28"/>
          <w:lang w:eastAsia="ru-RU"/>
        </w:rPr>
        <w:t>(20</w:t>
      </w:r>
      <w:r w:rsidR="006B09F3" w:rsidRPr="00AF3F9F">
        <w:rPr>
          <w:rFonts w:ascii="Times New Roman" w:eastAsia="Times New Roman" w:hAnsi="Times New Roman" w:cs="Times New Roman"/>
          <w:sz w:val="28"/>
          <w:szCs w:val="28"/>
          <w:lang w:eastAsia="ru-RU"/>
        </w:rPr>
        <w:t>2</w:t>
      </w:r>
      <w:r w:rsidR="00586FEF" w:rsidRPr="00AF3F9F">
        <w:rPr>
          <w:rFonts w:ascii="Times New Roman" w:eastAsia="Times New Roman" w:hAnsi="Times New Roman" w:cs="Times New Roman"/>
          <w:sz w:val="28"/>
          <w:szCs w:val="28"/>
          <w:lang w:eastAsia="ru-RU"/>
        </w:rPr>
        <w:t>1</w:t>
      </w:r>
      <w:r w:rsidR="009B76E0" w:rsidRPr="00AF3F9F">
        <w:rPr>
          <w:rFonts w:ascii="Times New Roman" w:eastAsia="Times New Roman" w:hAnsi="Times New Roman" w:cs="Times New Roman"/>
          <w:sz w:val="28"/>
          <w:szCs w:val="28"/>
          <w:lang w:eastAsia="ru-RU"/>
        </w:rPr>
        <w:t xml:space="preserve"> год - </w:t>
      </w:r>
      <w:r w:rsidR="00586FEF" w:rsidRPr="00AF3F9F">
        <w:rPr>
          <w:rFonts w:ascii="Times New Roman" w:eastAsia="Times New Roman" w:hAnsi="Times New Roman" w:cs="Times New Roman"/>
          <w:sz w:val="28"/>
          <w:szCs w:val="28"/>
          <w:lang w:eastAsia="ru-RU"/>
        </w:rPr>
        <w:t>104</w:t>
      </w:r>
      <w:r w:rsidR="006B09F3" w:rsidRPr="00AF3F9F">
        <w:rPr>
          <w:rFonts w:ascii="Times New Roman" w:eastAsia="Times New Roman" w:hAnsi="Times New Roman" w:cs="Times New Roman"/>
          <w:sz w:val="28"/>
          <w:szCs w:val="28"/>
          <w:lang w:eastAsia="ru-RU"/>
        </w:rPr>
        <w:t xml:space="preserve"> человек победителей и призёров заняли </w:t>
      </w:r>
      <w:r w:rsidR="00586FEF" w:rsidRPr="00AF3F9F">
        <w:rPr>
          <w:rFonts w:ascii="Times New Roman" w:eastAsia="Times New Roman" w:hAnsi="Times New Roman" w:cs="Times New Roman"/>
          <w:sz w:val="28"/>
          <w:szCs w:val="28"/>
          <w:lang w:eastAsia="ru-RU"/>
        </w:rPr>
        <w:t>21</w:t>
      </w:r>
      <w:r w:rsidR="006B09F3" w:rsidRPr="00AF3F9F">
        <w:rPr>
          <w:rFonts w:ascii="Times New Roman" w:eastAsia="Times New Roman" w:hAnsi="Times New Roman" w:cs="Times New Roman"/>
          <w:sz w:val="28"/>
          <w:szCs w:val="28"/>
          <w:lang w:eastAsia="ru-RU"/>
        </w:rPr>
        <w:t xml:space="preserve"> первых мест и </w:t>
      </w:r>
      <w:r w:rsidR="00586FEF" w:rsidRPr="00AF3F9F">
        <w:rPr>
          <w:rFonts w:ascii="Times New Roman" w:eastAsia="Times New Roman" w:hAnsi="Times New Roman" w:cs="Times New Roman"/>
          <w:sz w:val="28"/>
          <w:szCs w:val="28"/>
          <w:lang w:eastAsia="ru-RU"/>
        </w:rPr>
        <w:t>8</w:t>
      </w:r>
      <w:r w:rsidR="006B09F3" w:rsidRPr="00AF3F9F">
        <w:rPr>
          <w:rFonts w:ascii="Times New Roman" w:eastAsia="Times New Roman" w:hAnsi="Times New Roman" w:cs="Times New Roman"/>
          <w:sz w:val="28"/>
          <w:szCs w:val="28"/>
          <w:lang w:eastAsia="ru-RU"/>
        </w:rPr>
        <w:t>3 призовых места</w:t>
      </w:r>
      <w:r w:rsidR="009B76E0" w:rsidRPr="00AF3F9F">
        <w:rPr>
          <w:rFonts w:ascii="Times New Roman" w:eastAsia="Times New Roman" w:hAnsi="Times New Roman" w:cs="Times New Roman"/>
          <w:sz w:val="28"/>
          <w:szCs w:val="28"/>
          <w:lang w:eastAsia="ru-RU"/>
        </w:rPr>
        <w:t>)</w:t>
      </w:r>
      <w:r w:rsidRPr="00AF3F9F">
        <w:rPr>
          <w:rFonts w:ascii="Times New Roman" w:eastAsia="Times New Roman" w:hAnsi="Times New Roman" w:cs="Times New Roman"/>
          <w:sz w:val="28"/>
          <w:szCs w:val="28"/>
          <w:lang w:eastAsia="ru-RU"/>
        </w:rPr>
        <w:t xml:space="preserve">;  </w:t>
      </w:r>
    </w:p>
    <w:p w:rsidR="0004013D" w:rsidRPr="00AF3F9F" w:rsidRDefault="004D1D62" w:rsidP="004D1D62">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lastRenderedPageBreak/>
        <w:t xml:space="preserve">- </w:t>
      </w:r>
      <w:r w:rsidR="0004013D" w:rsidRPr="00AF3F9F">
        <w:rPr>
          <w:rFonts w:ascii="Times New Roman" w:eastAsia="Times New Roman" w:hAnsi="Times New Roman" w:cs="Times New Roman"/>
          <w:sz w:val="28"/>
          <w:szCs w:val="28"/>
          <w:lang w:eastAsia="ru-RU"/>
        </w:rPr>
        <w:t xml:space="preserve">в региональном этапе всероссийской </w:t>
      </w:r>
      <w:r w:rsidRPr="00AF3F9F">
        <w:rPr>
          <w:rFonts w:ascii="Times New Roman" w:eastAsia="Times New Roman" w:hAnsi="Times New Roman" w:cs="Times New Roman"/>
          <w:sz w:val="28"/>
          <w:szCs w:val="28"/>
          <w:lang w:eastAsia="ru-RU"/>
        </w:rPr>
        <w:t xml:space="preserve">предметной олимпиады участвовало </w:t>
      </w:r>
      <w:r w:rsidR="0004013D" w:rsidRPr="00AF3F9F">
        <w:rPr>
          <w:rFonts w:ascii="Times New Roman" w:eastAsia="Times New Roman" w:hAnsi="Times New Roman" w:cs="Times New Roman"/>
          <w:sz w:val="28"/>
          <w:szCs w:val="28"/>
          <w:lang w:eastAsia="ru-RU"/>
        </w:rPr>
        <w:t>2</w:t>
      </w:r>
      <w:r w:rsidR="00513324" w:rsidRPr="00AF3F9F">
        <w:rPr>
          <w:rFonts w:ascii="Times New Roman" w:eastAsia="Times New Roman" w:hAnsi="Times New Roman" w:cs="Times New Roman"/>
          <w:sz w:val="28"/>
          <w:szCs w:val="28"/>
          <w:lang w:eastAsia="ru-RU"/>
        </w:rPr>
        <w:t>3</w:t>
      </w:r>
      <w:r w:rsidR="0004013D" w:rsidRPr="00AF3F9F">
        <w:rPr>
          <w:rFonts w:ascii="Times New Roman" w:eastAsia="Times New Roman" w:hAnsi="Times New Roman" w:cs="Times New Roman"/>
          <w:sz w:val="28"/>
          <w:szCs w:val="28"/>
          <w:lang w:eastAsia="ru-RU"/>
        </w:rPr>
        <w:t xml:space="preserve"> </w:t>
      </w:r>
      <w:proofErr w:type="gramStart"/>
      <w:r w:rsidR="0004013D" w:rsidRPr="00AF3F9F">
        <w:rPr>
          <w:rFonts w:ascii="Times New Roman" w:eastAsia="Times New Roman" w:hAnsi="Times New Roman" w:cs="Times New Roman"/>
          <w:sz w:val="28"/>
          <w:szCs w:val="28"/>
          <w:lang w:eastAsia="ru-RU"/>
        </w:rPr>
        <w:t>обучающихся</w:t>
      </w:r>
      <w:proofErr w:type="gramEnd"/>
      <w:r w:rsidR="009B76E0" w:rsidRPr="00AF3F9F">
        <w:rPr>
          <w:rFonts w:ascii="Times New Roman" w:eastAsia="Times New Roman" w:hAnsi="Times New Roman" w:cs="Times New Roman"/>
          <w:sz w:val="28"/>
          <w:szCs w:val="28"/>
          <w:lang w:eastAsia="ru-RU"/>
        </w:rPr>
        <w:t>.</w:t>
      </w:r>
      <w:r w:rsidR="0004013D" w:rsidRPr="00AF3F9F">
        <w:rPr>
          <w:rFonts w:ascii="Times New Roman" w:eastAsia="Times New Roman" w:hAnsi="Times New Roman" w:cs="Times New Roman"/>
          <w:sz w:val="28"/>
          <w:szCs w:val="28"/>
          <w:lang w:eastAsia="ru-RU"/>
        </w:rPr>
        <w:t xml:space="preserve"> </w:t>
      </w:r>
      <w:r w:rsidR="009B76E0" w:rsidRPr="00AF3F9F">
        <w:rPr>
          <w:rFonts w:ascii="Times New Roman" w:eastAsia="Times New Roman" w:hAnsi="Times New Roman" w:cs="Times New Roman"/>
          <w:sz w:val="28"/>
          <w:szCs w:val="28"/>
          <w:lang w:eastAsia="ru-RU"/>
        </w:rPr>
        <w:t>Количество призовых мест –</w:t>
      </w:r>
      <w:r w:rsidR="0004013D" w:rsidRPr="00AF3F9F">
        <w:rPr>
          <w:rFonts w:ascii="Times New Roman" w:eastAsia="Times New Roman" w:hAnsi="Times New Roman" w:cs="Times New Roman"/>
          <w:sz w:val="28"/>
          <w:szCs w:val="28"/>
          <w:lang w:eastAsia="ru-RU"/>
        </w:rPr>
        <w:t xml:space="preserve"> </w:t>
      </w:r>
      <w:r w:rsidR="00513324" w:rsidRPr="00AF3F9F">
        <w:rPr>
          <w:rFonts w:ascii="Times New Roman" w:eastAsia="Times New Roman" w:hAnsi="Times New Roman" w:cs="Times New Roman"/>
          <w:sz w:val="28"/>
          <w:szCs w:val="28"/>
          <w:lang w:eastAsia="ru-RU"/>
        </w:rPr>
        <w:t>9</w:t>
      </w:r>
      <w:r w:rsidR="009B76E0" w:rsidRPr="00AF3F9F">
        <w:rPr>
          <w:rFonts w:ascii="Times New Roman" w:eastAsia="Times New Roman" w:hAnsi="Times New Roman" w:cs="Times New Roman"/>
          <w:sz w:val="28"/>
          <w:szCs w:val="28"/>
          <w:lang w:eastAsia="ru-RU"/>
        </w:rPr>
        <w:t xml:space="preserve"> (20</w:t>
      </w:r>
      <w:r w:rsidR="006B09F3" w:rsidRPr="00AF3F9F">
        <w:rPr>
          <w:rFonts w:ascii="Times New Roman" w:eastAsia="Times New Roman" w:hAnsi="Times New Roman" w:cs="Times New Roman"/>
          <w:sz w:val="28"/>
          <w:szCs w:val="28"/>
          <w:lang w:eastAsia="ru-RU"/>
        </w:rPr>
        <w:t>2</w:t>
      </w:r>
      <w:r w:rsidR="00513324" w:rsidRPr="00AF3F9F">
        <w:rPr>
          <w:rFonts w:ascii="Times New Roman" w:eastAsia="Times New Roman" w:hAnsi="Times New Roman" w:cs="Times New Roman"/>
          <w:sz w:val="28"/>
          <w:szCs w:val="28"/>
          <w:lang w:eastAsia="ru-RU"/>
        </w:rPr>
        <w:t>1</w:t>
      </w:r>
      <w:r w:rsidR="009B76E0" w:rsidRPr="00AF3F9F">
        <w:rPr>
          <w:rFonts w:ascii="Times New Roman" w:eastAsia="Times New Roman" w:hAnsi="Times New Roman" w:cs="Times New Roman"/>
          <w:sz w:val="28"/>
          <w:szCs w:val="28"/>
          <w:lang w:eastAsia="ru-RU"/>
        </w:rPr>
        <w:t xml:space="preserve"> год – </w:t>
      </w:r>
      <w:r w:rsidR="00513324" w:rsidRPr="00AF3F9F">
        <w:rPr>
          <w:rFonts w:ascii="Times New Roman" w:eastAsia="Times New Roman" w:hAnsi="Times New Roman" w:cs="Times New Roman"/>
          <w:sz w:val="28"/>
          <w:szCs w:val="28"/>
          <w:lang w:eastAsia="ru-RU"/>
        </w:rPr>
        <w:t>1</w:t>
      </w:r>
      <w:r w:rsidR="009B76E0" w:rsidRPr="00AF3F9F">
        <w:rPr>
          <w:rFonts w:ascii="Times New Roman" w:eastAsia="Times New Roman" w:hAnsi="Times New Roman" w:cs="Times New Roman"/>
          <w:sz w:val="28"/>
          <w:szCs w:val="28"/>
          <w:lang w:eastAsia="ru-RU"/>
        </w:rPr>
        <w:t>)</w:t>
      </w:r>
      <w:r w:rsidR="00260128" w:rsidRPr="00AF3F9F">
        <w:rPr>
          <w:rFonts w:ascii="Times New Roman" w:eastAsia="Times New Roman" w:hAnsi="Times New Roman" w:cs="Times New Roman"/>
          <w:sz w:val="28"/>
          <w:szCs w:val="28"/>
          <w:lang w:eastAsia="ru-RU"/>
        </w:rPr>
        <w:t>;</w:t>
      </w:r>
      <w:r w:rsidR="0004013D" w:rsidRPr="00AF3F9F">
        <w:rPr>
          <w:rFonts w:ascii="Times New Roman" w:eastAsia="Times New Roman" w:hAnsi="Times New Roman" w:cs="Times New Roman"/>
          <w:sz w:val="28"/>
          <w:szCs w:val="28"/>
          <w:lang w:eastAsia="ru-RU"/>
        </w:rPr>
        <w:t xml:space="preserve"> </w:t>
      </w:r>
    </w:p>
    <w:p w:rsidR="0004013D" w:rsidRPr="00AF3F9F" w:rsidRDefault="0004013D" w:rsidP="00E11C58">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t>–</w:t>
      </w:r>
      <w:r w:rsidRPr="00AF3F9F">
        <w:rPr>
          <w:rFonts w:ascii="Times New Roman" w:eastAsia="Times New Roman" w:hAnsi="Times New Roman" w:cs="Times New Roman"/>
          <w:sz w:val="28"/>
          <w:szCs w:val="28"/>
          <w:lang w:eastAsia="ru-RU"/>
        </w:rPr>
        <w:tab/>
      </w:r>
      <w:r w:rsidR="00E11C58" w:rsidRPr="00AF3F9F">
        <w:rPr>
          <w:rFonts w:ascii="Times New Roman" w:eastAsia="Times New Roman" w:hAnsi="Times New Roman" w:cs="Times New Roman"/>
          <w:sz w:val="28"/>
          <w:szCs w:val="28"/>
          <w:lang w:eastAsia="ru-RU"/>
        </w:rPr>
        <w:t>В подготовительных мероприятиях для участия в региональных и федеральных конкурсах приняли участие 5</w:t>
      </w:r>
      <w:r w:rsidR="00685A40" w:rsidRPr="00AF3F9F">
        <w:rPr>
          <w:rFonts w:ascii="Times New Roman" w:eastAsia="Times New Roman" w:hAnsi="Times New Roman" w:cs="Times New Roman"/>
          <w:sz w:val="28"/>
          <w:szCs w:val="28"/>
          <w:lang w:eastAsia="ru-RU"/>
        </w:rPr>
        <w:t>509</w:t>
      </w:r>
      <w:r w:rsidR="00E11C58" w:rsidRPr="00AF3F9F">
        <w:rPr>
          <w:rFonts w:ascii="Times New Roman" w:eastAsia="Times New Roman" w:hAnsi="Times New Roman" w:cs="Times New Roman"/>
          <w:sz w:val="28"/>
          <w:szCs w:val="28"/>
          <w:lang w:eastAsia="ru-RU"/>
        </w:rPr>
        <w:t xml:space="preserve"> детей в возрасте от 5-18 лет (</w:t>
      </w:r>
      <w:r w:rsidR="003E6BBA" w:rsidRPr="00AF3F9F">
        <w:rPr>
          <w:rFonts w:ascii="Times New Roman" w:eastAsia="Times New Roman" w:hAnsi="Times New Roman" w:cs="Times New Roman"/>
          <w:sz w:val="28"/>
          <w:szCs w:val="28"/>
          <w:lang w:eastAsia="ru-RU"/>
        </w:rPr>
        <w:t>83,2</w:t>
      </w:r>
      <w:r w:rsidR="00E11C58" w:rsidRPr="00AF3F9F">
        <w:rPr>
          <w:rFonts w:ascii="Times New Roman" w:eastAsia="Times New Roman" w:hAnsi="Times New Roman" w:cs="Times New Roman"/>
          <w:sz w:val="28"/>
          <w:szCs w:val="28"/>
          <w:lang w:eastAsia="ru-RU"/>
        </w:rPr>
        <w:t>% от 6</w:t>
      </w:r>
      <w:r w:rsidR="003E6BBA" w:rsidRPr="00AF3F9F">
        <w:rPr>
          <w:rFonts w:ascii="Times New Roman" w:eastAsia="Times New Roman" w:hAnsi="Times New Roman" w:cs="Times New Roman"/>
          <w:sz w:val="28"/>
          <w:szCs w:val="28"/>
          <w:lang w:eastAsia="ru-RU"/>
        </w:rPr>
        <w:t>614</w:t>
      </w:r>
      <w:r w:rsidR="00E11C58" w:rsidRPr="00AF3F9F">
        <w:rPr>
          <w:rFonts w:ascii="Times New Roman" w:eastAsia="Times New Roman" w:hAnsi="Times New Roman" w:cs="Times New Roman"/>
          <w:sz w:val="28"/>
          <w:szCs w:val="28"/>
          <w:lang w:eastAsia="ru-RU"/>
        </w:rPr>
        <w:t xml:space="preserve">статистической численности детей данной возрастной). </w:t>
      </w:r>
      <w:r w:rsidR="00685A40" w:rsidRPr="00AF3F9F">
        <w:rPr>
          <w:rFonts w:ascii="Times New Roman" w:eastAsia="Times New Roman" w:hAnsi="Times New Roman" w:cs="Times New Roman"/>
          <w:sz w:val="28"/>
          <w:szCs w:val="28"/>
          <w:lang w:eastAsia="ru-RU"/>
        </w:rPr>
        <w:t>(2021 год – 5314 детей, 82,8% орт статистической численности</w:t>
      </w:r>
      <w:proofErr w:type="gramStart"/>
      <w:r w:rsidR="00E11C58" w:rsidRPr="00AF3F9F">
        <w:rPr>
          <w:rFonts w:ascii="Times New Roman" w:eastAsia="Times New Roman" w:hAnsi="Times New Roman" w:cs="Times New Roman"/>
          <w:sz w:val="28"/>
          <w:szCs w:val="28"/>
          <w:lang w:eastAsia="ru-RU"/>
        </w:rPr>
        <w:t>).</w:t>
      </w:r>
      <w:r w:rsidR="00260128" w:rsidRPr="00AF3F9F">
        <w:rPr>
          <w:rFonts w:ascii="Times New Roman" w:eastAsia="Times New Roman" w:hAnsi="Times New Roman" w:cs="Times New Roman"/>
          <w:sz w:val="28"/>
          <w:szCs w:val="28"/>
          <w:lang w:eastAsia="ru-RU"/>
        </w:rPr>
        <w:t>;</w:t>
      </w:r>
      <w:proofErr w:type="gramEnd"/>
    </w:p>
    <w:p w:rsidR="0004013D" w:rsidRPr="00AF3F9F" w:rsidRDefault="00260128" w:rsidP="00260128">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t>–</w:t>
      </w:r>
      <w:r w:rsidRPr="00AF3F9F">
        <w:rPr>
          <w:rFonts w:ascii="Times New Roman" w:eastAsia="Times New Roman" w:hAnsi="Times New Roman" w:cs="Times New Roman"/>
          <w:sz w:val="28"/>
          <w:szCs w:val="28"/>
          <w:lang w:eastAsia="ru-RU"/>
        </w:rPr>
        <w:tab/>
        <w:t xml:space="preserve">успеваемость достигла </w:t>
      </w:r>
      <w:r w:rsidR="00B81350" w:rsidRPr="00AF3F9F">
        <w:rPr>
          <w:rFonts w:ascii="Times New Roman" w:eastAsia="Times New Roman" w:hAnsi="Times New Roman" w:cs="Times New Roman"/>
          <w:sz w:val="28"/>
          <w:szCs w:val="28"/>
          <w:lang w:eastAsia="ru-RU"/>
        </w:rPr>
        <w:t>99</w:t>
      </w:r>
      <w:r w:rsidR="0004013D" w:rsidRPr="00AF3F9F">
        <w:rPr>
          <w:rFonts w:ascii="Times New Roman" w:eastAsia="Times New Roman" w:hAnsi="Times New Roman" w:cs="Times New Roman"/>
          <w:sz w:val="28"/>
          <w:szCs w:val="28"/>
          <w:lang w:eastAsia="ru-RU"/>
        </w:rPr>
        <w:t>,</w:t>
      </w:r>
      <w:r w:rsidR="003E6BBA" w:rsidRPr="00AF3F9F">
        <w:rPr>
          <w:rFonts w:ascii="Times New Roman" w:eastAsia="Times New Roman" w:hAnsi="Times New Roman" w:cs="Times New Roman"/>
          <w:sz w:val="28"/>
          <w:szCs w:val="28"/>
          <w:lang w:eastAsia="ru-RU"/>
        </w:rPr>
        <w:t>34</w:t>
      </w:r>
      <w:r w:rsidR="0004013D" w:rsidRPr="00AF3F9F">
        <w:rPr>
          <w:rFonts w:ascii="Times New Roman" w:eastAsia="Times New Roman" w:hAnsi="Times New Roman" w:cs="Times New Roman"/>
          <w:sz w:val="28"/>
          <w:szCs w:val="28"/>
          <w:lang w:eastAsia="ru-RU"/>
        </w:rPr>
        <w:t>%</w:t>
      </w:r>
      <w:r w:rsidRPr="00AF3F9F">
        <w:rPr>
          <w:rFonts w:ascii="Times New Roman" w:eastAsia="Times New Roman" w:hAnsi="Times New Roman" w:cs="Times New Roman"/>
          <w:sz w:val="28"/>
          <w:szCs w:val="28"/>
          <w:lang w:eastAsia="ru-RU"/>
        </w:rPr>
        <w:t xml:space="preserve"> (</w:t>
      </w:r>
      <w:r w:rsidR="00C26509" w:rsidRPr="00AF3F9F">
        <w:rPr>
          <w:rFonts w:ascii="Times New Roman" w:eastAsia="Times New Roman" w:hAnsi="Times New Roman" w:cs="Times New Roman"/>
          <w:sz w:val="28"/>
          <w:szCs w:val="28"/>
          <w:lang w:eastAsia="ru-RU"/>
        </w:rPr>
        <w:t>99,</w:t>
      </w:r>
      <w:r w:rsidR="006B09F3" w:rsidRPr="00AF3F9F">
        <w:rPr>
          <w:rFonts w:ascii="Times New Roman" w:eastAsia="Times New Roman" w:hAnsi="Times New Roman" w:cs="Times New Roman"/>
          <w:sz w:val="28"/>
          <w:szCs w:val="28"/>
          <w:lang w:eastAsia="ru-RU"/>
        </w:rPr>
        <w:t>7</w:t>
      </w:r>
      <w:r w:rsidRPr="00AF3F9F">
        <w:rPr>
          <w:rFonts w:ascii="Times New Roman" w:eastAsia="Times New Roman" w:hAnsi="Times New Roman" w:cs="Times New Roman"/>
          <w:sz w:val="28"/>
          <w:szCs w:val="28"/>
          <w:lang w:eastAsia="ru-RU"/>
        </w:rPr>
        <w:t>% - в 20</w:t>
      </w:r>
      <w:r w:rsidR="006B09F3" w:rsidRPr="00AF3F9F">
        <w:rPr>
          <w:rFonts w:ascii="Times New Roman" w:eastAsia="Times New Roman" w:hAnsi="Times New Roman" w:cs="Times New Roman"/>
          <w:sz w:val="28"/>
          <w:szCs w:val="28"/>
          <w:lang w:eastAsia="ru-RU"/>
        </w:rPr>
        <w:t>2</w:t>
      </w:r>
      <w:r w:rsidR="003E6BBA" w:rsidRPr="00AF3F9F">
        <w:rPr>
          <w:rFonts w:ascii="Times New Roman" w:eastAsia="Times New Roman" w:hAnsi="Times New Roman" w:cs="Times New Roman"/>
          <w:sz w:val="28"/>
          <w:szCs w:val="28"/>
          <w:lang w:eastAsia="ru-RU"/>
        </w:rPr>
        <w:t>1</w:t>
      </w:r>
      <w:r w:rsidRPr="00AF3F9F">
        <w:rPr>
          <w:rFonts w:ascii="Times New Roman" w:eastAsia="Times New Roman" w:hAnsi="Times New Roman" w:cs="Times New Roman"/>
          <w:sz w:val="28"/>
          <w:szCs w:val="28"/>
          <w:lang w:eastAsia="ru-RU"/>
        </w:rPr>
        <w:t xml:space="preserve"> году)</w:t>
      </w:r>
      <w:r w:rsidR="0004013D" w:rsidRPr="00AF3F9F">
        <w:rPr>
          <w:rFonts w:ascii="Times New Roman" w:eastAsia="Times New Roman" w:hAnsi="Times New Roman" w:cs="Times New Roman"/>
          <w:sz w:val="28"/>
          <w:szCs w:val="28"/>
          <w:lang w:eastAsia="ru-RU"/>
        </w:rPr>
        <w:t>, качество знаний</w:t>
      </w:r>
      <w:r w:rsidRPr="00AF3F9F">
        <w:rPr>
          <w:rFonts w:ascii="Times New Roman" w:eastAsia="Times New Roman" w:hAnsi="Times New Roman" w:cs="Times New Roman"/>
          <w:sz w:val="28"/>
          <w:szCs w:val="28"/>
          <w:lang w:eastAsia="ru-RU"/>
        </w:rPr>
        <w:t xml:space="preserve"> </w:t>
      </w:r>
      <w:r w:rsidR="00EE3814" w:rsidRPr="00AF3F9F">
        <w:rPr>
          <w:rFonts w:ascii="Times New Roman" w:eastAsia="Times New Roman" w:hAnsi="Times New Roman" w:cs="Times New Roman"/>
          <w:sz w:val="28"/>
          <w:szCs w:val="28"/>
          <w:lang w:eastAsia="ru-RU"/>
        </w:rPr>
        <w:t>–</w:t>
      </w:r>
      <w:r w:rsidRPr="00AF3F9F">
        <w:rPr>
          <w:rFonts w:ascii="Times New Roman" w:eastAsia="Times New Roman" w:hAnsi="Times New Roman" w:cs="Times New Roman"/>
          <w:sz w:val="28"/>
          <w:szCs w:val="28"/>
          <w:lang w:eastAsia="ru-RU"/>
        </w:rPr>
        <w:t xml:space="preserve"> </w:t>
      </w:r>
      <w:r w:rsidR="003E6BBA" w:rsidRPr="00AF3F9F">
        <w:rPr>
          <w:rFonts w:ascii="Times New Roman" w:eastAsia="Times New Roman" w:hAnsi="Times New Roman" w:cs="Times New Roman"/>
          <w:sz w:val="28"/>
          <w:szCs w:val="28"/>
          <w:lang w:eastAsia="ru-RU"/>
        </w:rPr>
        <w:t>35,92</w:t>
      </w:r>
      <w:r w:rsidRPr="00AF3F9F">
        <w:rPr>
          <w:rFonts w:ascii="Times New Roman" w:eastAsia="Times New Roman" w:hAnsi="Times New Roman" w:cs="Times New Roman"/>
          <w:sz w:val="28"/>
          <w:szCs w:val="28"/>
          <w:lang w:eastAsia="ru-RU"/>
        </w:rPr>
        <w:t>%  (</w:t>
      </w:r>
      <w:r w:rsidR="003E6BBA" w:rsidRPr="00AF3F9F">
        <w:rPr>
          <w:rFonts w:ascii="Times New Roman" w:eastAsia="Times New Roman" w:hAnsi="Times New Roman" w:cs="Times New Roman"/>
          <w:sz w:val="28"/>
          <w:szCs w:val="28"/>
          <w:lang w:eastAsia="ru-RU"/>
        </w:rPr>
        <w:t>40,7</w:t>
      </w:r>
      <w:r w:rsidR="0004013D" w:rsidRPr="00AF3F9F">
        <w:rPr>
          <w:rFonts w:ascii="Times New Roman" w:eastAsia="Times New Roman" w:hAnsi="Times New Roman" w:cs="Times New Roman"/>
          <w:sz w:val="28"/>
          <w:szCs w:val="28"/>
          <w:lang w:eastAsia="ru-RU"/>
        </w:rPr>
        <w:t xml:space="preserve"> %);</w:t>
      </w:r>
    </w:p>
    <w:p w:rsidR="00E11C58" w:rsidRPr="00AF3F9F" w:rsidRDefault="001E37EA" w:rsidP="00293F79">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t>Реализ</w:t>
      </w:r>
      <w:r w:rsidR="003E6BBA" w:rsidRPr="00AF3F9F">
        <w:rPr>
          <w:rFonts w:ascii="Times New Roman" w:eastAsia="Calibri" w:hAnsi="Times New Roman" w:cs="Times New Roman"/>
          <w:sz w:val="28"/>
          <w:szCs w:val="28"/>
        </w:rPr>
        <w:t>овано</w:t>
      </w:r>
      <w:r w:rsidRPr="00AF3F9F">
        <w:rPr>
          <w:rFonts w:ascii="Times New Roman" w:eastAsia="Calibri" w:hAnsi="Times New Roman" w:cs="Times New Roman"/>
          <w:sz w:val="28"/>
          <w:szCs w:val="28"/>
        </w:rPr>
        <w:t xml:space="preserve"> мероприятие «Строительство объекта муниципальной собствен</w:t>
      </w:r>
      <w:r w:rsidR="003E6BBA" w:rsidRPr="00AF3F9F">
        <w:rPr>
          <w:rFonts w:ascii="Times New Roman" w:eastAsia="Calibri" w:hAnsi="Times New Roman" w:cs="Times New Roman"/>
          <w:sz w:val="28"/>
          <w:szCs w:val="28"/>
        </w:rPr>
        <w:t>ности «Школа на 600 мест по ул. Ак. Курчатова, 18</w:t>
      </w:r>
      <w:proofErr w:type="gramStart"/>
      <w:r w:rsidR="003E6BBA" w:rsidRPr="00AF3F9F">
        <w:rPr>
          <w:rFonts w:ascii="Times New Roman" w:eastAsia="Calibri" w:hAnsi="Times New Roman" w:cs="Times New Roman"/>
          <w:sz w:val="28"/>
          <w:szCs w:val="28"/>
        </w:rPr>
        <w:t xml:space="preserve"> Б</w:t>
      </w:r>
      <w:proofErr w:type="gramEnd"/>
      <w:r w:rsidRPr="00AF3F9F">
        <w:rPr>
          <w:rFonts w:ascii="Times New Roman" w:eastAsia="Calibri" w:hAnsi="Times New Roman" w:cs="Times New Roman"/>
          <w:sz w:val="28"/>
          <w:szCs w:val="28"/>
        </w:rPr>
        <w:t xml:space="preserve">». </w:t>
      </w:r>
      <w:r w:rsidRPr="00AF3F9F">
        <w:rPr>
          <w:rFonts w:ascii="Times New Roman" w:eastAsia="Calibri" w:hAnsi="Times New Roman" w:cs="Times New Roman"/>
          <w:sz w:val="28"/>
          <w:szCs w:val="28"/>
        </w:rPr>
        <w:br/>
        <w:t xml:space="preserve">Всего на реализацию мероприятия в отчетном году предусмотрено    </w:t>
      </w:r>
      <w:r w:rsidRPr="00AF3F9F">
        <w:rPr>
          <w:rFonts w:ascii="Times New Roman" w:eastAsia="Calibri" w:hAnsi="Times New Roman" w:cs="Times New Roman"/>
          <w:sz w:val="28"/>
          <w:szCs w:val="28"/>
        </w:rPr>
        <w:br/>
      </w:r>
      <w:r w:rsidR="00293F79" w:rsidRPr="00AF3F9F">
        <w:rPr>
          <w:rFonts w:ascii="Times New Roman" w:eastAsia="Calibri" w:hAnsi="Times New Roman" w:cs="Times New Roman"/>
          <w:sz w:val="28"/>
          <w:szCs w:val="28"/>
        </w:rPr>
        <w:t>137 639,22</w:t>
      </w:r>
      <w:r w:rsidR="0044547C" w:rsidRPr="00AF3F9F">
        <w:rPr>
          <w:rFonts w:ascii="Times New Roman" w:eastAsia="Calibri" w:hAnsi="Times New Roman" w:cs="Times New Roman"/>
          <w:sz w:val="28"/>
          <w:szCs w:val="28"/>
        </w:rPr>
        <w:t xml:space="preserve"> </w:t>
      </w:r>
      <w:r w:rsidRPr="00AF3F9F">
        <w:rPr>
          <w:rFonts w:ascii="Times New Roman" w:eastAsia="Calibri" w:hAnsi="Times New Roman" w:cs="Times New Roman"/>
          <w:sz w:val="28"/>
          <w:szCs w:val="28"/>
        </w:rPr>
        <w:t>тыс. руб</w:t>
      </w:r>
      <w:r w:rsidR="00B70586" w:rsidRPr="00AF3F9F">
        <w:rPr>
          <w:rFonts w:ascii="Times New Roman" w:eastAsia="Calibri" w:hAnsi="Times New Roman" w:cs="Times New Roman"/>
          <w:sz w:val="28"/>
          <w:szCs w:val="28"/>
        </w:rPr>
        <w:t>.</w:t>
      </w:r>
      <w:r w:rsidRPr="00AF3F9F">
        <w:rPr>
          <w:rFonts w:ascii="Times New Roman" w:eastAsia="Calibri" w:hAnsi="Times New Roman" w:cs="Times New Roman"/>
          <w:sz w:val="28"/>
          <w:szCs w:val="28"/>
        </w:rPr>
        <w:t>,</w:t>
      </w:r>
      <w:r w:rsidR="00B70586" w:rsidRPr="00AF3F9F">
        <w:rPr>
          <w:rFonts w:ascii="Times New Roman" w:eastAsia="Calibri" w:hAnsi="Times New Roman" w:cs="Times New Roman"/>
          <w:sz w:val="28"/>
          <w:szCs w:val="28"/>
        </w:rPr>
        <w:t xml:space="preserve"> в том числе средства краевого бюджета – </w:t>
      </w:r>
      <w:r w:rsidR="00293F79" w:rsidRPr="00AF3F9F">
        <w:rPr>
          <w:rFonts w:ascii="Times New Roman" w:eastAsia="Calibri" w:hAnsi="Times New Roman" w:cs="Times New Roman"/>
          <w:sz w:val="28"/>
          <w:szCs w:val="28"/>
        </w:rPr>
        <w:t>151 705,99</w:t>
      </w:r>
      <w:r w:rsidR="00B70586" w:rsidRPr="00AF3F9F">
        <w:rPr>
          <w:rFonts w:ascii="Times New Roman" w:eastAsia="Calibri" w:hAnsi="Times New Roman" w:cs="Times New Roman"/>
          <w:sz w:val="28"/>
          <w:szCs w:val="28"/>
        </w:rPr>
        <w:t xml:space="preserve"> тыс. руб</w:t>
      </w:r>
      <w:r w:rsidR="00E84948" w:rsidRPr="00AF3F9F">
        <w:rPr>
          <w:rFonts w:ascii="Times New Roman" w:eastAsia="Calibri" w:hAnsi="Times New Roman" w:cs="Times New Roman"/>
          <w:sz w:val="28"/>
          <w:szCs w:val="28"/>
        </w:rPr>
        <w:t>.</w:t>
      </w:r>
      <w:r w:rsidR="00293F79" w:rsidRPr="00AF3F9F">
        <w:rPr>
          <w:rFonts w:ascii="Times New Roman" w:eastAsia="Calibri" w:hAnsi="Times New Roman" w:cs="Times New Roman"/>
          <w:sz w:val="28"/>
          <w:szCs w:val="28"/>
        </w:rPr>
        <w:t xml:space="preserve">, </w:t>
      </w:r>
      <w:r w:rsidRPr="00AF3F9F">
        <w:rPr>
          <w:rFonts w:ascii="Times New Roman" w:eastAsia="Calibri" w:hAnsi="Times New Roman" w:cs="Times New Roman"/>
          <w:sz w:val="28"/>
          <w:szCs w:val="28"/>
        </w:rPr>
        <w:t xml:space="preserve">освоено – </w:t>
      </w:r>
      <w:r w:rsidR="00293F79" w:rsidRPr="00AF3F9F">
        <w:rPr>
          <w:rFonts w:ascii="Times New Roman" w:eastAsia="Calibri" w:hAnsi="Times New Roman" w:cs="Times New Roman"/>
          <w:sz w:val="28"/>
          <w:szCs w:val="28"/>
        </w:rPr>
        <w:t>90</w:t>
      </w:r>
      <w:r w:rsidRPr="00AF3F9F">
        <w:rPr>
          <w:rFonts w:ascii="Times New Roman" w:eastAsia="Calibri" w:hAnsi="Times New Roman" w:cs="Times New Roman"/>
          <w:sz w:val="28"/>
          <w:szCs w:val="28"/>
        </w:rPr>
        <w:t xml:space="preserve">%. </w:t>
      </w:r>
      <w:r w:rsidR="0044547C" w:rsidRPr="00AF3F9F">
        <w:rPr>
          <w:rFonts w:ascii="Times New Roman" w:eastAsia="Calibri" w:hAnsi="Times New Roman" w:cs="Times New Roman"/>
          <w:sz w:val="28"/>
          <w:szCs w:val="28"/>
        </w:rPr>
        <w:t xml:space="preserve">Отдельно из средств местного бюджета на строительство объекта выделено </w:t>
      </w:r>
      <w:r w:rsidR="00293F79" w:rsidRPr="00AF3F9F">
        <w:rPr>
          <w:rFonts w:ascii="Times New Roman" w:eastAsia="Calibri" w:hAnsi="Times New Roman" w:cs="Times New Roman"/>
          <w:sz w:val="28"/>
          <w:szCs w:val="28"/>
        </w:rPr>
        <w:t>479,95</w:t>
      </w:r>
      <w:r w:rsidR="0044547C" w:rsidRPr="00AF3F9F">
        <w:rPr>
          <w:rFonts w:ascii="Times New Roman" w:eastAsia="Calibri" w:hAnsi="Times New Roman" w:cs="Times New Roman"/>
          <w:sz w:val="28"/>
          <w:szCs w:val="28"/>
        </w:rPr>
        <w:t xml:space="preserve"> тыс. рублей</w:t>
      </w:r>
      <w:r w:rsidR="00293F79" w:rsidRPr="00AF3F9F">
        <w:rPr>
          <w:rFonts w:ascii="Times New Roman" w:eastAsia="Calibri" w:hAnsi="Times New Roman" w:cs="Times New Roman"/>
          <w:sz w:val="28"/>
          <w:szCs w:val="28"/>
        </w:rPr>
        <w:t xml:space="preserve">, кассовое исполнение составило </w:t>
      </w:r>
      <w:r w:rsidR="0044547C" w:rsidRPr="00AF3F9F">
        <w:rPr>
          <w:rFonts w:ascii="Times New Roman" w:eastAsia="Calibri" w:hAnsi="Times New Roman" w:cs="Times New Roman"/>
          <w:sz w:val="28"/>
          <w:szCs w:val="28"/>
        </w:rPr>
        <w:t>100 %.</w:t>
      </w:r>
      <w:r w:rsidR="0044547C" w:rsidRPr="00AF3F9F">
        <w:rPr>
          <w:sz w:val="28"/>
          <w:szCs w:val="28"/>
        </w:rPr>
        <w:t xml:space="preserve"> </w:t>
      </w:r>
      <w:r w:rsidR="00293F79" w:rsidRPr="00AF3F9F">
        <w:rPr>
          <w:rFonts w:ascii="Times New Roman" w:eastAsia="Calibri" w:hAnsi="Times New Roman" w:cs="Times New Roman"/>
          <w:sz w:val="28"/>
          <w:szCs w:val="28"/>
        </w:rPr>
        <w:t>Строительство завершено. Мероприятие реализовано. Объект введен в эксплуатацию.</w:t>
      </w:r>
    </w:p>
    <w:p w:rsidR="00293F79" w:rsidRPr="00AF3F9F" w:rsidRDefault="0044547C" w:rsidP="00E11C58">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t xml:space="preserve">На мероприятие «Строительство школы на 550 мест в микрорайоне «Парковый» на оказание услуг по проверке сметной документации объекта выделено из бюджета городского округа ассигнований в размере </w:t>
      </w:r>
      <w:r w:rsidR="00293F79" w:rsidRPr="00AF3F9F">
        <w:rPr>
          <w:rFonts w:ascii="Times New Roman" w:eastAsia="Calibri" w:hAnsi="Times New Roman" w:cs="Times New Roman"/>
          <w:sz w:val="28"/>
          <w:szCs w:val="28"/>
        </w:rPr>
        <w:t>4 274,93</w:t>
      </w:r>
      <w:r w:rsidRPr="00AF3F9F">
        <w:rPr>
          <w:rFonts w:ascii="Times New Roman" w:eastAsia="Calibri" w:hAnsi="Times New Roman" w:cs="Times New Roman"/>
          <w:sz w:val="28"/>
          <w:szCs w:val="28"/>
        </w:rPr>
        <w:t xml:space="preserve"> тыс. руб., что составило </w:t>
      </w:r>
      <w:r w:rsidR="00293F79" w:rsidRPr="00AF3F9F">
        <w:rPr>
          <w:rFonts w:ascii="Times New Roman" w:eastAsia="Calibri" w:hAnsi="Times New Roman" w:cs="Times New Roman"/>
          <w:sz w:val="28"/>
          <w:szCs w:val="28"/>
        </w:rPr>
        <w:t xml:space="preserve">0 </w:t>
      </w:r>
      <w:r w:rsidRPr="00AF3F9F">
        <w:rPr>
          <w:rFonts w:ascii="Times New Roman" w:eastAsia="Calibri" w:hAnsi="Times New Roman" w:cs="Times New Roman"/>
          <w:sz w:val="28"/>
          <w:szCs w:val="28"/>
        </w:rPr>
        <w:t>% исполнение</w:t>
      </w:r>
      <w:r w:rsidR="009B2B12" w:rsidRPr="00AF3F9F">
        <w:rPr>
          <w:rFonts w:ascii="Times New Roman" w:eastAsia="Calibri" w:hAnsi="Times New Roman" w:cs="Times New Roman"/>
          <w:sz w:val="28"/>
          <w:szCs w:val="28"/>
        </w:rPr>
        <w:t>, оплата экспертизы будет проведена в 2023 году.</w:t>
      </w:r>
      <w:r w:rsidR="00293F79" w:rsidRPr="00AF3F9F">
        <w:rPr>
          <w:rFonts w:ascii="Times New Roman" w:eastAsia="Calibri" w:hAnsi="Times New Roman" w:cs="Times New Roman"/>
          <w:sz w:val="28"/>
          <w:szCs w:val="28"/>
        </w:rPr>
        <w:t xml:space="preserve"> Процент готовности экспертизы 100%. </w:t>
      </w:r>
      <w:r w:rsidRPr="00AF3F9F">
        <w:rPr>
          <w:rFonts w:ascii="Times New Roman" w:eastAsia="Calibri" w:hAnsi="Times New Roman" w:cs="Times New Roman"/>
          <w:sz w:val="28"/>
          <w:szCs w:val="28"/>
        </w:rPr>
        <w:t xml:space="preserve"> </w:t>
      </w:r>
      <w:r w:rsidR="00293F79" w:rsidRPr="00AF3F9F">
        <w:rPr>
          <w:rFonts w:ascii="Times New Roman" w:eastAsia="Calibri" w:hAnsi="Times New Roman" w:cs="Times New Roman"/>
          <w:sz w:val="28"/>
          <w:szCs w:val="28"/>
        </w:rPr>
        <w:t xml:space="preserve">Реквизиты положительного заключения экспертизы №25-1-1-3-094329-2022 от 29.12.2022. Мероприятие планируется к реализации на принципах ГЧП (концессия). </w:t>
      </w:r>
    </w:p>
    <w:p w:rsidR="001E37EA" w:rsidRPr="00AF3F9F" w:rsidRDefault="001E37EA" w:rsidP="00E11C58">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t xml:space="preserve">Охват питанием учащихся составил </w:t>
      </w:r>
      <w:r w:rsidR="004F3031" w:rsidRPr="00AF3F9F">
        <w:rPr>
          <w:rFonts w:ascii="Times New Roman" w:eastAsia="Calibri" w:hAnsi="Times New Roman" w:cs="Times New Roman"/>
          <w:sz w:val="28"/>
          <w:szCs w:val="28"/>
        </w:rPr>
        <w:t>2548</w:t>
      </w:r>
      <w:r w:rsidRPr="00AF3F9F">
        <w:rPr>
          <w:rFonts w:ascii="Times New Roman" w:eastAsia="Calibri" w:hAnsi="Times New Roman" w:cs="Times New Roman"/>
          <w:sz w:val="28"/>
          <w:szCs w:val="28"/>
        </w:rPr>
        <w:t xml:space="preserve"> человека</w:t>
      </w:r>
      <w:r w:rsidR="0044547C" w:rsidRPr="00AF3F9F">
        <w:rPr>
          <w:rFonts w:ascii="Times New Roman" w:eastAsia="Calibri" w:hAnsi="Times New Roman" w:cs="Times New Roman"/>
          <w:sz w:val="28"/>
          <w:szCs w:val="28"/>
        </w:rPr>
        <w:t xml:space="preserve"> </w:t>
      </w:r>
      <w:r w:rsidR="004F3031" w:rsidRPr="00AF3F9F">
        <w:rPr>
          <w:rFonts w:ascii="Times New Roman" w:hAnsi="Times New Roman" w:cs="Times New Roman"/>
        </w:rPr>
        <w:t>(среднегодовой показатель</w:t>
      </w:r>
      <w:r w:rsidR="004F3031" w:rsidRPr="00AF3F9F">
        <w:rPr>
          <w:rFonts w:ascii="Times New Roman" w:eastAsia="Calibri" w:hAnsi="Times New Roman" w:cs="Times New Roman"/>
          <w:sz w:val="28"/>
          <w:szCs w:val="28"/>
        </w:rPr>
        <w:t xml:space="preserve">), из них: </w:t>
      </w:r>
    </w:p>
    <w:p w:rsidR="004F3031" w:rsidRPr="00AF3F9F" w:rsidRDefault="004F3031" w:rsidP="004F3031">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t>- учащихся младших классов – 1832 человек;</w:t>
      </w:r>
    </w:p>
    <w:p w:rsidR="004F3031" w:rsidRPr="00AF3F9F" w:rsidRDefault="004F3031" w:rsidP="004F3031">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t>- учащихся из многодетных семей – 395 человека;</w:t>
      </w:r>
    </w:p>
    <w:p w:rsidR="004F3031" w:rsidRPr="00AF3F9F" w:rsidRDefault="004F3031" w:rsidP="004F3031">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t>- учащихся из малообеспеченных семей – 254 человек;</w:t>
      </w:r>
    </w:p>
    <w:p w:rsidR="004F3031" w:rsidRPr="00AF3F9F" w:rsidRDefault="004F3031" w:rsidP="004F3031">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t>- учащихся обучающихся с ограниченными возможностями здоровья и детей-инвалидов – 54 человек;</w:t>
      </w:r>
    </w:p>
    <w:p w:rsidR="004F3031" w:rsidRPr="00AF3F9F" w:rsidRDefault="004F3031" w:rsidP="004F3031">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t>- учащихся находящихся под опекой – 9 человек;</w:t>
      </w:r>
    </w:p>
    <w:p w:rsidR="004F3031" w:rsidRPr="00AF3F9F" w:rsidRDefault="004F3031" w:rsidP="004F3031">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lastRenderedPageBreak/>
        <w:t>- учащихся относящихся к коренным малочисленным народам Сибири, Севера и Дальнего Востока Российской Федерации – 1 человек;</w:t>
      </w:r>
    </w:p>
    <w:p w:rsidR="004F3031" w:rsidRPr="00AF3F9F" w:rsidRDefault="004F3031" w:rsidP="004F3031">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t>- учащихся в трудной жизненной ситуации – 3 человек.</w:t>
      </w:r>
    </w:p>
    <w:p w:rsidR="00182286" w:rsidRPr="00AF3F9F" w:rsidRDefault="009F0A74" w:rsidP="00AC40DB">
      <w:pPr>
        <w:ind w:firstLine="851"/>
        <w:rPr>
          <w:rFonts w:ascii="Times New Roman" w:hAnsi="Times New Roman"/>
          <w:b/>
          <w:i/>
          <w:sz w:val="28"/>
          <w:szCs w:val="28"/>
        </w:rPr>
      </w:pPr>
      <w:r w:rsidRPr="00AF3F9F">
        <w:rPr>
          <w:rFonts w:ascii="Times New Roman" w:hAnsi="Times New Roman"/>
          <w:b/>
          <w:i/>
          <w:sz w:val="28"/>
          <w:szCs w:val="28"/>
        </w:rPr>
        <w:t>Д</w:t>
      </w:r>
      <w:r w:rsidR="00182286" w:rsidRPr="00AF3F9F">
        <w:rPr>
          <w:rFonts w:ascii="Times New Roman" w:hAnsi="Times New Roman"/>
          <w:b/>
          <w:i/>
          <w:sz w:val="28"/>
          <w:szCs w:val="28"/>
        </w:rPr>
        <w:t>ополнительно</w:t>
      </w:r>
      <w:r w:rsidRPr="00AF3F9F">
        <w:rPr>
          <w:rFonts w:ascii="Times New Roman" w:hAnsi="Times New Roman"/>
          <w:b/>
          <w:i/>
          <w:sz w:val="28"/>
          <w:szCs w:val="28"/>
        </w:rPr>
        <w:t>е</w:t>
      </w:r>
      <w:r w:rsidR="00182286" w:rsidRPr="00AF3F9F">
        <w:rPr>
          <w:rFonts w:ascii="Times New Roman" w:hAnsi="Times New Roman"/>
          <w:b/>
          <w:i/>
          <w:sz w:val="28"/>
          <w:szCs w:val="28"/>
        </w:rPr>
        <w:t xml:space="preserve"> образовани</w:t>
      </w:r>
      <w:r w:rsidRPr="00AF3F9F">
        <w:rPr>
          <w:rFonts w:ascii="Times New Roman" w:hAnsi="Times New Roman"/>
          <w:b/>
          <w:i/>
          <w:sz w:val="28"/>
          <w:szCs w:val="28"/>
        </w:rPr>
        <w:t>е</w:t>
      </w:r>
      <w:r w:rsidR="00182286" w:rsidRPr="00AF3F9F">
        <w:rPr>
          <w:rFonts w:ascii="Times New Roman" w:hAnsi="Times New Roman"/>
          <w:b/>
          <w:i/>
          <w:sz w:val="28"/>
          <w:szCs w:val="28"/>
        </w:rPr>
        <w:t xml:space="preserve"> </w:t>
      </w:r>
    </w:p>
    <w:p w:rsidR="001E37EA" w:rsidRPr="00AF3F9F" w:rsidRDefault="007A7745" w:rsidP="001E37EA">
      <w:pPr>
        <w:ind w:firstLine="851"/>
        <w:rPr>
          <w:rFonts w:ascii="Times New Roman" w:hAnsi="Times New Roman"/>
          <w:sz w:val="28"/>
          <w:szCs w:val="28"/>
        </w:rPr>
      </w:pPr>
      <w:r w:rsidRPr="00AF3F9F">
        <w:rPr>
          <w:rFonts w:ascii="Times New Roman" w:hAnsi="Times New Roman"/>
          <w:sz w:val="28"/>
          <w:szCs w:val="28"/>
        </w:rPr>
        <w:t>В рамках подпрограммы «</w:t>
      </w:r>
      <w:r w:rsidR="00D63AD3" w:rsidRPr="00AF3F9F">
        <w:rPr>
          <w:rFonts w:ascii="Times New Roman" w:hAnsi="Times New Roman" w:cs="Times New Roman"/>
          <w:sz w:val="28"/>
          <w:szCs w:val="28"/>
        </w:rPr>
        <w:t>Развитие системы дополнительного образования, отдыха, оздоровления и занятости детей и подростков городского округа Большой Камень</w:t>
      </w:r>
      <w:r w:rsidRPr="00AF3F9F">
        <w:rPr>
          <w:rFonts w:ascii="Times New Roman" w:hAnsi="Times New Roman"/>
          <w:sz w:val="28"/>
          <w:szCs w:val="28"/>
        </w:rPr>
        <w:t>» оказаны муниципальные услуги (выполнены работы) в сфере дополнительного образования в рамках муниципальных заданий, размещенных в муниципальных общеобразовательных учреждениях городского округа.</w:t>
      </w:r>
      <w:r w:rsidR="001E37EA" w:rsidRPr="00AF3F9F">
        <w:rPr>
          <w:rFonts w:ascii="Times New Roman" w:hAnsi="Times New Roman"/>
          <w:sz w:val="28"/>
          <w:szCs w:val="28"/>
        </w:rPr>
        <w:t xml:space="preserve"> </w:t>
      </w:r>
    </w:p>
    <w:p w:rsidR="00983580" w:rsidRPr="00AF3F9F" w:rsidRDefault="00983580" w:rsidP="00983580">
      <w:pPr>
        <w:spacing w:line="348" w:lineRule="auto"/>
        <w:rPr>
          <w:rFonts w:ascii="Times New Roman" w:eastAsia="Times New Roman" w:hAnsi="Times New Roman" w:cs="Times New Roman"/>
          <w:sz w:val="28"/>
          <w:szCs w:val="28"/>
          <w:lang w:eastAsia="ru-RU"/>
        </w:rPr>
      </w:pPr>
      <w:proofErr w:type="gramStart"/>
      <w:r w:rsidRPr="00AF3F9F">
        <w:rPr>
          <w:rFonts w:ascii="Times New Roman" w:eastAsia="Times New Roman" w:hAnsi="Times New Roman" w:cs="Times New Roman"/>
          <w:sz w:val="28"/>
          <w:szCs w:val="28"/>
          <w:lang w:eastAsia="ru-RU"/>
        </w:rPr>
        <w:t>В соответствии с Приказом министерства образования Приморского края от 20.04.2021 № 622-а «Об утверждении правил персонифицированного финансирования дополнительного образования детей в Приморском крае» созданы условия для функционирования и обеспечения персонифицированного финансирования дополнительного образования детей в на территории городского округа Большой Камень и в рамках  мероприятия «Реализация условий для функционирования и обеспечения персонифицированного финансирования дополнительного образования детей» в 202</w:t>
      </w:r>
      <w:r w:rsidR="009B2B12" w:rsidRPr="00AF3F9F">
        <w:rPr>
          <w:rFonts w:ascii="Times New Roman" w:eastAsia="Times New Roman" w:hAnsi="Times New Roman" w:cs="Times New Roman"/>
          <w:sz w:val="28"/>
          <w:szCs w:val="28"/>
          <w:lang w:eastAsia="ru-RU"/>
        </w:rPr>
        <w:t>2</w:t>
      </w:r>
      <w:r w:rsidRPr="00AF3F9F">
        <w:rPr>
          <w:rFonts w:ascii="Times New Roman" w:eastAsia="Times New Roman" w:hAnsi="Times New Roman" w:cs="Times New Roman"/>
          <w:sz w:val="28"/>
          <w:szCs w:val="28"/>
          <w:lang w:eastAsia="ru-RU"/>
        </w:rPr>
        <w:t xml:space="preserve"> году выделено и</w:t>
      </w:r>
      <w:proofErr w:type="gramEnd"/>
      <w:r w:rsidRPr="00AF3F9F">
        <w:rPr>
          <w:rFonts w:ascii="Times New Roman" w:eastAsia="Times New Roman" w:hAnsi="Times New Roman" w:cs="Times New Roman"/>
          <w:sz w:val="28"/>
          <w:szCs w:val="28"/>
          <w:lang w:eastAsia="ru-RU"/>
        </w:rPr>
        <w:t xml:space="preserve"> освоено </w:t>
      </w:r>
      <w:r w:rsidR="009B2B12" w:rsidRPr="00AF3F9F">
        <w:rPr>
          <w:rFonts w:ascii="Times New Roman" w:eastAsia="Times New Roman" w:hAnsi="Times New Roman" w:cs="Times New Roman"/>
          <w:sz w:val="28"/>
          <w:szCs w:val="28"/>
          <w:lang w:eastAsia="ru-RU"/>
        </w:rPr>
        <w:t>2 914,76</w:t>
      </w:r>
      <w:r w:rsidRPr="00AF3F9F">
        <w:rPr>
          <w:rFonts w:ascii="Times New Roman" w:eastAsia="Times New Roman" w:hAnsi="Times New Roman" w:cs="Times New Roman"/>
          <w:sz w:val="28"/>
          <w:szCs w:val="28"/>
          <w:lang w:eastAsia="ru-RU"/>
        </w:rPr>
        <w:t xml:space="preserve"> тыс. рублей.</w:t>
      </w:r>
    </w:p>
    <w:p w:rsidR="00A45278" w:rsidRPr="00AF3F9F" w:rsidRDefault="009B2B12" w:rsidP="00A45278">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t>5791</w:t>
      </w:r>
      <w:r w:rsidR="00A45278" w:rsidRPr="00AF3F9F">
        <w:rPr>
          <w:rFonts w:ascii="Times New Roman" w:eastAsia="Times New Roman" w:hAnsi="Times New Roman" w:cs="Times New Roman"/>
          <w:sz w:val="28"/>
          <w:szCs w:val="28"/>
          <w:lang w:eastAsia="ru-RU"/>
        </w:rPr>
        <w:t xml:space="preserve"> детей зарегистрированы в системе персонифицированного дополнительного образования,  том числе </w:t>
      </w:r>
      <w:r w:rsidRPr="00AF3F9F">
        <w:rPr>
          <w:rFonts w:ascii="Times New Roman" w:eastAsia="Times New Roman" w:hAnsi="Times New Roman" w:cs="Times New Roman"/>
          <w:sz w:val="28"/>
          <w:szCs w:val="28"/>
          <w:lang w:eastAsia="ru-RU"/>
        </w:rPr>
        <w:t>611</w:t>
      </w:r>
      <w:r w:rsidR="00A45278" w:rsidRPr="00AF3F9F">
        <w:rPr>
          <w:rFonts w:ascii="Times New Roman" w:eastAsia="Times New Roman" w:hAnsi="Times New Roman" w:cs="Times New Roman"/>
          <w:sz w:val="28"/>
          <w:szCs w:val="28"/>
          <w:lang w:eastAsia="ru-RU"/>
        </w:rPr>
        <w:t xml:space="preserve"> детей получили финансированные сертификаты.</w:t>
      </w:r>
    </w:p>
    <w:p w:rsidR="00A45278" w:rsidRPr="00AF3F9F" w:rsidRDefault="00A45278" w:rsidP="00A45278">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t xml:space="preserve">Доля детей в возрасте 5-18 лет, охваченных  дополнительным образованием, в организациях сферы образования различной организационно-правовой формы, в общей численности детей данной возрастной категории – </w:t>
      </w:r>
      <w:r w:rsidR="009B2B12" w:rsidRPr="00AF3F9F">
        <w:rPr>
          <w:rFonts w:ascii="Times New Roman" w:eastAsia="Times New Roman" w:hAnsi="Times New Roman" w:cs="Times New Roman"/>
          <w:sz w:val="28"/>
          <w:szCs w:val="28"/>
          <w:lang w:eastAsia="ru-RU"/>
        </w:rPr>
        <w:t>82,1</w:t>
      </w:r>
      <w:r w:rsidRPr="00AF3F9F">
        <w:rPr>
          <w:rFonts w:ascii="Times New Roman" w:eastAsia="Times New Roman" w:hAnsi="Times New Roman" w:cs="Times New Roman"/>
          <w:sz w:val="28"/>
          <w:szCs w:val="28"/>
          <w:lang w:eastAsia="ru-RU"/>
        </w:rPr>
        <w:t xml:space="preserve"> % (план – </w:t>
      </w:r>
      <w:r w:rsidR="009B2B12" w:rsidRPr="00AF3F9F">
        <w:rPr>
          <w:rFonts w:ascii="Times New Roman" w:eastAsia="Times New Roman" w:hAnsi="Times New Roman" w:cs="Times New Roman"/>
          <w:sz w:val="28"/>
          <w:szCs w:val="28"/>
          <w:lang w:eastAsia="ru-RU"/>
        </w:rPr>
        <w:t>80</w:t>
      </w:r>
      <w:r w:rsidRPr="00AF3F9F">
        <w:rPr>
          <w:rFonts w:ascii="Times New Roman" w:eastAsia="Times New Roman" w:hAnsi="Times New Roman" w:cs="Times New Roman"/>
          <w:sz w:val="28"/>
          <w:szCs w:val="28"/>
          <w:lang w:eastAsia="ru-RU"/>
        </w:rPr>
        <w:t>);</w:t>
      </w:r>
    </w:p>
    <w:p w:rsidR="00A45278" w:rsidRPr="00AF3F9F" w:rsidRDefault="00A45278" w:rsidP="00A45278">
      <w:pPr>
        <w:pStyle w:val="a8"/>
        <w:spacing w:line="360" w:lineRule="auto"/>
        <w:ind w:firstLine="851"/>
        <w:rPr>
          <w:sz w:val="28"/>
          <w:szCs w:val="28"/>
        </w:rPr>
      </w:pPr>
      <w:r w:rsidRPr="00AF3F9F">
        <w:rPr>
          <w:sz w:val="28"/>
          <w:szCs w:val="28"/>
        </w:rPr>
        <w:t>Число детей, охваченных деятельностью детских технопарков «</w:t>
      </w:r>
      <w:proofErr w:type="spellStart"/>
      <w:r w:rsidRPr="00AF3F9F">
        <w:rPr>
          <w:sz w:val="28"/>
          <w:szCs w:val="28"/>
        </w:rPr>
        <w:t>Кванториум</w:t>
      </w:r>
      <w:proofErr w:type="spellEnd"/>
      <w:r w:rsidRPr="00AF3F9F">
        <w:rPr>
          <w:sz w:val="28"/>
          <w:szCs w:val="28"/>
        </w:rPr>
        <w:t>» и других проектов, направленных на обеспечение доступности дополнительных образовательных программ естественнонаучной и технической направленности – 1</w:t>
      </w:r>
      <w:r w:rsidR="009B2B12" w:rsidRPr="00AF3F9F">
        <w:rPr>
          <w:sz w:val="28"/>
          <w:szCs w:val="28"/>
        </w:rPr>
        <w:t>4</w:t>
      </w:r>
      <w:r w:rsidRPr="00AF3F9F">
        <w:rPr>
          <w:sz w:val="28"/>
          <w:szCs w:val="28"/>
        </w:rPr>
        <w:t xml:space="preserve">0 чел. (план – </w:t>
      </w:r>
      <w:r w:rsidR="009B2B12" w:rsidRPr="00AF3F9F">
        <w:rPr>
          <w:sz w:val="28"/>
          <w:szCs w:val="28"/>
        </w:rPr>
        <w:t>40</w:t>
      </w:r>
      <w:r w:rsidRPr="00AF3F9F">
        <w:rPr>
          <w:sz w:val="28"/>
          <w:szCs w:val="28"/>
        </w:rPr>
        <w:t>)</w:t>
      </w:r>
    </w:p>
    <w:p w:rsidR="00CC57AC" w:rsidRPr="00AF3F9F" w:rsidRDefault="00CC57AC" w:rsidP="00A45278">
      <w:pPr>
        <w:pStyle w:val="a8"/>
        <w:spacing w:line="360" w:lineRule="auto"/>
        <w:ind w:firstLine="851"/>
        <w:rPr>
          <w:sz w:val="28"/>
          <w:szCs w:val="28"/>
        </w:rPr>
      </w:pPr>
      <w:r w:rsidRPr="00AF3F9F">
        <w:rPr>
          <w:b/>
          <w:i/>
          <w:sz w:val="28"/>
          <w:szCs w:val="28"/>
        </w:rPr>
        <w:t xml:space="preserve">Организация отдыха детей в каникулярное время </w:t>
      </w:r>
    </w:p>
    <w:p w:rsidR="00592E5D" w:rsidRPr="00AF3F9F" w:rsidRDefault="00592E5D" w:rsidP="009B0EDF">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lastRenderedPageBreak/>
        <w:t>Мероприятия по организации отдыха детей в каникулярное время реализуются в</w:t>
      </w:r>
      <w:r w:rsidR="007A7745" w:rsidRPr="00AF3F9F">
        <w:rPr>
          <w:rFonts w:ascii="Times New Roman" w:eastAsia="Times New Roman" w:hAnsi="Times New Roman" w:cs="Times New Roman"/>
          <w:sz w:val="28"/>
          <w:szCs w:val="28"/>
          <w:lang w:eastAsia="ru-RU"/>
        </w:rPr>
        <w:t xml:space="preserve"> рамках подпрограммы </w:t>
      </w:r>
      <w:r w:rsidR="009B0EDF" w:rsidRPr="00AF3F9F">
        <w:rPr>
          <w:rFonts w:ascii="Times New Roman" w:eastAsia="Times New Roman" w:hAnsi="Times New Roman" w:cs="Times New Roman"/>
          <w:sz w:val="28"/>
          <w:szCs w:val="28"/>
          <w:lang w:eastAsia="ru-RU"/>
        </w:rPr>
        <w:t xml:space="preserve">№ 3 </w:t>
      </w:r>
      <w:r w:rsidR="001E37EA" w:rsidRPr="00AF3F9F">
        <w:rPr>
          <w:rFonts w:ascii="Times New Roman" w:eastAsia="Times New Roman" w:hAnsi="Times New Roman" w:cs="Times New Roman"/>
          <w:sz w:val="28"/>
          <w:szCs w:val="28"/>
          <w:lang w:eastAsia="ru-RU"/>
        </w:rPr>
        <w:t xml:space="preserve">«Развитие системы дополнительного образования, отдыха, оздоровления и занятости детей и подростков городского округа Большой Камень» </w:t>
      </w:r>
      <w:r w:rsidR="00DC52F9" w:rsidRPr="00AF3F9F">
        <w:rPr>
          <w:rFonts w:ascii="Times New Roman" w:eastAsia="Times New Roman" w:hAnsi="Times New Roman" w:cs="Times New Roman"/>
          <w:sz w:val="28"/>
          <w:szCs w:val="28"/>
          <w:lang w:eastAsia="ru-RU"/>
        </w:rPr>
        <w:t>муниципальной программы «Развитие образования в городском округе» на 20</w:t>
      </w:r>
      <w:r w:rsidR="001E37EA" w:rsidRPr="00AF3F9F">
        <w:rPr>
          <w:rFonts w:ascii="Times New Roman" w:eastAsia="Times New Roman" w:hAnsi="Times New Roman" w:cs="Times New Roman"/>
          <w:sz w:val="28"/>
          <w:szCs w:val="28"/>
          <w:lang w:eastAsia="ru-RU"/>
        </w:rPr>
        <w:t>20</w:t>
      </w:r>
      <w:r w:rsidR="00DC52F9" w:rsidRPr="00AF3F9F">
        <w:rPr>
          <w:rFonts w:ascii="Times New Roman" w:eastAsia="Times New Roman" w:hAnsi="Times New Roman" w:cs="Times New Roman"/>
          <w:sz w:val="28"/>
          <w:szCs w:val="28"/>
          <w:lang w:eastAsia="ru-RU"/>
        </w:rPr>
        <w:t>-202</w:t>
      </w:r>
      <w:r w:rsidR="001E37EA" w:rsidRPr="00AF3F9F">
        <w:rPr>
          <w:rFonts w:ascii="Times New Roman" w:eastAsia="Times New Roman" w:hAnsi="Times New Roman" w:cs="Times New Roman"/>
          <w:sz w:val="28"/>
          <w:szCs w:val="28"/>
          <w:lang w:eastAsia="ru-RU"/>
        </w:rPr>
        <w:t>7</w:t>
      </w:r>
      <w:r w:rsidR="00DC52F9" w:rsidRPr="00AF3F9F">
        <w:rPr>
          <w:rFonts w:ascii="Times New Roman" w:eastAsia="Times New Roman" w:hAnsi="Times New Roman" w:cs="Times New Roman"/>
          <w:sz w:val="28"/>
          <w:szCs w:val="28"/>
          <w:lang w:eastAsia="ru-RU"/>
        </w:rPr>
        <w:t xml:space="preserve"> годы</w:t>
      </w:r>
      <w:r w:rsidRPr="00AF3F9F">
        <w:rPr>
          <w:rFonts w:ascii="Times New Roman" w:eastAsia="Times New Roman" w:hAnsi="Times New Roman" w:cs="Times New Roman"/>
          <w:sz w:val="28"/>
          <w:szCs w:val="28"/>
          <w:lang w:eastAsia="ru-RU"/>
        </w:rPr>
        <w:t>.</w:t>
      </w:r>
    </w:p>
    <w:p w:rsidR="00D476BD" w:rsidRPr="00AF3F9F" w:rsidRDefault="00D476BD" w:rsidP="009B0EDF">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t xml:space="preserve">В отчетном году в пришкольных лагерях и разновозрастных площадках, организованных на </w:t>
      </w:r>
      <w:r w:rsidR="00CA4A54" w:rsidRPr="00AF3F9F">
        <w:rPr>
          <w:rFonts w:ascii="Times New Roman" w:eastAsia="Times New Roman" w:hAnsi="Times New Roman" w:cs="Times New Roman"/>
          <w:sz w:val="28"/>
          <w:szCs w:val="28"/>
          <w:lang w:eastAsia="ru-RU"/>
        </w:rPr>
        <w:t>6</w:t>
      </w:r>
      <w:r w:rsidRPr="00AF3F9F">
        <w:rPr>
          <w:rFonts w:ascii="Times New Roman" w:eastAsia="Times New Roman" w:hAnsi="Times New Roman" w:cs="Times New Roman"/>
          <w:sz w:val="28"/>
          <w:szCs w:val="28"/>
          <w:lang w:eastAsia="ru-RU"/>
        </w:rPr>
        <w:t xml:space="preserve"> общеобразовательных организациях, организованным отдыхом в летний период было охвачено </w:t>
      </w:r>
      <w:r w:rsidR="009B2B12" w:rsidRPr="00AF3F9F">
        <w:rPr>
          <w:rFonts w:ascii="Times New Roman" w:eastAsia="Times New Roman" w:hAnsi="Times New Roman" w:cs="Times New Roman"/>
          <w:sz w:val="28"/>
          <w:szCs w:val="28"/>
          <w:lang w:eastAsia="ru-RU"/>
        </w:rPr>
        <w:t xml:space="preserve">1808 </w:t>
      </w:r>
      <w:r w:rsidRPr="00AF3F9F">
        <w:rPr>
          <w:rFonts w:ascii="Times New Roman" w:eastAsia="Times New Roman" w:hAnsi="Times New Roman" w:cs="Times New Roman"/>
          <w:sz w:val="28"/>
          <w:szCs w:val="28"/>
          <w:lang w:eastAsia="ru-RU"/>
        </w:rPr>
        <w:t>учащихся в возрасте 6,5-15 лет. Компенсация за отдых детей в загородных лагерях за счет сре</w:t>
      </w:r>
      <w:proofErr w:type="gramStart"/>
      <w:r w:rsidRPr="00AF3F9F">
        <w:rPr>
          <w:rFonts w:ascii="Times New Roman" w:eastAsia="Times New Roman" w:hAnsi="Times New Roman" w:cs="Times New Roman"/>
          <w:sz w:val="28"/>
          <w:szCs w:val="28"/>
          <w:lang w:eastAsia="ru-RU"/>
        </w:rPr>
        <w:t>дств кр</w:t>
      </w:r>
      <w:proofErr w:type="gramEnd"/>
      <w:r w:rsidRPr="00AF3F9F">
        <w:rPr>
          <w:rFonts w:ascii="Times New Roman" w:eastAsia="Times New Roman" w:hAnsi="Times New Roman" w:cs="Times New Roman"/>
          <w:sz w:val="28"/>
          <w:szCs w:val="28"/>
          <w:lang w:eastAsia="ru-RU"/>
        </w:rPr>
        <w:t xml:space="preserve">аевого бюджета составила </w:t>
      </w:r>
      <w:r w:rsidR="00987935" w:rsidRPr="00AF3F9F">
        <w:rPr>
          <w:rFonts w:ascii="Times New Roman" w:eastAsia="Times New Roman" w:hAnsi="Times New Roman" w:cs="Times New Roman"/>
          <w:sz w:val="28"/>
          <w:szCs w:val="28"/>
          <w:lang w:eastAsia="ru-RU"/>
        </w:rPr>
        <w:t>774</w:t>
      </w:r>
      <w:r w:rsidR="00513324" w:rsidRPr="00AF3F9F">
        <w:rPr>
          <w:rFonts w:ascii="Times New Roman" w:eastAsia="Times New Roman" w:hAnsi="Times New Roman" w:cs="Times New Roman"/>
          <w:sz w:val="28"/>
          <w:szCs w:val="28"/>
          <w:lang w:eastAsia="ru-RU"/>
        </w:rPr>
        <w:t xml:space="preserve"> </w:t>
      </w:r>
      <w:r w:rsidR="00987935" w:rsidRPr="00AF3F9F">
        <w:rPr>
          <w:rFonts w:ascii="Times New Roman" w:eastAsia="Times New Roman" w:hAnsi="Times New Roman" w:cs="Times New Roman"/>
          <w:sz w:val="28"/>
          <w:szCs w:val="28"/>
          <w:lang w:eastAsia="ru-RU"/>
        </w:rPr>
        <w:t>174,25</w:t>
      </w:r>
      <w:r w:rsidRPr="00AF3F9F">
        <w:rPr>
          <w:rFonts w:ascii="Times New Roman" w:eastAsia="Times New Roman" w:hAnsi="Times New Roman" w:cs="Times New Roman"/>
          <w:sz w:val="28"/>
          <w:szCs w:val="28"/>
          <w:lang w:eastAsia="ru-RU"/>
        </w:rPr>
        <w:t xml:space="preserve"> рублей. Данной выплатой </w:t>
      </w:r>
      <w:proofErr w:type="gramStart"/>
      <w:r w:rsidRPr="00AF3F9F">
        <w:rPr>
          <w:rFonts w:ascii="Times New Roman" w:eastAsia="Times New Roman" w:hAnsi="Times New Roman" w:cs="Times New Roman"/>
          <w:sz w:val="28"/>
          <w:szCs w:val="28"/>
          <w:lang w:eastAsia="ru-RU"/>
        </w:rPr>
        <w:t>обеспечены</w:t>
      </w:r>
      <w:proofErr w:type="gramEnd"/>
      <w:r w:rsidRPr="00AF3F9F">
        <w:rPr>
          <w:rFonts w:ascii="Times New Roman" w:eastAsia="Times New Roman" w:hAnsi="Times New Roman" w:cs="Times New Roman"/>
          <w:sz w:val="28"/>
          <w:szCs w:val="28"/>
          <w:lang w:eastAsia="ru-RU"/>
        </w:rPr>
        <w:t xml:space="preserve"> </w:t>
      </w:r>
      <w:r w:rsidR="009B2B12" w:rsidRPr="00AF3F9F">
        <w:rPr>
          <w:rFonts w:ascii="Times New Roman" w:eastAsia="Times New Roman" w:hAnsi="Times New Roman" w:cs="Times New Roman"/>
          <w:sz w:val="28"/>
          <w:szCs w:val="28"/>
          <w:lang w:eastAsia="ru-RU"/>
        </w:rPr>
        <w:t>98</w:t>
      </w:r>
      <w:r w:rsidRPr="00AF3F9F">
        <w:rPr>
          <w:rFonts w:ascii="Times New Roman" w:eastAsia="Times New Roman" w:hAnsi="Times New Roman" w:cs="Times New Roman"/>
          <w:sz w:val="28"/>
          <w:szCs w:val="28"/>
          <w:lang w:eastAsia="ru-RU"/>
        </w:rPr>
        <w:t xml:space="preserve"> человека.</w:t>
      </w:r>
    </w:p>
    <w:p w:rsidR="001F1CC7" w:rsidRPr="00AF3F9F" w:rsidRDefault="00D476BD" w:rsidP="009B2B12">
      <w:pPr>
        <w:ind w:firstLine="851"/>
        <w:rPr>
          <w:rFonts w:ascii="Times New Roman" w:eastAsia="Calibri" w:hAnsi="Times New Roman" w:cs="Times New Roman"/>
          <w:sz w:val="28"/>
          <w:szCs w:val="28"/>
        </w:rPr>
      </w:pPr>
      <w:r w:rsidRPr="00AF3F9F">
        <w:rPr>
          <w:rFonts w:ascii="Times New Roman" w:eastAsia="Times New Roman" w:hAnsi="Times New Roman" w:cs="Times New Roman"/>
          <w:sz w:val="28"/>
          <w:szCs w:val="28"/>
          <w:lang w:eastAsia="ru-RU"/>
        </w:rPr>
        <w:t xml:space="preserve"> </w:t>
      </w:r>
      <w:r w:rsidR="001F1CC7" w:rsidRPr="00AF3F9F">
        <w:rPr>
          <w:rFonts w:ascii="Times New Roman" w:eastAsia="Calibri" w:hAnsi="Times New Roman" w:cs="Times New Roman"/>
          <w:sz w:val="28"/>
          <w:szCs w:val="28"/>
        </w:rPr>
        <w:t>Численность детей отдохнувших в каникулярное время по видам организованных форм отдыха, чел.</w:t>
      </w:r>
    </w:p>
    <w:p w:rsidR="001F1CC7" w:rsidRPr="00AF3F9F" w:rsidRDefault="001F1CC7" w:rsidP="001F1CC7">
      <w:pPr>
        <w:widowControl w:val="0"/>
        <w:spacing w:line="240" w:lineRule="auto"/>
        <w:jc w:val="center"/>
        <w:rPr>
          <w:rFonts w:ascii="Times New Roman" w:eastAsia="Calibri" w:hAnsi="Times New Roman" w:cs="Times New Roman"/>
          <w:sz w:val="28"/>
          <w:szCs w:val="28"/>
        </w:rPr>
      </w:pPr>
    </w:p>
    <w:tbl>
      <w:tblPr>
        <w:tblStyle w:val="aff9"/>
        <w:tblW w:w="9606" w:type="dxa"/>
        <w:tblLook w:val="04A0" w:firstRow="1" w:lastRow="0" w:firstColumn="1" w:lastColumn="0" w:noHBand="0" w:noVBand="1"/>
      </w:tblPr>
      <w:tblGrid>
        <w:gridCol w:w="5070"/>
        <w:gridCol w:w="2268"/>
        <w:gridCol w:w="2268"/>
      </w:tblGrid>
      <w:tr w:rsidR="00B63B2D" w:rsidRPr="00AF3F9F" w:rsidTr="00D476BD">
        <w:tc>
          <w:tcPr>
            <w:tcW w:w="5070" w:type="dxa"/>
          </w:tcPr>
          <w:p w:rsidR="00D476BD" w:rsidRPr="00AF3F9F" w:rsidRDefault="00D476BD" w:rsidP="0026794B">
            <w:pPr>
              <w:widowControl w:val="0"/>
              <w:spacing w:line="240" w:lineRule="auto"/>
              <w:ind w:firstLine="0"/>
              <w:jc w:val="center"/>
              <w:rPr>
                <w:rFonts w:eastAsia="Calibri"/>
                <w:sz w:val="24"/>
                <w:szCs w:val="24"/>
              </w:rPr>
            </w:pPr>
            <w:r w:rsidRPr="00AF3F9F">
              <w:rPr>
                <w:rFonts w:eastAsia="Calibri"/>
                <w:sz w:val="24"/>
                <w:szCs w:val="24"/>
              </w:rPr>
              <w:t>Виды организованных форм отдыха</w:t>
            </w:r>
          </w:p>
        </w:tc>
        <w:tc>
          <w:tcPr>
            <w:tcW w:w="2268" w:type="dxa"/>
          </w:tcPr>
          <w:p w:rsidR="00D476BD" w:rsidRPr="00AF3F9F" w:rsidRDefault="00D476BD" w:rsidP="00513324">
            <w:pPr>
              <w:widowControl w:val="0"/>
              <w:spacing w:line="336" w:lineRule="auto"/>
              <w:ind w:firstLine="0"/>
              <w:jc w:val="center"/>
              <w:rPr>
                <w:rFonts w:eastAsia="Calibri"/>
                <w:sz w:val="24"/>
                <w:szCs w:val="24"/>
              </w:rPr>
            </w:pPr>
            <w:r w:rsidRPr="00AF3F9F">
              <w:rPr>
                <w:rFonts w:eastAsia="Calibri"/>
                <w:sz w:val="24"/>
                <w:szCs w:val="24"/>
              </w:rPr>
              <w:t>202</w:t>
            </w:r>
            <w:r w:rsidR="00513324" w:rsidRPr="00AF3F9F">
              <w:rPr>
                <w:rFonts w:eastAsia="Calibri"/>
                <w:sz w:val="24"/>
                <w:szCs w:val="24"/>
              </w:rPr>
              <w:t>1</w:t>
            </w:r>
            <w:r w:rsidRPr="00AF3F9F">
              <w:rPr>
                <w:rFonts w:eastAsia="Calibri"/>
                <w:sz w:val="24"/>
                <w:szCs w:val="24"/>
              </w:rPr>
              <w:t xml:space="preserve"> год</w:t>
            </w:r>
          </w:p>
        </w:tc>
        <w:tc>
          <w:tcPr>
            <w:tcW w:w="2268" w:type="dxa"/>
          </w:tcPr>
          <w:p w:rsidR="00D476BD" w:rsidRPr="00AF3F9F" w:rsidRDefault="00D476BD" w:rsidP="00513324">
            <w:pPr>
              <w:widowControl w:val="0"/>
              <w:spacing w:line="240" w:lineRule="auto"/>
              <w:ind w:firstLine="0"/>
              <w:jc w:val="center"/>
              <w:rPr>
                <w:rFonts w:eastAsia="Calibri"/>
                <w:sz w:val="24"/>
                <w:szCs w:val="24"/>
              </w:rPr>
            </w:pPr>
            <w:r w:rsidRPr="00AF3F9F">
              <w:rPr>
                <w:rFonts w:eastAsia="Calibri"/>
                <w:sz w:val="24"/>
                <w:szCs w:val="24"/>
              </w:rPr>
              <w:t>202</w:t>
            </w:r>
            <w:r w:rsidR="00513324" w:rsidRPr="00AF3F9F">
              <w:rPr>
                <w:rFonts w:eastAsia="Calibri"/>
                <w:sz w:val="24"/>
                <w:szCs w:val="24"/>
              </w:rPr>
              <w:t>2</w:t>
            </w:r>
          </w:p>
        </w:tc>
      </w:tr>
      <w:tr w:rsidR="009B2B12" w:rsidRPr="00AF3F9F" w:rsidTr="00D476BD">
        <w:tc>
          <w:tcPr>
            <w:tcW w:w="5070" w:type="dxa"/>
          </w:tcPr>
          <w:p w:rsidR="009B2B12" w:rsidRPr="00AF3F9F" w:rsidRDefault="009B2B12" w:rsidP="0026794B">
            <w:pPr>
              <w:widowControl w:val="0"/>
              <w:spacing w:line="240" w:lineRule="auto"/>
              <w:ind w:firstLine="0"/>
              <w:jc w:val="left"/>
              <w:rPr>
                <w:rFonts w:eastAsia="Calibri"/>
                <w:sz w:val="24"/>
                <w:szCs w:val="24"/>
              </w:rPr>
            </w:pPr>
            <w:r w:rsidRPr="00AF3F9F">
              <w:rPr>
                <w:rFonts w:eastAsia="Calibri"/>
                <w:sz w:val="24"/>
                <w:szCs w:val="24"/>
              </w:rPr>
              <w:t>Пришкольные лагеря и разновозрастные площадки</w:t>
            </w:r>
          </w:p>
        </w:tc>
        <w:tc>
          <w:tcPr>
            <w:tcW w:w="2268" w:type="dxa"/>
          </w:tcPr>
          <w:p w:rsidR="009B2B12" w:rsidRPr="00AF3F9F" w:rsidRDefault="009B2B12" w:rsidP="006A1A19">
            <w:pPr>
              <w:widowControl w:val="0"/>
              <w:spacing w:line="336" w:lineRule="auto"/>
              <w:ind w:firstLine="0"/>
              <w:jc w:val="center"/>
              <w:rPr>
                <w:rFonts w:eastAsia="Calibri"/>
                <w:sz w:val="24"/>
                <w:szCs w:val="24"/>
              </w:rPr>
            </w:pPr>
            <w:r w:rsidRPr="00AF3F9F">
              <w:rPr>
                <w:rFonts w:eastAsia="Calibri"/>
                <w:sz w:val="24"/>
                <w:szCs w:val="24"/>
              </w:rPr>
              <w:t>1585</w:t>
            </w:r>
          </w:p>
        </w:tc>
        <w:tc>
          <w:tcPr>
            <w:tcW w:w="2268" w:type="dxa"/>
          </w:tcPr>
          <w:p w:rsidR="009B2B12" w:rsidRPr="00AF3F9F" w:rsidRDefault="009B2B12" w:rsidP="009B2B12">
            <w:pPr>
              <w:widowControl w:val="0"/>
              <w:spacing w:line="336" w:lineRule="auto"/>
              <w:ind w:firstLine="0"/>
              <w:jc w:val="center"/>
              <w:rPr>
                <w:rFonts w:eastAsia="Calibri"/>
                <w:sz w:val="24"/>
                <w:szCs w:val="24"/>
              </w:rPr>
            </w:pPr>
            <w:r w:rsidRPr="00AF3F9F">
              <w:rPr>
                <w:rFonts w:eastAsia="Calibri"/>
                <w:sz w:val="24"/>
                <w:szCs w:val="24"/>
              </w:rPr>
              <w:t>1808</w:t>
            </w:r>
          </w:p>
        </w:tc>
      </w:tr>
      <w:tr w:rsidR="009B2B12" w:rsidRPr="00AF3F9F" w:rsidTr="00D476BD">
        <w:tc>
          <w:tcPr>
            <w:tcW w:w="5070" w:type="dxa"/>
          </w:tcPr>
          <w:p w:rsidR="009B2B12" w:rsidRPr="00AF3F9F" w:rsidRDefault="009B2B12" w:rsidP="0026794B">
            <w:pPr>
              <w:widowControl w:val="0"/>
              <w:spacing w:line="240" w:lineRule="auto"/>
              <w:ind w:firstLine="0"/>
              <w:jc w:val="left"/>
              <w:rPr>
                <w:rFonts w:eastAsia="Calibri"/>
                <w:sz w:val="24"/>
                <w:szCs w:val="24"/>
              </w:rPr>
            </w:pPr>
            <w:r w:rsidRPr="00AF3F9F">
              <w:rPr>
                <w:rFonts w:eastAsia="Calibri"/>
                <w:sz w:val="24"/>
                <w:szCs w:val="24"/>
              </w:rPr>
              <w:t>Загородные лагеря (родители получили компенсацию)</w:t>
            </w:r>
          </w:p>
        </w:tc>
        <w:tc>
          <w:tcPr>
            <w:tcW w:w="2268" w:type="dxa"/>
          </w:tcPr>
          <w:p w:rsidR="009B2B12" w:rsidRPr="00AF3F9F" w:rsidRDefault="009B2B12" w:rsidP="006A1A19">
            <w:pPr>
              <w:widowControl w:val="0"/>
              <w:spacing w:line="336" w:lineRule="auto"/>
              <w:ind w:firstLine="0"/>
              <w:jc w:val="center"/>
              <w:rPr>
                <w:rFonts w:eastAsia="Calibri"/>
                <w:sz w:val="24"/>
                <w:szCs w:val="24"/>
              </w:rPr>
            </w:pPr>
            <w:r w:rsidRPr="00AF3F9F">
              <w:rPr>
                <w:rFonts w:eastAsia="Calibri"/>
                <w:sz w:val="24"/>
                <w:szCs w:val="24"/>
              </w:rPr>
              <w:t>128</w:t>
            </w:r>
          </w:p>
        </w:tc>
        <w:tc>
          <w:tcPr>
            <w:tcW w:w="2268" w:type="dxa"/>
          </w:tcPr>
          <w:p w:rsidR="009B2B12" w:rsidRPr="00AF3F9F" w:rsidRDefault="009B2B12" w:rsidP="0026794B">
            <w:pPr>
              <w:widowControl w:val="0"/>
              <w:spacing w:line="336" w:lineRule="auto"/>
              <w:ind w:firstLine="0"/>
              <w:jc w:val="center"/>
              <w:rPr>
                <w:rFonts w:eastAsia="Calibri"/>
                <w:sz w:val="24"/>
                <w:szCs w:val="24"/>
                <w:highlight w:val="lightGray"/>
              </w:rPr>
            </w:pPr>
            <w:r w:rsidRPr="00AF3F9F">
              <w:rPr>
                <w:rFonts w:eastAsia="Calibri"/>
                <w:sz w:val="24"/>
                <w:szCs w:val="24"/>
              </w:rPr>
              <w:t>98</w:t>
            </w:r>
          </w:p>
        </w:tc>
      </w:tr>
      <w:tr w:rsidR="009B2B12" w:rsidRPr="00AF3F9F" w:rsidTr="00D476BD">
        <w:tc>
          <w:tcPr>
            <w:tcW w:w="5070" w:type="dxa"/>
          </w:tcPr>
          <w:p w:rsidR="009B2B12" w:rsidRPr="00AF3F9F" w:rsidRDefault="009B2B12" w:rsidP="0026794B">
            <w:pPr>
              <w:widowControl w:val="0"/>
              <w:spacing w:line="336" w:lineRule="auto"/>
              <w:ind w:firstLine="0"/>
              <w:jc w:val="center"/>
              <w:rPr>
                <w:rFonts w:eastAsia="Calibri"/>
                <w:sz w:val="24"/>
                <w:szCs w:val="24"/>
              </w:rPr>
            </w:pPr>
            <w:r w:rsidRPr="00AF3F9F">
              <w:rPr>
                <w:rFonts w:eastAsia="Calibri"/>
                <w:sz w:val="24"/>
                <w:szCs w:val="24"/>
              </w:rPr>
              <w:t>ИТОГО</w:t>
            </w:r>
          </w:p>
        </w:tc>
        <w:tc>
          <w:tcPr>
            <w:tcW w:w="2268" w:type="dxa"/>
          </w:tcPr>
          <w:p w:rsidR="009B2B12" w:rsidRPr="00AF3F9F" w:rsidRDefault="009B2B12" w:rsidP="009B2B12">
            <w:pPr>
              <w:widowControl w:val="0"/>
              <w:spacing w:line="336" w:lineRule="auto"/>
              <w:ind w:firstLine="0"/>
              <w:jc w:val="center"/>
              <w:rPr>
                <w:rFonts w:eastAsia="Calibri"/>
                <w:sz w:val="24"/>
                <w:szCs w:val="24"/>
              </w:rPr>
            </w:pPr>
            <w:r w:rsidRPr="00AF3F9F">
              <w:rPr>
                <w:rFonts w:eastAsia="Calibri"/>
                <w:sz w:val="24"/>
                <w:szCs w:val="24"/>
              </w:rPr>
              <w:t xml:space="preserve">1724 </w:t>
            </w:r>
          </w:p>
        </w:tc>
        <w:tc>
          <w:tcPr>
            <w:tcW w:w="2268" w:type="dxa"/>
          </w:tcPr>
          <w:p w:rsidR="009B2B12" w:rsidRPr="00AF3F9F" w:rsidRDefault="00CA4A54" w:rsidP="009B2B12">
            <w:pPr>
              <w:widowControl w:val="0"/>
              <w:spacing w:line="336" w:lineRule="auto"/>
              <w:ind w:firstLine="0"/>
              <w:jc w:val="center"/>
              <w:rPr>
                <w:rFonts w:eastAsia="Calibri"/>
                <w:sz w:val="24"/>
                <w:szCs w:val="24"/>
                <w:highlight w:val="lightGray"/>
              </w:rPr>
            </w:pPr>
            <w:r w:rsidRPr="00AF3F9F">
              <w:rPr>
                <w:rFonts w:eastAsia="Calibri"/>
                <w:sz w:val="24"/>
                <w:szCs w:val="24"/>
              </w:rPr>
              <w:t>1906</w:t>
            </w:r>
          </w:p>
        </w:tc>
      </w:tr>
    </w:tbl>
    <w:p w:rsidR="007A7745" w:rsidRPr="00AF3F9F" w:rsidRDefault="007A7745" w:rsidP="00DC52F9">
      <w:pPr>
        <w:pStyle w:val="a8"/>
        <w:spacing w:line="360" w:lineRule="auto"/>
        <w:ind w:firstLine="851"/>
        <w:rPr>
          <w:sz w:val="28"/>
          <w:szCs w:val="28"/>
        </w:rPr>
      </w:pPr>
    </w:p>
    <w:p w:rsidR="00B70CC1" w:rsidRPr="00AF3F9F" w:rsidRDefault="00133346" w:rsidP="00F55F57">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t>В 202</w:t>
      </w:r>
      <w:r w:rsidR="00987935" w:rsidRPr="00AF3F9F">
        <w:rPr>
          <w:rFonts w:ascii="Times New Roman" w:eastAsia="Times New Roman" w:hAnsi="Times New Roman" w:cs="Times New Roman"/>
          <w:sz w:val="28"/>
          <w:szCs w:val="28"/>
          <w:lang w:eastAsia="ru-RU"/>
        </w:rPr>
        <w:t>2</w:t>
      </w:r>
      <w:r w:rsidRPr="00AF3F9F">
        <w:rPr>
          <w:rFonts w:ascii="Times New Roman" w:eastAsia="Times New Roman" w:hAnsi="Times New Roman" w:cs="Times New Roman"/>
          <w:sz w:val="28"/>
          <w:szCs w:val="28"/>
          <w:lang w:eastAsia="ru-RU"/>
        </w:rPr>
        <w:t xml:space="preserve"> году на организацию временного трудоустройства несовершеннолетних детей выделено </w:t>
      </w:r>
      <w:r w:rsidR="00987935" w:rsidRPr="00AF3F9F">
        <w:rPr>
          <w:rFonts w:ascii="Times New Roman" w:eastAsia="Times New Roman" w:hAnsi="Times New Roman" w:cs="Times New Roman"/>
          <w:sz w:val="28"/>
          <w:szCs w:val="28"/>
          <w:lang w:eastAsia="ru-RU"/>
        </w:rPr>
        <w:t>957,87 тыс.</w:t>
      </w:r>
      <w:r w:rsidRPr="00AF3F9F">
        <w:rPr>
          <w:rFonts w:ascii="Times New Roman" w:eastAsia="Times New Roman" w:hAnsi="Times New Roman" w:cs="Times New Roman"/>
          <w:sz w:val="28"/>
          <w:szCs w:val="28"/>
          <w:lang w:eastAsia="ru-RU"/>
        </w:rPr>
        <w:t xml:space="preserve"> руб.</w:t>
      </w:r>
      <w:r w:rsidR="005F0533" w:rsidRPr="00AF3F9F">
        <w:rPr>
          <w:rFonts w:ascii="Times New Roman" w:eastAsia="Times New Roman" w:hAnsi="Times New Roman" w:cs="Times New Roman"/>
          <w:sz w:val="28"/>
          <w:szCs w:val="28"/>
          <w:lang w:eastAsia="ru-RU"/>
        </w:rPr>
        <w:t xml:space="preserve"> </w:t>
      </w:r>
      <w:r w:rsidR="009B0EDF" w:rsidRPr="00AF3F9F">
        <w:rPr>
          <w:rFonts w:ascii="Times New Roman" w:eastAsia="Times New Roman" w:hAnsi="Times New Roman" w:cs="Times New Roman"/>
          <w:sz w:val="28"/>
          <w:szCs w:val="28"/>
          <w:lang w:eastAsia="ru-RU"/>
        </w:rPr>
        <w:t xml:space="preserve"> Исполнение составило 100%.</w:t>
      </w:r>
      <w:r w:rsidRPr="00AF3F9F">
        <w:rPr>
          <w:rFonts w:ascii="Times New Roman" w:eastAsia="Times New Roman" w:hAnsi="Times New Roman" w:cs="Times New Roman"/>
          <w:sz w:val="28"/>
          <w:szCs w:val="28"/>
          <w:lang w:eastAsia="ru-RU"/>
        </w:rPr>
        <w:t xml:space="preserve"> </w:t>
      </w:r>
      <w:r w:rsidR="009B0EDF" w:rsidRPr="00AF3F9F">
        <w:rPr>
          <w:rFonts w:ascii="Times New Roman" w:eastAsia="Times New Roman" w:hAnsi="Times New Roman" w:cs="Times New Roman"/>
          <w:sz w:val="28"/>
          <w:szCs w:val="28"/>
          <w:lang w:eastAsia="ru-RU"/>
        </w:rPr>
        <w:t>Т</w:t>
      </w:r>
      <w:r w:rsidRPr="00AF3F9F">
        <w:rPr>
          <w:rFonts w:ascii="Times New Roman" w:eastAsia="Times New Roman" w:hAnsi="Times New Roman" w:cs="Times New Roman"/>
          <w:sz w:val="28"/>
          <w:szCs w:val="28"/>
          <w:lang w:eastAsia="ru-RU"/>
        </w:rPr>
        <w:t>рудоустро</w:t>
      </w:r>
      <w:r w:rsidR="009B0EDF" w:rsidRPr="00AF3F9F">
        <w:rPr>
          <w:rFonts w:ascii="Times New Roman" w:eastAsia="Times New Roman" w:hAnsi="Times New Roman" w:cs="Times New Roman"/>
          <w:sz w:val="28"/>
          <w:szCs w:val="28"/>
          <w:lang w:eastAsia="ru-RU"/>
        </w:rPr>
        <w:t>ено</w:t>
      </w:r>
      <w:r w:rsidRPr="00AF3F9F">
        <w:rPr>
          <w:rFonts w:ascii="Times New Roman" w:eastAsia="Times New Roman" w:hAnsi="Times New Roman" w:cs="Times New Roman"/>
          <w:sz w:val="28"/>
          <w:szCs w:val="28"/>
          <w:lang w:eastAsia="ru-RU"/>
        </w:rPr>
        <w:t xml:space="preserve"> </w:t>
      </w:r>
      <w:r w:rsidR="00987935" w:rsidRPr="00AF3F9F">
        <w:rPr>
          <w:rFonts w:ascii="Times New Roman" w:eastAsia="Times New Roman" w:hAnsi="Times New Roman" w:cs="Times New Roman"/>
          <w:sz w:val="28"/>
          <w:szCs w:val="28"/>
          <w:lang w:eastAsia="ru-RU"/>
        </w:rPr>
        <w:t>186</w:t>
      </w:r>
      <w:r w:rsidRPr="00AF3F9F">
        <w:rPr>
          <w:rFonts w:ascii="Times New Roman" w:eastAsia="Times New Roman" w:hAnsi="Times New Roman" w:cs="Times New Roman"/>
          <w:sz w:val="28"/>
          <w:szCs w:val="28"/>
          <w:lang w:eastAsia="ru-RU"/>
        </w:rPr>
        <w:t xml:space="preserve"> несовершеннолетних детей городского округа</w:t>
      </w:r>
      <w:r w:rsidR="00824A54" w:rsidRPr="00AF3F9F">
        <w:rPr>
          <w:rFonts w:ascii="Times New Roman" w:eastAsia="Times New Roman" w:hAnsi="Times New Roman" w:cs="Times New Roman"/>
          <w:sz w:val="28"/>
          <w:szCs w:val="28"/>
          <w:lang w:eastAsia="ru-RU"/>
        </w:rPr>
        <w:t xml:space="preserve"> </w:t>
      </w:r>
      <w:r w:rsidR="00F55F57" w:rsidRPr="00AF3F9F">
        <w:rPr>
          <w:rFonts w:ascii="Times New Roman" w:eastAsia="Times New Roman" w:hAnsi="Times New Roman" w:cs="Times New Roman"/>
          <w:sz w:val="28"/>
          <w:szCs w:val="28"/>
          <w:lang w:eastAsia="ru-RU"/>
        </w:rPr>
        <w:t>(в 20</w:t>
      </w:r>
      <w:r w:rsidRPr="00AF3F9F">
        <w:rPr>
          <w:rFonts w:ascii="Times New Roman" w:eastAsia="Times New Roman" w:hAnsi="Times New Roman" w:cs="Times New Roman"/>
          <w:sz w:val="28"/>
          <w:szCs w:val="28"/>
          <w:lang w:eastAsia="ru-RU"/>
        </w:rPr>
        <w:t>2</w:t>
      </w:r>
      <w:r w:rsidR="00987935" w:rsidRPr="00AF3F9F">
        <w:rPr>
          <w:rFonts w:ascii="Times New Roman" w:eastAsia="Times New Roman" w:hAnsi="Times New Roman" w:cs="Times New Roman"/>
          <w:sz w:val="28"/>
          <w:szCs w:val="28"/>
          <w:lang w:eastAsia="ru-RU"/>
        </w:rPr>
        <w:t>1</w:t>
      </w:r>
      <w:r w:rsidR="00F55F57" w:rsidRPr="00AF3F9F">
        <w:rPr>
          <w:rFonts w:ascii="Times New Roman" w:eastAsia="Times New Roman" w:hAnsi="Times New Roman" w:cs="Times New Roman"/>
          <w:sz w:val="28"/>
          <w:szCs w:val="28"/>
          <w:lang w:eastAsia="ru-RU"/>
        </w:rPr>
        <w:t xml:space="preserve"> году </w:t>
      </w:r>
      <w:r w:rsidR="003E7C2A" w:rsidRPr="00AF3F9F">
        <w:rPr>
          <w:rFonts w:ascii="Times New Roman" w:eastAsia="Times New Roman" w:hAnsi="Times New Roman" w:cs="Times New Roman"/>
          <w:sz w:val="28"/>
          <w:szCs w:val="28"/>
          <w:lang w:eastAsia="ru-RU"/>
        </w:rPr>
        <w:t xml:space="preserve">- </w:t>
      </w:r>
      <w:r w:rsidR="00987935" w:rsidRPr="00AF3F9F">
        <w:rPr>
          <w:rFonts w:ascii="Times New Roman" w:eastAsia="Times New Roman" w:hAnsi="Times New Roman" w:cs="Times New Roman"/>
          <w:sz w:val="28"/>
          <w:szCs w:val="28"/>
          <w:lang w:eastAsia="ru-RU"/>
        </w:rPr>
        <w:t>69</w:t>
      </w:r>
      <w:r w:rsidR="00F55F57" w:rsidRPr="00AF3F9F">
        <w:rPr>
          <w:rFonts w:ascii="Times New Roman" w:eastAsia="Times New Roman" w:hAnsi="Times New Roman" w:cs="Times New Roman"/>
          <w:sz w:val="28"/>
          <w:szCs w:val="28"/>
          <w:lang w:eastAsia="ru-RU"/>
        </w:rPr>
        <w:t>)</w:t>
      </w:r>
      <w:r w:rsidRPr="00AF3F9F">
        <w:rPr>
          <w:rFonts w:ascii="Times New Roman" w:eastAsia="Times New Roman" w:hAnsi="Times New Roman" w:cs="Times New Roman"/>
          <w:sz w:val="28"/>
          <w:szCs w:val="28"/>
          <w:lang w:eastAsia="ru-RU"/>
        </w:rPr>
        <w:t xml:space="preserve"> </w:t>
      </w:r>
    </w:p>
    <w:p w:rsidR="001E3CFB" w:rsidRPr="00AF3F9F" w:rsidRDefault="001E3CFB" w:rsidP="00F55F57">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t xml:space="preserve">По итогам деятельности в сфере развития отрасли «Образование» достигнуты следующие показатели: </w:t>
      </w:r>
    </w:p>
    <w:p w:rsidR="00BB5FC2" w:rsidRPr="00AF3F9F" w:rsidRDefault="001E3CFB" w:rsidP="00F55F57">
      <w:pPr>
        <w:ind w:firstLine="851"/>
        <w:rPr>
          <w:rFonts w:ascii="Times New Roman" w:eastAsia="Times New Roman" w:hAnsi="Times New Roman" w:cs="Times New Roman"/>
          <w:sz w:val="28"/>
          <w:szCs w:val="28"/>
          <w:lang w:eastAsia="ru-RU"/>
        </w:rPr>
      </w:pPr>
      <w:r w:rsidRPr="00AF3F9F">
        <w:rPr>
          <w:rFonts w:ascii="Times New Roman" w:eastAsia="Times New Roman" w:hAnsi="Times New Roman" w:cs="Times New Roman"/>
          <w:sz w:val="28"/>
          <w:szCs w:val="28"/>
          <w:lang w:eastAsia="ru-RU"/>
        </w:rPr>
        <w:t>- степень удовлетворенности качеством образовани</w:t>
      </w:r>
      <w:r w:rsidR="00F55F57" w:rsidRPr="00AF3F9F">
        <w:rPr>
          <w:rFonts w:ascii="Times New Roman" w:eastAsia="Times New Roman" w:hAnsi="Times New Roman" w:cs="Times New Roman"/>
          <w:sz w:val="28"/>
          <w:szCs w:val="28"/>
          <w:lang w:eastAsia="ru-RU"/>
        </w:rPr>
        <w:t xml:space="preserve">я в городском округе </w:t>
      </w:r>
      <w:r w:rsidRPr="00AF3F9F">
        <w:rPr>
          <w:rFonts w:ascii="Times New Roman" w:eastAsia="Times New Roman" w:hAnsi="Times New Roman" w:cs="Times New Roman"/>
          <w:sz w:val="28"/>
          <w:szCs w:val="28"/>
          <w:lang w:eastAsia="ru-RU"/>
        </w:rPr>
        <w:t xml:space="preserve">составляет </w:t>
      </w:r>
      <w:r w:rsidR="00987935" w:rsidRPr="00AF3F9F">
        <w:rPr>
          <w:rFonts w:ascii="Times New Roman" w:eastAsia="Times New Roman" w:hAnsi="Times New Roman" w:cs="Times New Roman"/>
          <w:sz w:val="28"/>
          <w:szCs w:val="28"/>
          <w:lang w:eastAsia="ru-RU"/>
        </w:rPr>
        <w:t>90,6</w:t>
      </w:r>
      <w:r w:rsidRPr="00AF3F9F">
        <w:rPr>
          <w:rFonts w:ascii="Times New Roman" w:eastAsia="Times New Roman" w:hAnsi="Times New Roman" w:cs="Times New Roman"/>
          <w:sz w:val="28"/>
          <w:szCs w:val="28"/>
          <w:lang w:eastAsia="ru-RU"/>
        </w:rPr>
        <w:t xml:space="preserve"> % </w:t>
      </w:r>
      <w:r w:rsidR="00BB5FC2" w:rsidRPr="00AF3F9F">
        <w:rPr>
          <w:rFonts w:ascii="Times New Roman" w:eastAsia="Times New Roman" w:hAnsi="Times New Roman" w:cs="Times New Roman"/>
          <w:sz w:val="28"/>
          <w:szCs w:val="28"/>
          <w:lang w:eastAsia="ru-RU"/>
        </w:rPr>
        <w:t>от числа опрошенных респондентов</w:t>
      </w:r>
      <w:r w:rsidR="001E7E2D" w:rsidRPr="00AF3F9F">
        <w:rPr>
          <w:rFonts w:ascii="Times New Roman" w:eastAsia="Times New Roman" w:hAnsi="Times New Roman" w:cs="Times New Roman"/>
          <w:sz w:val="28"/>
          <w:szCs w:val="28"/>
          <w:lang w:eastAsia="ru-RU"/>
        </w:rPr>
        <w:t xml:space="preserve"> (20</w:t>
      </w:r>
      <w:r w:rsidR="00513324" w:rsidRPr="00AF3F9F">
        <w:rPr>
          <w:rFonts w:ascii="Times New Roman" w:eastAsia="Times New Roman" w:hAnsi="Times New Roman" w:cs="Times New Roman"/>
          <w:sz w:val="28"/>
          <w:szCs w:val="28"/>
          <w:lang w:eastAsia="ru-RU"/>
        </w:rPr>
        <w:t>21</w:t>
      </w:r>
      <w:r w:rsidR="001E7E2D" w:rsidRPr="00AF3F9F">
        <w:rPr>
          <w:rFonts w:ascii="Times New Roman" w:eastAsia="Times New Roman" w:hAnsi="Times New Roman" w:cs="Times New Roman"/>
          <w:sz w:val="28"/>
          <w:szCs w:val="28"/>
          <w:lang w:eastAsia="ru-RU"/>
        </w:rPr>
        <w:t xml:space="preserve"> год </w:t>
      </w:r>
      <w:r w:rsidR="00796C87" w:rsidRPr="00AF3F9F">
        <w:rPr>
          <w:rFonts w:ascii="Times New Roman" w:eastAsia="Times New Roman" w:hAnsi="Times New Roman" w:cs="Times New Roman"/>
          <w:sz w:val="28"/>
          <w:szCs w:val="28"/>
          <w:lang w:eastAsia="ru-RU"/>
        </w:rPr>
        <w:t>–</w:t>
      </w:r>
      <w:r w:rsidR="001E7E2D" w:rsidRPr="00AF3F9F">
        <w:rPr>
          <w:rFonts w:ascii="Times New Roman" w:eastAsia="Times New Roman" w:hAnsi="Times New Roman" w:cs="Times New Roman"/>
          <w:sz w:val="28"/>
          <w:szCs w:val="28"/>
          <w:lang w:eastAsia="ru-RU"/>
        </w:rPr>
        <w:t xml:space="preserve"> </w:t>
      </w:r>
      <w:r w:rsidR="00987935" w:rsidRPr="00AF3F9F">
        <w:rPr>
          <w:rFonts w:ascii="Times New Roman" w:eastAsia="Times New Roman" w:hAnsi="Times New Roman" w:cs="Times New Roman"/>
          <w:sz w:val="28"/>
          <w:szCs w:val="28"/>
          <w:lang w:eastAsia="ru-RU"/>
        </w:rPr>
        <w:t xml:space="preserve">91,4  </w:t>
      </w:r>
      <w:r w:rsidR="00F55F57" w:rsidRPr="00AF3F9F">
        <w:rPr>
          <w:rFonts w:ascii="Times New Roman" w:eastAsia="Times New Roman" w:hAnsi="Times New Roman" w:cs="Times New Roman"/>
          <w:sz w:val="28"/>
          <w:szCs w:val="28"/>
          <w:lang w:eastAsia="ru-RU"/>
        </w:rPr>
        <w:t>%</w:t>
      </w:r>
      <w:r w:rsidR="00BB5FC2" w:rsidRPr="00AF3F9F">
        <w:rPr>
          <w:rFonts w:ascii="Times New Roman" w:eastAsia="Times New Roman" w:hAnsi="Times New Roman" w:cs="Times New Roman"/>
          <w:sz w:val="28"/>
          <w:szCs w:val="28"/>
          <w:lang w:eastAsia="ru-RU"/>
        </w:rPr>
        <w:t>);</w:t>
      </w:r>
    </w:p>
    <w:p w:rsidR="001F1CC7" w:rsidRPr="00AF3F9F" w:rsidRDefault="001F1CC7" w:rsidP="001F1CC7">
      <w:pPr>
        <w:widowControl w:val="0"/>
        <w:spacing w:line="336" w:lineRule="auto"/>
        <w:rPr>
          <w:rFonts w:ascii="Times New Roman" w:eastAsia="Calibri" w:hAnsi="Times New Roman" w:cs="Times New Roman"/>
          <w:b/>
          <w:i/>
          <w:sz w:val="28"/>
          <w:szCs w:val="28"/>
        </w:rPr>
      </w:pPr>
      <w:r w:rsidRPr="00AF3F9F">
        <w:rPr>
          <w:rFonts w:ascii="Times New Roman" w:eastAsia="Calibri" w:hAnsi="Times New Roman" w:cs="Times New Roman"/>
          <w:b/>
          <w:i/>
          <w:sz w:val="28"/>
          <w:szCs w:val="28"/>
        </w:rPr>
        <w:t>Реализация национальных проектов</w:t>
      </w:r>
    </w:p>
    <w:p w:rsidR="001F1CC7" w:rsidRPr="00AF3F9F" w:rsidRDefault="001F1CC7" w:rsidP="001F1CC7">
      <w:pPr>
        <w:pStyle w:val="a3"/>
        <w:ind w:left="0"/>
        <w:rPr>
          <w:rFonts w:ascii="Times New Roman" w:hAnsi="Times New Roman"/>
          <w:sz w:val="28"/>
          <w:szCs w:val="28"/>
        </w:rPr>
      </w:pPr>
      <w:r w:rsidRPr="00AF3F9F">
        <w:rPr>
          <w:rFonts w:ascii="Times New Roman" w:hAnsi="Times New Roman"/>
          <w:sz w:val="28"/>
          <w:szCs w:val="28"/>
        </w:rPr>
        <w:t xml:space="preserve">В отчетном периоде в рамках достижения показателей национальных проектов, установленных Указом Президента Российской Федерации от </w:t>
      </w:r>
      <w:r w:rsidRPr="00AF3F9F">
        <w:rPr>
          <w:rFonts w:ascii="Times New Roman" w:hAnsi="Times New Roman"/>
          <w:sz w:val="28"/>
          <w:szCs w:val="28"/>
        </w:rPr>
        <w:lastRenderedPageBreak/>
        <w:t xml:space="preserve">07.05.2018 года № 204 </w:t>
      </w:r>
      <w:r w:rsidR="00FB3093" w:rsidRPr="00AF3F9F">
        <w:rPr>
          <w:rFonts w:ascii="Times New Roman" w:hAnsi="Times New Roman"/>
          <w:sz w:val="28"/>
          <w:szCs w:val="28"/>
        </w:rPr>
        <w:t>«</w:t>
      </w:r>
      <w:r w:rsidRPr="00AF3F9F">
        <w:rPr>
          <w:rFonts w:ascii="Times New Roman" w:hAnsi="Times New Roman"/>
          <w:sz w:val="28"/>
          <w:szCs w:val="28"/>
        </w:rPr>
        <w:t>О национальных целях и стратегических задачах развития Российской Федерации на период до 2024 года</w:t>
      </w:r>
      <w:r w:rsidR="00FB3093" w:rsidRPr="00AF3F9F">
        <w:rPr>
          <w:rFonts w:ascii="Times New Roman" w:hAnsi="Times New Roman"/>
          <w:sz w:val="28"/>
          <w:szCs w:val="28"/>
        </w:rPr>
        <w:t>»</w:t>
      </w:r>
      <w:r w:rsidRPr="00AF3F9F">
        <w:rPr>
          <w:rFonts w:ascii="Times New Roman" w:hAnsi="Times New Roman"/>
          <w:sz w:val="28"/>
          <w:szCs w:val="28"/>
        </w:rPr>
        <w:t xml:space="preserve"> реализованы мероприятия по национальн</w:t>
      </w:r>
      <w:r w:rsidR="00FB3093" w:rsidRPr="00AF3F9F">
        <w:rPr>
          <w:rFonts w:ascii="Times New Roman" w:hAnsi="Times New Roman"/>
          <w:sz w:val="28"/>
          <w:szCs w:val="28"/>
        </w:rPr>
        <w:t>ому</w:t>
      </w:r>
      <w:r w:rsidRPr="00AF3F9F">
        <w:rPr>
          <w:rFonts w:ascii="Times New Roman" w:hAnsi="Times New Roman"/>
          <w:sz w:val="28"/>
          <w:szCs w:val="28"/>
        </w:rPr>
        <w:t xml:space="preserve"> проект</w:t>
      </w:r>
      <w:r w:rsidR="00FB3093" w:rsidRPr="00AF3F9F">
        <w:rPr>
          <w:rFonts w:ascii="Times New Roman" w:hAnsi="Times New Roman"/>
          <w:sz w:val="28"/>
          <w:szCs w:val="28"/>
        </w:rPr>
        <w:t>у</w:t>
      </w:r>
      <w:r w:rsidRPr="00AF3F9F">
        <w:rPr>
          <w:rFonts w:ascii="Times New Roman" w:hAnsi="Times New Roman"/>
          <w:sz w:val="28"/>
          <w:szCs w:val="28"/>
        </w:rPr>
        <w:t xml:space="preserve"> «Образование»</w:t>
      </w:r>
      <w:r w:rsidR="00FB3093" w:rsidRPr="00AF3F9F">
        <w:rPr>
          <w:rFonts w:ascii="Times New Roman" w:hAnsi="Times New Roman"/>
          <w:sz w:val="28"/>
          <w:szCs w:val="28"/>
        </w:rPr>
        <w:t>.</w:t>
      </w:r>
      <w:r w:rsidRPr="00AF3F9F">
        <w:rPr>
          <w:rFonts w:ascii="Times New Roman" w:hAnsi="Times New Roman"/>
          <w:sz w:val="28"/>
          <w:szCs w:val="28"/>
        </w:rPr>
        <w:t xml:space="preserve"> </w:t>
      </w:r>
    </w:p>
    <w:p w:rsidR="001F1CC7" w:rsidRPr="00AF3F9F" w:rsidRDefault="001F1CC7" w:rsidP="00FB3093">
      <w:pPr>
        <w:pStyle w:val="a3"/>
        <w:tabs>
          <w:tab w:val="left" w:pos="0"/>
        </w:tabs>
        <w:ind w:left="0"/>
        <w:rPr>
          <w:rFonts w:ascii="Times New Roman" w:hAnsi="Times New Roman"/>
          <w:sz w:val="28"/>
          <w:szCs w:val="28"/>
        </w:rPr>
      </w:pPr>
      <w:r w:rsidRPr="00AF3F9F">
        <w:rPr>
          <w:rFonts w:ascii="Times New Roman" w:hAnsi="Times New Roman"/>
          <w:sz w:val="28"/>
          <w:szCs w:val="28"/>
        </w:rPr>
        <w:t>В рамках  национального проекта «</w:t>
      </w:r>
      <w:r w:rsidR="00FB3093" w:rsidRPr="00AF3F9F">
        <w:rPr>
          <w:rFonts w:ascii="Times New Roman" w:hAnsi="Times New Roman"/>
          <w:sz w:val="28"/>
          <w:szCs w:val="28"/>
        </w:rPr>
        <w:t>Образования</w:t>
      </w:r>
      <w:r w:rsidRPr="00AF3F9F">
        <w:rPr>
          <w:rFonts w:ascii="Times New Roman" w:hAnsi="Times New Roman"/>
          <w:sz w:val="28"/>
          <w:szCs w:val="28"/>
        </w:rPr>
        <w:t>» достигнуты следующие показатели:</w:t>
      </w:r>
    </w:p>
    <w:p w:rsidR="001F1CC7" w:rsidRPr="00AF3F9F" w:rsidRDefault="001F1CC7" w:rsidP="001F1CC7">
      <w:pPr>
        <w:pStyle w:val="a3"/>
        <w:tabs>
          <w:tab w:val="left" w:pos="0"/>
        </w:tabs>
        <w:ind w:left="0"/>
        <w:rPr>
          <w:rFonts w:ascii="Times New Roman" w:hAnsi="Times New Roman"/>
          <w:sz w:val="28"/>
          <w:szCs w:val="28"/>
        </w:rPr>
      </w:pPr>
      <w:r w:rsidRPr="00AF3F9F">
        <w:rPr>
          <w:rFonts w:ascii="Times New Roman" w:hAnsi="Times New Roman"/>
          <w:sz w:val="28"/>
          <w:szCs w:val="28"/>
        </w:rPr>
        <w:t xml:space="preserve">- </w:t>
      </w:r>
      <w:r w:rsidR="00EE59C9" w:rsidRPr="00AF3F9F">
        <w:rPr>
          <w:rFonts w:ascii="Times New Roman" w:hAnsi="Times New Roman"/>
          <w:sz w:val="28"/>
          <w:szCs w:val="28"/>
        </w:rPr>
        <w:t xml:space="preserve">Доля детей в возрасте от 5 до 18 </w:t>
      </w:r>
      <w:proofErr w:type="gramStart"/>
      <w:r w:rsidR="00EE59C9" w:rsidRPr="00AF3F9F">
        <w:rPr>
          <w:rFonts w:ascii="Times New Roman" w:hAnsi="Times New Roman"/>
          <w:sz w:val="28"/>
          <w:szCs w:val="28"/>
        </w:rPr>
        <w:t>лет, охваченных услугами дополнительного образования составила</w:t>
      </w:r>
      <w:proofErr w:type="gramEnd"/>
      <w:r w:rsidR="00EE59C9" w:rsidRPr="00AF3F9F">
        <w:rPr>
          <w:rFonts w:ascii="Times New Roman" w:hAnsi="Times New Roman"/>
          <w:sz w:val="28"/>
          <w:szCs w:val="28"/>
        </w:rPr>
        <w:t xml:space="preserve"> </w:t>
      </w:r>
      <w:r w:rsidR="00987935" w:rsidRPr="00AF3F9F">
        <w:rPr>
          <w:rFonts w:ascii="Times New Roman" w:hAnsi="Times New Roman"/>
          <w:sz w:val="28"/>
          <w:szCs w:val="28"/>
        </w:rPr>
        <w:t>82,1</w:t>
      </w:r>
      <w:r w:rsidR="00EE59C9" w:rsidRPr="00AF3F9F">
        <w:rPr>
          <w:rFonts w:ascii="Times New Roman" w:hAnsi="Times New Roman"/>
          <w:sz w:val="28"/>
          <w:szCs w:val="28"/>
        </w:rPr>
        <w:t>%. (</w:t>
      </w:r>
      <w:r w:rsidR="00987935" w:rsidRPr="00AF3F9F">
        <w:rPr>
          <w:rFonts w:ascii="Times New Roman" w:hAnsi="Times New Roman"/>
          <w:sz w:val="28"/>
          <w:szCs w:val="28"/>
        </w:rPr>
        <w:t>102,6</w:t>
      </w:r>
      <w:r w:rsidR="00EE59C9" w:rsidRPr="00AF3F9F">
        <w:rPr>
          <w:rFonts w:ascii="Times New Roman" w:hAnsi="Times New Roman"/>
          <w:sz w:val="28"/>
          <w:szCs w:val="28"/>
        </w:rPr>
        <w:t xml:space="preserve">% </w:t>
      </w:r>
      <w:r w:rsidR="00987935" w:rsidRPr="00AF3F9F">
        <w:rPr>
          <w:rFonts w:ascii="Times New Roman" w:hAnsi="Times New Roman"/>
          <w:sz w:val="28"/>
          <w:szCs w:val="28"/>
        </w:rPr>
        <w:t>планового показателя</w:t>
      </w:r>
      <w:r w:rsidR="00EE59C9" w:rsidRPr="00AF3F9F">
        <w:rPr>
          <w:rFonts w:ascii="Times New Roman" w:hAnsi="Times New Roman"/>
          <w:sz w:val="28"/>
          <w:szCs w:val="28"/>
        </w:rPr>
        <w:t>);</w:t>
      </w:r>
      <w:r w:rsidRPr="00AF3F9F">
        <w:rPr>
          <w:rFonts w:ascii="Times New Roman" w:hAnsi="Times New Roman"/>
          <w:sz w:val="28"/>
          <w:szCs w:val="28"/>
        </w:rPr>
        <w:t xml:space="preserve">   </w:t>
      </w:r>
    </w:p>
    <w:p w:rsidR="00FB3093" w:rsidRPr="00AF3F9F" w:rsidRDefault="00EE59C9" w:rsidP="00EE59C9">
      <w:pPr>
        <w:tabs>
          <w:tab w:val="left" w:pos="709"/>
        </w:tabs>
        <w:rPr>
          <w:rFonts w:ascii="Times New Roman" w:eastAsia="Calibri" w:hAnsi="Times New Roman" w:cs="Times New Roman"/>
          <w:sz w:val="28"/>
          <w:szCs w:val="28"/>
        </w:rPr>
      </w:pPr>
      <w:r w:rsidRPr="00AF3F9F">
        <w:rPr>
          <w:rFonts w:ascii="Times New Roman" w:eastAsia="Calibri" w:hAnsi="Times New Roman" w:cs="Times New Roman"/>
          <w:sz w:val="28"/>
          <w:szCs w:val="28"/>
        </w:rPr>
        <w:t>-Количество образовательных организаций общего и профессионального образования всех форм собственности и ведомственной принадлежности, в которых внедрены рабочие программы воспитания и календарные планы воспитательной работы -</w:t>
      </w:r>
      <w:r w:rsidR="00CA4A54" w:rsidRPr="00AF3F9F">
        <w:rPr>
          <w:rFonts w:ascii="Times New Roman" w:eastAsia="Calibri" w:hAnsi="Times New Roman" w:cs="Times New Roman"/>
          <w:sz w:val="28"/>
          <w:szCs w:val="28"/>
        </w:rPr>
        <w:t xml:space="preserve"> 7</w:t>
      </w:r>
      <w:r w:rsidRPr="00AF3F9F">
        <w:rPr>
          <w:rFonts w:ascii="Times New Roman" w:eastAsia="Calibri" w:hAnsi="Times New Roman" w:cs="Times New Roman"/>
          <w:sz w:val="28"/>
          <w:szCs w:val="28"/>
        </w:rPr>
        <w:t xml:space="preserve"> единиц (100% от планового показателя – </w:t>
      </w:r>
      <w:r w:rsidR="00CA4A54" w:rsidRPr="00AF3F9F">
        <w:rPr>
          <w:rFonts w:ascii="Times New Roman" w:eastAsia="Calibri" w:hAnsi="Times New Roman" w:cs="Times New Roman"/>
          <w:sz w:val="28"/>
          <w:szCs w:val="28"/>
        </w:rPr>
        <w:t>7</w:t>
      </w:r>
      <w:r w:rsidRPr="00AF3F9F">
        <w:rPr>
          <w:rFonts w:ascii="Times New Roman" w:eastAsia="Calibri" w:hAnsi="Times New Roman" w:cs="Times New Roman"/>
          <w:sz w:val="28"/>
          <w:szCs w:val="28"/>
        </w:rPr>
        <w:t>)</w:t>
      </w:r>
      <w:r w:rsidR="00FB3093" w:rsidRPr="00AF3F9F">
        <w:rPr>
          <w:rFonts w:ascii="Times New Roman" w:eastAsia="Calibri" w:hAnsi="Times New Roman" w:cs="Times New Roman"/>
          <w:sz w:val="28"/>
          <w:szCs w:val="28"/>
        </w:rPr>
        <w:t>;</w:t>
      </w:r>
    </w:p>
    <w:p w:rsidR="00FB3093" w:rsidRPr="00AF3F9F" w:rsidRDefault="00FB3093" w:rsidP="00EE59C9">
      <w:pPr>
        <w:tabs>
          <w:tab w:val="left" w:pos="709"/>
        </w:tabs>
        <w:rPr>
          <w:rFonts w:ascii="Times New Roman" w:eastAsia="Calibri" w:hAnsi="Times New Roman" w:cs="Times New Roman"/>
          <w:sz w:val="28"/>
          <w:szCs w:val="28"/>
        </w:rPr>
      </w:pPr>
      <w:r w:rsidRPr="00AF3F9F">
        <w:rPr>
          <w:rFonts w:ascii="Times New Roman" w:eastAsia="Calibri" w:hAnsi="Times New Roman" w:cs="Times New Roman"/>
          <w:sz w:val="28"/>
          <w:szCs w:val="28"/>
        </w:rPr>
        <w:t>Целевые значения показателей средней заработной платы педагогических работников на 202</w:t>
      </w:r>
      <w:r w:rsidR="00D17C80" w:rsidRPr="00AF3F9F">
        <w:rPr>
          <w:rFonts w:ascii="Times New Roman" w:eastAsia="Calibri" w:hAnsi="Times New Roman" w:cs="Times New Roman"/>
          <w:sz w:val="28"/>
          <w:szCs w:val="28"/>
        </w:rPr>
        <w:t>2</w:t>
      </w:r>
      <w:r w:rsidRPr="00AF3F9F">
        <w:rPr>
          <w:rFonts w:ascii="Times New Roman" w:eastAsia="Calibri" w:hAnsi="Times New Roman" w:cs="Times New Roman"/>
          <w:sz w:val="28"/>
          <w:szCs w:val="28"/>
        </w:rPr>
        <w:t xml:space="preserve"> год, рублей: </w:t>
      </w:r>
    </w:p>
    <w:p w:rsidR="00FB3093" w:rsidRPr="00AF3F9F" w:rsidRDefault="00FB3093" w:rsidP="00EE59C9">
      <w:pPr>
        <w:tabs>
          <w:tab w:val="left" w:pos="709"/>
        </w:tabs>
        <w:rPr>
          <w:rFonts w:ascii="Times New Roman" w:eastAsia="Calibri" w:hAnsi="Times New Roman" w:cs="Times New Roman"/>
          <w:sz w:val="28"/>
          <w:szCs w:val="28"/>
        </w:rPr>
      </w:pPr>
      <w:r w:rsidRPr="00AF3F9F">
        <w:rPr>
          <w:rFonts w:ascii="Times New Roman" w:eastAsia="Calibri" w:hAnsi="Times New Roman" w:cs="Times New Roman"/>
          <w:sz w:val="28"/>
          <w:szCs w:val="28"/>
        </w:rPr>
        <w:t xml:space="preserve">Средняя заработная плата педагогических работников общего образования – </w:t>
      </w:r>
      <w:r w:rsidR="00D17C80" w:rsidRPr="00AF3F9F">
        <w:rPr>
          <w:rFonts w:ascii="Times New Roman" w:eastAsia="Calibri" w:hAnsi="Times New Roman" w:cs="Times New Roman"/>
          <w:sz w:val="28"/>
          <w:szCs w:val="28"/>
        </w:rPr>
        <w:t xml:space="preserve">51 011,74 рублей, </w:t>
      </w:r>
      <w:r w:rsidRPr="00AF3F9F">
        <w:rPr>
          <w:rFonts w:ascii="Times New Roman" w:eastAsia="Calibri" w:hAnsi="Times New Roman" w:cs="Times New Roman"/>
          <w:sz w:val="28"/>
          <w:szCs w:val="28"/>
        </w:rPr>
        <w:t>10</w:t>
      </w:r>
      <w:r w:rsidR="00D17C80" w:rsidRPr="00AF3F9F">
        <w:rPr>
          <w:rFonts w:ascii="Times New Roman" w:eastAsia="Calibri" w:hAnsi="Times New Roman" w:cs="Times New Roman"/>
          <w:sz w:val="28"/>
          <w:szCs w:val="28"/>
        </w:rPr>
        <w:t>0</w:t>
      </w:r>
      <w:r w:rsidRPr="00AF3F9F">
        <w:rPr>
          <w:rFonts w:ascii="Times New Roman" w:eastAsia="Calibri" w:hAnsi="Times New Roman" w:cs="Times New Roman"/>
          <w:sz w:val="28"/>
          <w:szCs w:val="28"/>
        </w:rPr>
        <w:t>%</w:t>
      </w:r>
      <w:r w:rsidR="00D17C80" w:rsidRPr="00AF3F9F">
        <w:rPr>
          <w:rFonts w:ascii="Times New Roman" w:eastAsia="Calibri" w:hAnsi="Times New Roman" w:cs="Times New Roman"/>
          <w:sz w:val="28"/>
          <w:szCs w:val="28"/>
        </w:rPr>
        <w:t xml:space="preserve"> от дорожной карты</w:t>
      </w:r>
      <w:r w:rsidRPr="00AF3F9F">
        <w:rPr>
          <w:rFonts w:ascii="Times New Roman" w:eastAsia="Calibri" w:hAnsi="Times New Roman" w:cs="Times New Roman"/>
          <w:sz w:val="28"/>
          <w:szCs w:val="28"/>
        </w:rPr>
        <w:t>;</w:t>
      </w:r>
    </w:p>
    <w:p w:rsidR="00FB3093" w:rsidRPr="00AF3F9F" w:rsidRDefault="00FB3093" w:rsidP="00EE59C9">
      <w:pPr>
        <w:tabs>
          <w:tab w:val="left" w:pos="709"/>
        </w:tabs>
        <w:rPr>
          <w:rFonts w:ascii="Times New Roman" w:eastAsia="Calibri" w:hAnsi="Times New Roman" w:cs="Times New Roman"/>
          <w:sz w:val="28"/>
          <w:szCs w:val="28"/>
        </w:rPr>
      </w:pPr>
      <w:r w:rsidRPr="00AF3F9F">
        <w:rPr>
          <w:rFonts w:ascii="Times New Roman" w:eastAsia="Calibri" w:hAnsi="Times New Roman" w:cs="Times New Roman"/>
          <w:sz w:val="28"/>
          <w:szCs w:val="28"/>
        </w:rPr>
        <w:t xml:space="preserve">Средняя заработная плата педагогических работников дошкольных образовательных организаций </w:t>
      </w:r>
      <w:r w:rsidR="00D17C80" w:rsidRPr="00AF3F9F">
        <w:rPr>
          <w:rFonts w:ascii="Times New Roman" w:eastAsia="Calibri" w:hAnsi="Times New Roman" w:cs="Times New Roman"/>
          <w:sz w:val="28"/>
          <w:szCs w:val="28"/>
        </w:rPr>
        <w:t>рублей – 49 149,26, 100% от дорожной карты;</w:t>
      </w:r>
    </w:p>
    <w:p w:rsidR="00EE59C9" w:rsidRPr="00AF3F9F" w:rsidRDefault="00FB3093" w:rsidP="00EE59C9">
      <w:pPr>
        <w:tabs>
          <w:tab w:val="left" w:pos="709"/>
        </w:tabs>
        <w:rPr>
          <w:rFonts w:ascii="Times New Roman" w:eastAsia="Calibri" w:hAnsi="Times New Roman" w:cs="Times New Roman"/>
          <w:sz w:val="28"/>
          <w:szCs w:val="28"/>
        </w:rPr>
      </w:pPr>
      <w:r w:rsidRPr="00AF3F9F">
        <w:rPr>
          <w:rFonts w:ascii="Times New Roman" w:eastAsia="Calibri" w:hAnsi="Times New Roman" w:cs="Times New Roman"/>
          <w:sz w:val="28"/>
          <w:szCs w:val="28"/>
        </w:rPr>
        <w:t xml:space="preserve">Средняя заработная плата педагогических работников дополнительного  образования (МБУДО ЦДТ) – </w:t>
      </w:r>
      <w:r w:rsidR="00D17C80" w:rsidRPr="00AF3F9F">
        <w:rPr>
          <w:rFonts w:ascii="Times New Roman" w:eastAsia="Calibri" w:hAnsi="Times New Roman" w:cs="Times New Roman"/>
          <w:sz w:val="28"/>
          <w:szCs w:val="28"/>
        </w:rPr>
        <w:t>51 024,33 рублей, 100% от дорожной карты.</w:t>
      </w:r>
    </w:p>
    <w:p w:rsidR="001F1CC7" w:rsidRPr="00AF3F9F" w:rsidRDefault="001F1CC7" w:rsidP="001F1CC7">
      <w:pPr>
        <w:widowControl w:val="0"/>
        <w:spacing w:line="336" w:lineRule="auto"/>
        <w:rPr>
          <w:rFonts w:ascii="Times New Roman" w:eastAsia="Calibri" w:hAnsi="Times New Roman" w:cs="Times New Roman"/>
          <w:sz w:val="28"/>
          <w:szCs w:val="28"/>
        </w:rPr>
      </w:pPr>
      <w:r w:rsidRPr="00AF3F9F">
        <w:rPr>
          <w:rFonts w:ascii="Times New Roman" w:eastAsia="Calibri" w:hAnsi="Times New Roman" w:cs="Times New Roman"/>
          <w:sz w:val="28"/>
          <w:szCs w:val="28"/>
        </w:rPr>
        <w:t xml:space="preserve">В последующие годы так же планируется реализация мероприятий в рамках национальных проектов, направленных на достижение показателей, установленных дорожными картами городскому округу. </w:t>
      </w:r>
    </w:p>
    <w:p w:rsidR="001F1CC7" w:rsidRPr="00AF3F9F" w:rsidRDefault="001F1CC7" w:rsidP="00F55F57">
      <w:pPr>
        <w:ind w:firstLine="851"/>
        <w:rPr>
          <w:rFonts w:ascii="Times New Roman" w:eastAsia="Times New Roman" w:hAnsi="Times New Roman" w:cs="Times New Roman"/>
          <w:sz w:val="28"/>
          <w:szCs w:val="28"/>
          <w:lang w:eastAsia="ru-RU"/>
        </w:rPr>
      </w:pPr>
    </w:p>
    <w:p w:rsidR="007F5F75" w:rsidRPr="00AF3F9F" w:rsidRDefault="00F94371" w:rsidP="00010D0F">
      <w:pPr>
        <w:ind w:firstLine="760"/>
        <w:jc w:val="center"/>
        <w:rPr>
          <w:sz w:val="28"/>
          <w:szCs w:val="28"/>
        </w:rPr>
      </w:pPr>
      <w:r w:rsidRPr="00AF3F9F">
        <w:rPr>
          <w:rFonts w:ascii="Times New Roman" w:eastAsia="Times New Roman" w:hAnsi="Times New Roman" w:cs="Times New Roman"/>
          <w:sz w:val="28"/>
          <w:szCs w:val="28"/>
          <w:lang w:eastAsia="ru-RU"/>
        </w:rPr>
        <w:t>___________________</w:t>
      </w:r>
    </w:p>
    <w:p w:rsidR="007F5F75" w:rsidRPr="00AF3F9F" w:rsidRDefault="007F5F75" w:rsidP="00C0297E">
      <w:pPr>
        <w:widowControl w:val="0"/>
        <w:spacing w:line="336" w:lineRule="auto"/>
        <w:rPr>
          <w:rFonts w:ascii="Times New Roman" w:eastAsia="Calibri" w:hAnsi="Times New Roman" w:cs="Times New Roman"/>
          <w:b/>
          <w:sz w:val="28"/>
          <w:szCs w:val="28"/>
        </w:rPr>
      </w:pPr>
    </w:p>
    <w:sectPr w:rsidR="007F5F75" w:rsidRPr="00AF3F9F" w:rsidSect="00A62297">
      <w:headerReference w:type="default" r:id="rId10"/>
      <w:pgSz w:w="11906" w:h="16838"/>
      <w:pgMar w:top="1134" w:right="851" w:bottom="851" w:left="1814" w:header="62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AD0" w:rsidRDefault="00CD7AD0">
      <w:pPr>
        <w:spacing w:line="240" w:lineRule="auto"/>
      </w:pPr>
      <w:r>
        <w:separator/>
      </w:r>
    </w:p>
  </w:endnote>
  <w:endnote w:type="continuationSeparator" w:id="0">
    <w:p w:rsidR="00CD7AD0" w:rsidRDefault="00CD7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auto"/>
    <w:pitch w:val="default"/>
    <w:sig w:usb0="00000001" w:usb1="5000204B" w:usb2="00000020" w:usb3="00000000" w:csb0="2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AD0" w:rsidRDefault="00CD7AD0">
      <w:pPr>
        <w:spacing w:line="240" w:lineRule="auto"/>
      </w:pPr>
      <w:r>
        <w:separator/>
      </w:r>
    </w:p>
  </w:footnote>
  <w:footnote w:type="continuationSeparator" w:id="0">
    <w:p w:rsidR="00CD7AD0" w:rsidRDefault="00CD7A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650316"/>
      <w:docPartObj>
        <w:docPartGallery w:val="Page Numbers (Top of Page)"/>
        <w:docPartUnique/>
      </w:docPartObj>
    </w:sdtPr>
    <w:sdtEndPr>
      <w:rPr>
        <w:rFonts w:ascii="Times New Roman" w:hAnsi="Times New Roman"/>
        <w:sz w:val="24"/>
        <w:szCs w:val="24"/>
      </w:rPr>
    </w:sdtEndPr>
    <w:sdtContent>
      <w:p w:rsidR="006A1A19" w:rsidRPr="00676B67" w:rsidRDefault="006A1A19" w:rsidP="00174E2B">
        <w:pPr>
          <w:pStyle w:val="ac"/>
          <w:ind w:firstLine="0"/>
          <w:jc w:val="center"/>
          <w:rPr>
            <w:rFonts w:ascii="Times New Roman" w:hAnsi="Times New Roman"/>
            <w:sz w:val="28"/>
            <w:szCs w:val="28"/>
          </w:rPr>
        </w:pPr>
        <w:r w:rsidRPr="00E87628">
          <w:rPr>
            <w:rFonts w:ascii="Times New Roman" w:hAnsi="Times New Roman"/>
            <w:sz w:val="24"/>
            <w:szCs w:val="24"/>
          </w:rPr>
          <w:fldChar w:fldCharType="begin"/>
        </w:r>
        <w:r w:rsidRPr="00E87628">
          <w:rPr>
            <w:rFonts w:ascii="Times New Roman" w:hAnsi="Times New Roman"/>
            <w:sz w:val="24"/>
            <w:szCs w:val="24"/>
          </w:rPr>
          <w:instrText>PAGE   \* MERGEFORMAT</w:instrText>
        </w:r>
        <w:r w:rsidRPr="00E87628">
          <w:rPr>
            <w:rFonts w:ascii="Times New Roman" w:hAnsi="Times New Roman"/>
            <w:sz w:val="24"/>
            <w:szCs w:val="24"/>
          </w:rPr>
          <w:fldChar w:fldCharType="separate"/>
        </w:r>
        <w:r w:rsidR="00A0352B">
          <w:rPr>
            <w:rFonts w:ascii="Times New Roman" w:hAnsi="Times New Roman"/>
            <w:noProof/>
            <w:sz w:val="24"/>
            <w:szCs w:val="24"/>
          </w:rPr>
          <w:t>9</w:t>
        </w:r>
        <w:r w:rsidRPr="00E87628">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513"/>
    <w:multiLevelType w:val="hybridMultilevel"/>
    <w:tmpl w:val="89E6A720"/>
    <w:lvl w:ilvl="0" w:tplc="29D2E130">
      <w:start w:val="1"/>
      <w:numFmt w:val="decimal"/>
      <w:lvlText w:val="%1)"/>
      <w:lvlJc w:val="left"/>
      <w:pPr>
        <w:ind w:left="927"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1C0384"/>
    <w:multiLevelType w:val="hybridMultilevel"/>
    <w:tmpl w:val="EABE1548"/>
    <w:lvl w:ilvl="0" w:tplc="04190001">
      <w:start w:val="1"/>
      <w:numFmt w:val="bullet"/>
      <w:lvlText w:val=""/>
      <w:lvlJc w:val="left"/>
      <w:pPr>
        <w:tabs>
          <w:tab w:val="num" w:pos="683"/>
        </w:tabs>
        <w:ind w:left="683" w:hanging="360"/>
      </w:pPr>
      <w:rPr>
        <w:rFonts w:ascii="Symbol" w:hAnsi="Symbol" w:hint="default"/>
      </w:rPr>
    </w:lvl>
    <w:lvl w:ilvl="1" w:tplc="04190003" w:tentative="1">
      <w:start w:val="1"/>
      <w:numFmt w:val="bullet"/>
      <w:lvlText w:val="o"/>
      <w:lvlJc w:val="left"/>
      <w:pPr>
        <w:tabs>
          <w:tab w:val="num" w:pos="1403"/>
        </w:tabs>
        <w:ind w:left="1403" w:hanging="360"/>
      </w:pPr>
      <w:rPr>
        <w:rFonts w:ascii="Courier New" w:hAnsi="Courier New" w:cs="Courier New" w:hint="default"/>
      </w:rPr>
    </w:lvl>
    <w:lvl w:ilvl="2" w:tplc="04190005" w:tentative="1">
      <w:start w:val="1"/>
      <w:numFmt w:val="bullet"/>
      <w:lvlText w:val=""/>
      <w:lvlJc w:val="left"/>
      <w:pPr>
        <w:tabs>
          <w:tab w:val="num" w:pos="2123"/>
        </w:tabs>
        <w:ind w:left="2123" w:hanging="360"/>
      </w:pPr>
      <w:rPr>
        <w:rFonts w:ascii="Wingdings" w:hAnsi="Wingdings" w:hint="default"/>
      </w:rPr>
    </w:lvl>
    <w:lvl w:ilvl="3" w:tplc="04190001" w:tentative="1">
      <w:start w:val="1"/>
      <w:numFmt w:val="bullet"/>
      <w:lvlText w:val=""/>
      <w:lvlJc w:val="left"/>
      <w:pPr>
        <w:tabs>
          <w:tab w:val="num" w:pos="2843"/>
        </w:tabs>
        <w:ind w:left="2843" w:hanging="360"/>
      </w:pPr>
      <w:rPr>
        <w:rFonts w:ascii="Symbol" w:hAnsi="Symbol" w:hint="default"/>
      </w:rPr>
    </w:lvl>
    <w:lvl w:ilvl="4" w:tplc="04190003" w:tentative="1">
      <w:start w:val="1"/>
      <w:numFmt w:val="bullet"/>
      <w:lvlText w:val="o"/>
      <w:lvlJc w:val="left"/>
      <w:pPr>
        <w:tabs>
          <w:tab w:val="num" w:pos="3563"/>
        </w:tabs>
        <w:ind w:left="3563" w:hanging="360"/>
      </w:pPr>
      <w:rPr>
        <w:rFonts w:ascii="Courier New" w:hAnsi="Courier New" w:cs="Courier New" w:hint="default"/>
      </w:rPr>
    </w:lvl>
    <w:lvl w:ilvl="5" w:tplc="04190005" w:tentative="1">
      <w:start w:val="1"/>
      <w:numFmt w:val="bullet"/>
      <w:lvlText w:val=""/>
      <w:lvlJc w:val="left"/>
      <w:pPr>
        <w:tabs>
          <w:tab w:val="num" w:pos="4283"/>
        </w:tabs>
        <w:ind w:left="4283" w:hanging="360"/>
      </w:pPr>
      <w:rPr>
        <w:rFonts w:ascii="Wingdings" w:hAnsi="Wingdings" w:hint="default"/>
      </w:rPr>
    </w:lvl>
    <w:lvl w:ilvl="6" w:tplc="04190001" w:tentative="1">
      <w:start w:val="1"/>
      <w:numFmt w:val="bullet"/>
      <w:lvlText w:val=""/>
      <w:lvlJc w:val="left"/>
      <w:pPr>
        <w:tabs>
          <w:tab w:val="num" w:pos="5003"/>
        </w:tabs>
        <w:ind w:left="5003" w:hanging="360"/>
      </w:pPr>
      <w:rPr>
        <w:rFonts w:ascii="Symbol" w:hAnsi="Symbol" w:hint="default"/>
      </w:rPr>
    </w:lvl>
    <w:lvl w:ilvl="7" w:tplc="04190003" w:tentative="1">
      <w:start w:val="1"/>
      <w:numFmt w:val="bullet"/>
      <w:lvlText w:val="o"/>
      <w:lvlJc w:val="left"/>
      <w:pPr>
        <w:tabs>
          <w:tab w:val="num" w:pos="5723"/>
        </w:tabs>
        <w:ind w:left="5723" w:hanging="360"/>
      </w:pPr>
      <w:rPr>
        <w:rFonts w:ascii="Courier New" w:hAnsi="Courier New" w:cs="Courier New" w:hint="default"/>
      </w:rPr>
    </w:lvl>
    <w:lvl w:ilvl="8" w:tplc="04190005" w:tentative="1">
      <w:start w:val="1"/>
      <w:numFmt w:val="bullet"/>
      <w:lvlText w:val=""/>
      <w:lvlJc w:val="left"/>
      <w:pPr>
        <w:tabs>
          <w:tab w:val="num" w:pos="6443"/>
        </w:tabs>
        <w:ind w:left="6443" w:hanging="360"/>
      </w:pPr>
      <w:rPr>
        <w:rFonts w:ascii="Wingdings" w:hAnsi="Wingdings" w:hint="default"/>
      </w:rPr>
    </w:lvl>
  </w:abstractNum>
  <w:abstractNum w:abstractNumId="2">
    <w:nsid w:val="0876352F"/>
    <w:multiLevelType w:val="hybridMultilevel"/>
    <w:tmpl w:val="EAC2C6A0"/>
    <w:lvl w:ilvl="0" w:tplc="58F085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D160D1"/>
    <w:multiLevelType w:val="hybridMultilevel"/>
    <w:tmpl w:val="4E3A9E30"/>
    <w:lvl w:ilvl="0" w:tplc="713467AC">
      <w:start w:val="1"/>
      <w:numFmt w:val="none"/>
      <w:lvlText w:val=""/>
      <w:lvlJc w:val="left"/>
      <w:pPr>
        <w:tabs>
          <w:tab w:val="num" w:pos="360"/>
        </w:tabs>
        <w:ind w:left="36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CD3CEF"/>
    <w:multiLevelType w:val="hybridMultilevel"/>
    <w:tmpl w:val="EAEA91B2"/>
    <w:lvl w:ilvl="0" w:tplc="9D1269E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D262924"/>
    <w:multiLevelType w:val="hybridMultilevel"/>
    <w:tmpl w:val="8E6A1F98"/>
    <w:lvl w:ilvl="0" w:tplc="73F2A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7FE25D8"/>
    <w:multiLevelType w:val="hybridMultilevel"/>
    <w:tmpl w:val="C9E28A62"/>
    <w:lvl w:ilvl="0" w:tplc="C8783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B728C0"/>
    <w:multiLevelType w:val="hybridMultilevel"/>
    <w:tmpl w:val="8B40A154"/>
    <w:lvl w:ilvl="0" w:tplc="29889130">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9D5011E"/>
    <w:multiLevelType w:val="hybridMultilevel"/>
    <w:tmpl w:val="BF34E2F2"/>
    <w:lvl w:ilvl="0" w:tplc="04190001">
      <w:start w:val="1"/>
      <w:numFmt w:val="bullet"/>
      <w:pStyle w:val="3"/>
      <w:lvlText w:val="­"/>
      <w:lvlJc w:val="left"/>
      <w:pPr>
        <w:tabs>
          <w:tab w:val="num" w:pos="0"/>
        </w:tabs>
        <w:ind w:left="0" w:hanging="360"/>
      </w:pPr>
      <w:rPr>
        <w:rFonts w:ascii="Courier New" w:hAnsi="Courier New" w:cs="Times New Roman" w:hint="default"/>
        <w:sz w:val="28"/>
      </w:rPr>
    </w:lvl>
    <w:lvl w:ilvl="1" w:tplc="04190003">
      <w:start w:val="1"/>
      <w:numFmt w:val="bullet"/>
      <w:lvlText w:val="o"/>
      <w:lvlJc w:val="left"/>
      <w:pPr>
        <w:tabs>
          <w:tab w:val="num" w:pos="11"/>
        </w:tabs>
        <w:ind w:left="11" w:hanging="360"/>
      </w:pPr>
      <w:rPr>
        <w:rFonts w:ascii="Courier New" w:hAnsi="Courier New" w:cs="Courier New" w:hint="default"/>
      </w:rPr>
    </w:lvl>
    <w:lvl w:ilvl="2" w:tplc="04190005">
      <w:start w:val="1"/>
      <w:numFmt w:val="bullet"/>
      <w:lvlText w:val=""/>
      <w:lvlJc w:val="left"/>
      <w:pPr>
        <w:tabs>
          <w:tab w:val="num" w:pos="731"/>
        </w:tabs>
        <w:ind w:left="731" w:hanging="360"/>
      </w:pPr>
      <w:rPr>
        <w:rFonts w:ascii="Wingdings" w:hAnsi="Wingdings" w:hint="default"/>
      </w:rPr>
    </w:lvl>
    <w:lvl w:ilvl="3" w:tplc="04190001">
      <w:start w:val="1"/>
      <w:numFmt w:val="bullet"/>
      <w:lvlText w:val=""/>
      <w:lvlJc w:val="left"/>
      <w:pPr>
        <w:tabs>
          <w:tab w:val="num" w:pos="1451"/>
        </w:tabs>
        <w:ind w:left="1451" w:hanging="360"/>
      </w:pPr>
      <w:rPr>
        <w:rFonts w:ascii="Symbol" w:hAnsi="Symbol" w:hint="default"/>
      </w:rPr>
    </w:lvl>
    <w:lvl w:ilvl="4" w:tplc="04190003">
      <w:start w:val="1"/>
      <w:numFmt w:val="bullet"/>
      <w:lvlText w:val="o"/>
      <w:lvlJc w:val="left"/>
      <w:pPr>
        <w:tabs>
          <w:tab w:val="num" w:pos="2171"/>
        </w:tabs>
        <w:ind w:left="2171" w:hanging="360"/>
      </w:pPr>
      <w:rPr>
        <w:rFonts w:ascii="Courier New" w:hAnsi="Courier New" w:cs="Courier New" w:hint="default"/>
      </w:rPr>
    </w:lvl>
    <w:lvl w:ilvl="5" w:tplc="04190005">
      <w:start w:val="1"/>
      <w:numFmt w:val="bullet"/>
      <w:lvlText w:val=""/>
      <w:lvlJc w:val="left"/>
      <w:pPr>
        <w:tabs>
          <w:tab w:val="num" w:pos="2891"/>
        </w:tabs>
        <w:ind w:left="2891" w:hanging="360"/>
      </w:pPr>
      <w:rPr>
        <w:rFonts w:ascii="Wingdings" w:hAnsi="Wingdings" w:hint="default"/>
      </w:rPr>
    </w:lvl>
    <w:lvl w:ilvl="6" w:tplc="04190001">
      <w:start w:val="1"/>
      <w:numFmt w:val="bullet"/>
      <w:lvlText w:val=""/>
      <w:lvlJc w:val="left"/>
      <w:pPr>
        <w:tabs>
          <w:tab w:val="num" w:pos="3611"/>
        </w:tabs>
        <w:ind w:left="3611" w:hanging="360"/>
      </w:pPr>
      <w:rPr>
        <w:rFonts w:ascii="Symbol" w:hAnsi="Symbol" w:hint="default"/>
      </w:rPr>
    </w:lvl>
    <w:lvl w:ilvl="7" w:tplc="04190003">
      <w:start w:val="1"/>
      <w:numFmt w:val="bullet"/>
      <w:lvlText w:val="o"/>
      <w:lvlJc w:val="left"/>
      <w:pPr>
        <w:tabs>
          <w:tab w:val="num" w:pos="4331"/>
        </w:tabs>
        <w:ind w:left="4331" w:hanging="360"/>
      </w:pPr>
      <w:rPr>
        <w:rFonts w:ascii="Courier New" w:hAnsi="Courier New" w:cs="Courier New" w:hint="default"/>
      </w:rPr>
    </w:lvl>
    <w:lvl w:ilvl="8" w:tplc="04190005">
      <w:start w:val="1"/>
      <w:numFmt w:val="bullet"/>
      <w:lvlText w:val=""/>
      <w:lvlJc w:val="left"/>
      <w:pPr>
        <w:tabs>
          <w:tab w:val="num" w:pos="5051"/>
        </w:tabs>
        <w:ind w:left="5051" w:hanging="360"/>
      </w:pPr>
      <w:rPr>
        <w:rFonts w:ascii="Wingdings" w:hAnsi="Wingdings" w:hint="default"/>
      </w:rPr>
    </w:lvl>
  </w:abstractNum>
  <w:abstractNum w:abstractNumId="9">
    <w:nsid w:val="2B4073CA"/>
    <w:multiLevelType w:val="hybridMultilevel"/>
    <w:tmpl w:val="FB0E11B8"/>
    <w:lvl w:ilvl="0" w:tplc="BAD874B0">
      <w:start w:val="1"/>
      <w:numFmt w:val="upperRoman"/>
      <w:suff w:val="space"/>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7B5292"/>
    <w:multiLevelType w:val="hybridMultilevel"/>
    <w:tmpl w:val="42ECA1F8"/>
    <w:lvl w:ilvl="0" w:tplc="1FF8DEA6">
      <w:start w:val="1"/>
      <w:numFmt w:val="decimal"/>
      <w:suff w:val="space"/>
      <w:lvlText w:val="%1)"/>
      <w:lvlJc w:val="left"/>
      <w:pPr>
        <w:ind w:left="1069" w:hanging="360"/>
      </w:pPr>
      <w:rPr>
        <w:rFonts w:ascii="Times New Roman" w:eastAsiaTheme="minorHAnsi" w:hAnsi="Times New Roman"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983222"/>
    <w:multiLevelType w:val="hybridMultilevel"/>
    <w:tmpl w:val="9920CA62"/>
    <w:lvl w:ilvl="0" w:tplc="13841E4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BE00C9"/>
    <w:multiLevelType w:val="hybridMultilevel"/>
    <w:tmpl w:val="22F0BAB8"/>
    <w:lvl w:ilvl="0" w:tplc="FFFFFFFF">
      <w:start w:val="1"/>
      <w:numFmt w:val="none"/>
      <w:lvlText w:val=""/>
      <w:lvlJc w:val="left"/>
      <w:pPr>
        <w:tabs>
          <w:tab w:val="num" w:pos="360"/>
        </w:tabs>
        <w:ind w:left="360" w:hanging="360"/>
      </w:pPr>
      <w:rPr>
        <w:rFonts w:ascii="Symbol" w:hAnsi="Symbol"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0E6303F"/>
    <w:multiLevelType w:val="hybridMultilevel"/>
    <w:tmpl w:val="E79A95CC"/>
    <w:lvl w:ilvl="0" w:tplc="B8343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5E2A40"/>
    <w:multiLevelType w:val="hybridMultilevel"/>
    <w:tmpl w:val="152EEEA0"/>
    <w:lvl w:ilvl="0" w:tplc="7B9EF0E4">
      <w:start w:val="1"/>
      <w:numFmt w:val="decimal"/>
      <w:suff w:val="space"/>
      <w:lvlText w:val="%1)"/>
      <w:lvlJc w:val="left"/>
      <w:pPr>
        <w:ind w:left="1069"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34A25709"/>
    <w:multiLevelType w:val="hybridMultilevel"/>
    <w:tmpl w:val="660AED40"/>
    <w:lvl w:ilvl="0" w:tplc="A6D82F16">
      <w:start w:val="1"/>
      <w:numFmt w:val="bullet"/>
      <w:lvlText w:val=""/>
      <w:lvlJc w:val="left"/>
      <w:pPr>
        <w:tabs>
          <w:tab w:val="num" w:pos="1878"/>
        </w:tabs>
        <w:ind w:left="187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42224930"/>
    <w:multiLevelType w:val="hybridMultilevel"/>
    <w:tmpl w:val="25C08A1E"/>
    <w:lvl w:ilvl="0" w:tplc="34D4F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631070"/>
    <w:multiLevelType w:val="hybridMultilevel"/>
    <w:tmpl w:val="A98AAC9E"/>
    <w:lvl w:ilvl="0" w:tplc="3D4CE05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4430058"/>
    <w:multiLevelType w:val="hybridMultilevel"/>
    <w:tmpl w:val="9B84AEC6"/>
    <w:lvl w:ilvl="0" w:tplc="8D3A8EC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4E254A6"/>
    <w:multiLevelType w:val="hybridMultilevel"/>
    <w:tmpl w:val="02AA9B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F4832BF"/>
    <w:multiLevelType w:val="hybridMultilevel"/>
    <w:tmpl w:val="D9C056D4"/>
    <w:lvl w:ilvl="0" w:tplc="A08EF496">
      <w:start w:val="1"/>
      <w:numFmt w:val="decimal"/>
      <w:suff w:val="space"/>
      <w:lvlText w:val="%1)"/>
      <w:lvlJc w:val="left"/>
      <w:pPr>
        <w:ind w:left="1069"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21">
    <w:nsid w:val="4FF52E34"/>
    <w:multiLevelType w:val="hybridMultilevel"/>
    <w:tmpl w:val="DA50C9B4"/>
    <w:lvl w:ilvl="0" w:tplc="BB30A0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23C764A"/>
    <w:multiLevelType w:val="hybridMultilevel"/>
    <w:tmpl w:val="C7A8F306"/>
    <w:lvl w:ilvl="0" w:tplc="9BDE1C16">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ED10D1"/>
    <w:multiLevelType w:val="hybridMultilevel"/>
    <w:tmpl w:val="2DE290E6"/>
    <w:lvl w:ilvl="0" w:tplc="D89EA714">
      <w:start w:val="1"/>
      <w:numFmt w:val="decimal"/>
      <w:suff w:val="space"/>
      <w:lvlText w:val="%1."/>
      <w:lvlJc w:val="left"/>
      <w:pPr>
        <w:ind w:left="106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0763A3E"/>
    <w:multiLevelType w:val="hybridMultilevel"/>
    <w:tmpl w:val="371CB23E"/>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5">
    <w:nsid w:val="72EF0B19"/>
    <w:multiLevelType w:val="hybridMultilevel"/>
    <w:tmpl w:val="54F6F01C"/>
    <w:lvl w:ilvl="0" w:tplc="FC026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38F7FA3"/>
    <w:multiLevelType w:val="hybridMultilevel"/>
    <w:tmpl w:val="C270B4E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7">
    <w:nsid w:val="73A37FAD"/>
    <w:multiLevelType w:val="hybridMultilevel"/>
    <w:tmpl w:val="30AEF964"/>
    <w:lvl w:ilvl="0" w:tplc="11FAF4F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0625A1"/>
    <w:multiLevelType w:val="hybridMultilevel"/>
    <w:tmpl w:val="640A400E"/>
    <w:lvl w:ilvl="0" w:tplc="ACD4F1E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EE973E6"/>
    <w:multiLevelType w:val="hybridMultilevel"/>
    <w:tmpl w:val="27B01880"/>
    <w:lvl w:ilvl="0" w:tplc="E5882866">
      <w:start w:val="1"/>
      <w:numFmt w:val="decimal"/>
      <w:suff w:val="space"/>
      <w:lvlText w:val="%1)"/>
      <w:lvlJc w:val="left"/>
      <w:pPr>
        <w:ind w:left="1069"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5"/>
  </w:num>
  <w:num w:numId="3">
    <w:abstractNumId w:val="25"/>
  </w:num>
  <w:num w:numId="4">
    <w:abstractNumId w:val="12"/>
  </w:num>
  <w:num w:numId="5">
    <w:abstractNumId w:val="3"/>
  </w:num>
  <w:num w:numId="6">
    <w:abstractNumId w:val="28"/>
  </w:num>
  <w:num w:numId="7">
    <w:abstractNumId w:val="5"/>
  </w:num>
  <w:num w:numId="8">
    <w:abstractNumId w:val="10"/>
  </w:num>
  <w:num w:numId="9">
    <w:abstractNumId w:val="13"/>
  </w:num>
  <w:num w:numId="10">
    <w:abstractNumId w:val="1"/>
  </w:num>
  <w:num w:numId="11">
    <w:abstractNumId w:val="19"/>
  </w:num>
  <w:num w:numId="12">
    <w:abstractNumId w:val="26"/>
  </w:num>
  <w:num w:numId="13">
    <w:abstractNumId w:val="24"/>
  </w:num>
  <w:num w:numId="14">
    <w:abstractNumId w:val="4"/>
  </w:num>
  <w:num w:numId="15">
    <w:abstractNumId w:val="27"/>
  </w:num>
  <w:num w:numId="16">
    <w:abstractNumId w:val="17"/>
  </w:num>
  <w:num w:numId="17">
    <w:abstractNumId w:val="11"/>
  </w:num>
  <w:num w:numId="18">
    <w:abstractNumId w:val="22"/>
  </w:num>
  <w:num w:numId="19">
    <w:abstractNumId w:val="23"/>
  </w:num>
  <w:num w:numId="20">
    <w:abstractNumId w:val="29"/>
  </w:num>
  <w:num w:numId="21">
    <w:abstractNumId w:val="18"/>
  </w:num>
  <w:num w:numId="22">
    <w:abstractNumId w:val="14"/>
  </w:num>
  <w:num w:numId="23">
    <w:abstractNumId w:val="16"/>
  </w:num>
  <w:num w:numId="24">
    <w:abstractNumId w:val="2"/>
  </w:num>
  <w:num w:numId="25">
    <w:abstractNumId w:val="20"/>
  </w:num>
  <w:num w:numId="26">
    <w:abstractNumId w:val="6"/>
  </w:num>
  <w:num w:numId="27">
    <w:abstractNumId w:val="9"/>
  </w:num>
  <w:num w:numId="28">
    <w:abstractNumId w:val="21"/>
  </w:num>
  <w:num w:numId="29">
    <w:abstractNumId w:val="7"/>
  </w:num>
  <w:num w:numId="3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3B"/>
    <w:rsid w:val="00001E47"/>
    <w:rsid w:val="00002313"/>
    <w:rsid w:val="00002E3A"/>
    <w:rsid w:val="000051EA"/>
    <w:rsid w:val="000060D8"/>
    <w:rsid w:val="000063C3"/>
    <w:rsid w:val="00006529"/>
    <w:rsid w:val="00006D76"/>
    <w:rsid w:val="00006E15"/>
    <w:rsid w:val="0000758B"/>
    <w:rsid w:val="000102D8"/>
    <w:rsid w:val="000105F3"/>
    <w:rsid w:val="000109B7"/>
    <w:rsid w:val="00010D0F"/>
    <w:rsid w:val="000113AF"/>
    <w:rsid w:val="00011DA1"/>
    <w:rsid w:val="000129DB"/>
    <w:rsid w:val="000137C4"/>
    <w:rsid w:val="00013EDE"/>
    <w:rsid w:val="00016CCD"/>
    <w:rsid w:val="00017F4D"/>
    <w:rsid w:val="000207B9"/>
    <w:rsid w:val="000207E6"/>
    <w:rsid w:val="000213BB"/>
    <w:rsid w:val="00022B9E"/>
    <w:rsid w:val="000233AA"/>
    <w:rsid w:val="00024D2C"/>
    <w:rsid w:val="000252C9"/>
    <w:rsid w:val="000253BE"/>
    <w:rsid w:val="000266BD"/>
    <w:rsid w:val="000269B2"/>
    <w:rsid w:val="0002792D"/>
    <w:rsid w:val="00031223"/>
    <w:rsid w:val="00031627"/>
    <w:rsid w:val="00032EE9"/>
    <w:rsid w:val="000330B7"/>
    <w:rsid w:val="000335C2"/>
    <w:rsid w:val="00034884"/>
    <w:rsid w:val="0003573C"/>
    <w:rsid w:val="00036141"/>
    <w:rsid w:val="00036D31"/>
    <w:rsid w:val="00037BB5"/>
    <w:rsid w:val="0004013D"/>
    <w:rsid w:val="00040712"/>
    <w:rsid w:val="0004148F"/>
    <w:rsid w:val="00041775"/>
    <w:rsid w:val="00041DEB"/>
    <w:rsid w:val="00043447"/>
    <w:rsid w:val="00043A64"/>
    <w:rsid w:val="00043F64"/>
    <w:rsid w:val="00045F8D"/>
    <w:rsid w:val="0004604D"/>
    <w:rsid w:val="0004626D"/>
    <w:rsid w:val="00050185"/>
    <w:rsid w:val="00051F3C"/>
    <w:rsid w:val="0005202C"/>
    <w:rsid w:val="00052450"/>
    <w:rsid w:val="000528DC"/>
    <w:rsid w:val="00053805"/>
    <w:rsid w:val="00053D2A"/>
    <w:rsid w:val="0005622B"/>
    <w:rsid w:val="00057F85"/>
    <w:rsid w:val="00060358"/>
    <w:rsid w:val="0006130E"/>
    <w:rsid w:val="00061980"/>
    <w:rsid w:val="00062014"/>
    <w:rsid w:val="0006265A"/>
    <w:rsid w:val="000638DE"/>
    <w:rsid w:val="0006477A"/>
    <w:rsid w:val="0006485A"/>
    <w:rsid w:val="00064D8F"/>
    <w:rsid w:val="0006538E"/>
    <w:rsid w:val="00066115"/>
    <w:rsid w:val="00066210"/>
    <w:rsid w:val="00067414"/>
    <w:rsid w:val="000676E9"/>
    <w:rsid w:val="00067A37"/>
    <w:rsid w:val="000700AF"/>
    <w:rsid w:val="00070212"/>
    <w:rsid w:val="000714D0"/>
    <w:rsid w:val="0007237B"/>
    <w:rsid w:val="00072A9D"/>
    <w:rsid w:val="00072F6B"/>
    <w:rsid w:val="00073639"/>
    <w:rsid w:val="00073BD3"/>
    <w:rsid w:val="00075BA1"/>
    <w:rsid w:val="000767D9"/>
    <w:rsid w:val="00077675"/>
    <w:rsid w:val="00077C13"/>
    <w:rsid w:val="00081055"/>
    <w:rsid w:val="00081B02"/>
    <w:rsid w:val="00081FD2"/>
    <w:rsid w:val="0008308D"/>
    <w:rsid w:val="00083510"/>
    <w:rsid w:val="000837F2"/>
    <w:rsid w:val="000846DF"/>
    <w:rsid w:val="000848D4"/>
    <w:rsid w:val="00085168"/>
    <w:rsid w:val="000865DF"/>
    <w:rsid w:val="000867C5"/>
    <w:rsid w:val="00086EAC"/>
    <w:rsid w:val="00087321"/>
    <w:rsid w:val="000878AB"/>
    <w:rsid w:val="00091474"/>
    <w:rsid w:val="00092D93"/>
    <w:rsid w:val="00094874"/>
    <w:rsid w:val="000958C1"/>
    <w:rsid w:val="00096D87"/>
    <w:rsid w:val="00096E71"/>
    <w:rsid w:val="00096F7D"/>
    <w:rsid w:val="000972C7"/>
    <w:rsid w:val="000A0266"/>
    <w:rsid w:val="000A02B6"/>
    <w:rsid w:val="000A02E9"/>
    <w:rsid w:val="000A0722"/>
    <w:rsid w:val="000A0A4D"/>
    <w:rsid w:val="000A1BBE"/>
    <w:rsid w:val="000A21A8"/>
    <w:rsid w:val="000A38EB"/>
    <w:rsid w:val="000A3DC5"/>
    <w:rsid w:val="000A79C6"/>
    <w:rsid w:val="000A79FA"/>
    <w:rsid w:val="000B0B74"/>
    <w:rsid w:val="000B2E99"/>
    <w:rsid w:val="000B44F7"/>
    <w:rsid w:val="000B63D2"/>
    <w:rsid w:val="000C152C"/>
    <w:rsid w:val="000C1563"/>
    <w:rsid w:val="000C2972"/>
    <w:rsid w:val="000C2B75"/>
    <w:rsid w:val="000C324F"/>
    <w:rsid w:val="000C4E67"/>
    <w:rsid w:val="000C5730"/>
    <w:rsid w:val="000C5CD5"/>
    <w:rsid w:val="000C61F9"/>
    <w:rsid w:val="000C6F5F"/>
    <w:rsid w:val="000C7419"/>
    <w:rsid w:val="000D03B7"/>
    <w:rsid w:val="000D14DD"/>
    <w:rsid w:val="000D6CED"/>
    <w:rsid w:val="000D7937"/>
    <w:rsid w:val="000E06F4"/>
    <w:rsid w:val="000E0D6D"/>
    <w:rsid w:val="000E11D2"/>
    <w:rsid w:val="000E13D0"/>
    <w:rsid w:val="000E15F5"/>
    <w:rsid w:val="000E2040"/>
    <w:rsid w:val="000E2D1A"/>
    <w:rsid w:val="000E2E41"/>
    <w:rsid w:val="000E3106"/>
    <w:rsid w:val="000E3308"/>
    <w:rsid w:val="000E4CBE"/>
    <w:rsid w:val="000E4E33"/>
    <w:rsid w:val="000E5499"/>
    <w:rsid w:val="000E575B"/>
    <w:rsid w:val="000E5777"/>
    <w:rsid w:val="000F0937"/>
    <w:rsid w:val="000F0B3A"/>
    <w:rsid w:val="000F1232"/>
    <w:rsid w:val="000F2852"/>
    <w:rsid w:val="000F3047"/>
    <w:rsid w:val="000F43F9"/>
    <w:rsid w:val="000F46D8"/>
    <w:rsid w:val="000F4BAC"/>
    <w:rsid w:val="000F553F"/>
    <w:rsid w:val="000F5AED"/>
    <w:rsid w:val="000F5E62"/>
    <w:rsid w:val="000F78E1"/>
    <w:rsid w:val="000F799C"/>
    <w:rsid w:val="00103164"/>
    <w:rsid w:val="0010349C"/>
    <w:rsid w:val="00103D09"/>
    <w:rsid w:val="00103DD8"/>
    <w:rsid w:val="001056E3"/>
    <w:rsid w:val="001057E1"/>
    <w:rsid w:val="00105974"/>
    <w:rsid w:val="0010628F"/>
    <w:rsid w:val="001068DD"/>
    <w:rsid w:val="0010758F"/>
    <w:rsid w:val="00107A4B"/>
    <w:rsid w:val="00111FCF"/>
    <w:rsid w:val="00112704"/>
    <w:rsid w:val="00112764"/>
    <w:rsid w:val="00112BC0"/>
    <w:rsid w:val="00113DEA"/>
    <w:rsid w:val="00113F6C"/>
    <w:rsid w:val="0011426F"/>
    <w:rsid w:val="0011445B"/>
    <w:rsid w:val="00114BD0"/>
    <w:rsid w:val="001155BF"/>
    <w:rsid w:val="00115B53"/>
    <w:rsid w:val="001162F8"/>
    <w:rsid w:val="00117792"/>
    <w:rsid w:val="00117E9D"/>
    <w:rsid w:val="00120506"/>
    <w:rsid w:val="001212EC"/>
    <w:rsid w:val="001233D5"/>
    <w:rsid w:val="001234F7"/>
    <w:rsid w:val="0012364D"/>
    <w:rsid w:val="0012429E"/>
    <w:rsid w:val="00124F6F"/>
    <w:rsid w:val="001254CF"/>
    <w:rsid w:val="00126D86"/>
    <w:rsid w:val="001270C4"/>
    <w:rsid w:val="001317DE"/>
    <w:rsid w:val="00131B62"/>
    <w:rsid w:val="00132260"/>
    <w:rsid w:val="0013240A"/>
    <w:rsid w:val="00133346"/>
    <w:rsid w:val="001345D7"/>
    <w:rsid w:val="00136303"/>
    <w:rsid w:val="0013762D"/>
    <w:rsid w:val="00137782"/>
    <w:rsid w:val="001378B6"/>
    <w:rsid w:val="00140BA2"/>
    <w:rsid w:val="00140C64"/>
    <w:rsid w:val="001413F1"/>
    <w:rsid w:val="00141C0B"/>
    <w:rsid w:val="00143D60"/>
    <w:rsid w:val="0014540E"/>
    <w:rsid w:val="001506C3"/>
    <w:rsid w:val="0015139F"/>
    <w:rsid w:val="00151C6F"/>
    <w:rsid w:val="00152895"/>
    <w:rsid w:val="001528DC"/>
    <w:rsid w:val="00154A7D"/>
    <w:rsid w:val="00154A98"/>
    <w:rsid w:val="0015548E"/>
    <w:rsid w:val="001559AE"/>
    <w:rsid w:val="00156062"/>
    <w:rsid w:val="00157236"/>
    <w:rsid w:val="001576C7"/>
    <w:rsid w:val="0016064E"/>
    <w:rsid w:val="00162F3D"/>
    <w:rsid w:val="00163396"/>
    <w:rsid w:val="00164BF5"/>
    <w:rsid w:val="001671E5"/>
    <w:rsid w:val="00167370"/>
    <w:rsid w:val="00170079"/>
    <w:rsid w:val="00170565"/>
    <w:rsid w:val="001714DF"/>
    <w:rsid w:val="001723C6"/>
    <w:rsid w:val="001733B0"/>
    <w:rsid w:val="00174003"/>
    <w:rsid w:val="001741FB"/>
    <w:rsid w:val="00174304"/>
    <w:rsid w:val="00174E2B"/>
    <w:rsid w:val="00177783"/>
    <w:rsid w:val="0018010C"/>
    <w:rsid w:val="00181F90"/>
    <w:rsid w:val="00182286"/>
    <w:rsid w:val="00185056"/>
    <w:rsid w:val="001851FE"/>
    <w:rsid w:val="00185AC1"/>
    <w:rsid w:val="00185D6C"/>
    <w:rsid w:val="001863D7"/>
    <w:rsid w:val="00186692"/>
    <w:rsid w:val="00186C63"/>
    <w:rsid w:val="00186E50"/>
    <w:rsid w:val="00187630"/>
    <w:rsid w:val="001904BE"/>
    <w:rsid w:val="00190CA8"/>
    <w:rsid w:val="001912E3"/>
    <w:rsid w:val="00191693"/>
    <w:rsid w:val="00192102"/>
    <w:rsid w:val="00192695"/>
    <w:rsid w:val="00193F19"/>
    <w:rsid w:val="0019655D"/>
    <w:rsid w:val="00196AE7"/>
    <w:rsid w:val="00197DF6"/>
    <w:rsid w:val="001A00A5"/>
    <w:rsid w:val="001A05EC"/>
    <w:rsid w:val="001A06F2"/>
    <w:rsid w:val="001A08B1"/>
    <w:rsid w:val="001A19A4"/>
    <w:rsid w:val="001A29F2"/>
    <w:rsid w:val="001A3278"/>
    <w:rsid w:val="001A4330"/>
    <w:rsid w:val="001A5F52"/>
    <w:rsid w:val="001A7B38"/>
    <w:rsid w:val="001B2DA2"/>
    <w:rsid w:val="001B3539"/>
    <w:rsid w:val="001B4285"/>
    <w:rsid w:val="001B47C7"/>
    <w:rsid w:val="001B6D49"/>
    <w:rsid w:val="001B73A6"/>
    <w:rsid w:val="001B7C6B"/>
    <w:rsid w:val="001C09C4"/>
    <w:rsid w:val="001C13EF"/>
    <w:rsid w:val="001C2D9B"/>
    <w:rsid w:val="001C3BE3"/>
    <w:rsid w:val="001C3C96"/>
    <w:rsid w:val="001C753D"/>
    <w:rsid w:val="001D1091"/>
    <w:rsid w:val="001D1809"/>
    <w:rsid w:val="001D19EC"/>
    <w:rsid w:val="001D4B42"/>
    <w:rsid w:val="001D4E5E"/>
    <w:rsid w:val="001D5698"/>
    <w:rsid w:val="001D5E0A"/>
    <w:rsid w:val="001D7DBA"/>
    <w:rsid w:val="001E085A"/>
    <w:rsid w:val="001E1B36"/>
    <w:rsid w:val="001E2498"/>
    <w:rsid w:val="001E2CDA"/>
    <w:rsid w:val="001E37EA"/>
    <w:rsid w:val="001E3CFB"/>
    <w:rsid w:val="001E3D0D"/>
    <w:rsid w:val="001E4D2F"/>
    <w:rsid w:val="001E64BA"/>
    <w:rsid w:val="001E6ADA"/>
    <w:rsid w:val="001E79B9"/>
    <w:rsid w:val="001E7A2C"/>
    <w:rsid w:val="001E7E2D"/>
    <w:rsid w:val="001F059D"/>
    <w:rsid w:val="001F0C41"/>
    <w:rsid w:val="001F113E"/>
    <w:rsid w:val="001F1BE8"/>
    <w:rsid w:val="001F1CC7"/>
    <w:rsid w:val="001F2314"/>
    <w:rsid w:val="001F3979"/>
    <w:rsid w:val="001F39E1"/>
    <w:rsid w:val="001F3E7E"/>
    <w:rsid w:val="001F4CF4"/>
    <w:rsid w:val="001F4D11"/>
    <w:rsid w:val="001F4F09"/>
    <w:rsid w:val="001F5099"/>
    <w:rsid w:val="001F5AC7"/>
    <w:rsid w:val="001F631D"/>
    <w:rsid w:val="001F799D"/>
    <w:rsid w:val="002004F1"/>
    <w:rsid w:val="00201783"/>
    <w:rsid w:val="002019C8"/>
    <w:rsid w:val="00201A04"/>
    <w:rsid w:val="002039B4"/>
    <w:rsid w:val="00203AA2"/>
    <w:rsid w:val="00204943"/>
    <w:rsid w:val="00205B73"/>
    <w:rsid w:val="00206D34"/>
    <w:rsid w:val="00206E6F"/>
    <w:rsid w:val="00207027"/>
    <w:rsid w:val="002073F3"/>
    <w:rsid w:val="002076D2"/>
    <w:rsid w:val="00210E30"/>
    <w:rsid w:val="00213496"/>
    <w:rsid w:val="0021362E"/>
    <w:rsid w:val="00214158"/>
    <w:rsid w:val="00215849"/>
    <w:rsid w:val="00216FD0"/>
    <w:rsid w:val="002171D0"/>
    <w:rsid w:val="00217246"/>
    <w:rsid w:val="002174D0"/>
    <w:rsid w:val="002216FB"/>
    <w:rsid w:val="002220B5"/>
    <w:rsid w:val="002221C2"/>
    <w:rsid w:val="00222238"/>
    <w:rsid w:val="00223DCF"/>
    <w:rsid w:val="00226B50"/>
    <w:rsid w:val="0022773D"/>
    <w:rsid w:val="00227CF4"/>
    <w:rsid w:val="0023063C"/>
    <w:rsid w:val="002327C2"/>
    <w:rsid w:val="0023372E"/>
    <w:rsid w:val="002337F5"/>
    <w:rsid w:val="00234231"/>
    <w:rsid w:val="00235DB9"/>
    <w:rsid w:val="00235F53"/>
    <w:rsid w:val="00236680"/>
    <w:rsid w:val="002378A5"/>
    <w:rsid w:val="00240264"/>
    <w:rsid w:val="0024235E"/>
    <w:rsid w:val="00242416"/>
    <w:rsid w:val="00243478"/>
    <w:rsid w:val="00244043"/>
    <w:rsid w:val="002440A2"/>
    <w:rsid w:val="002463D6"/>
    <w:rsid w:val="00246F5B"/>
    <w:rsid w:val="00247762"/>
    <w:rsid w:val="00251158"/>
    <w:rsid w:val="002513C0"/>
    <w:rsid w:val="00251F4F"/>
    <w:rsid w:val="002522D3"/>
    <w:rsid w:val="00252DB7"/>
    <w:rsid w:val="00260128"/>
    <w:rsid w:val="00260B40"/>
    <w:rsid w:val="00260EF6"/>
    <w:rsid w:val="0026194C"/>
    <w:rsid w:val="00261B30"/>
    <w:rsid w:val="002639C1"/>
    <w:rsid w:val="00264A80"/>
    <w:rsid w:val="0026528A"/>
    <w:rsid w:val="002659F4"/>
    <w:rsid w:val="00266375"/>
    <w:rsid w:val="00266F80"/>
    <w:rsid w:val="0026794B"/>
    <w:rsid w:val="002700C4"/>
    <w:rsid w:val="002703BD"/>
    <w:rsid w:val="00270803"/>
    <w:rsid w:val="00271F76"/>
    <w:rsid w:val="002724A5"/>
    <w:rsid w:val="0027296B"/>
    <w:rsid w:val="00272F87"/>
    <w:rsid w:val="00273C2D"/>
    <w:rsid w:val="002764DC"/>
    <w:rsid w:val="00276946"/>
    <w:rsid w:val="00276AB7"/>
    <w:rsid w:val="00276F37"/>
    <w:rsid w:val="00277506"/>
    <w:rsid w:val="00277E0B"/>
    <w:rsid w:val="00280973"/>
    <w:rsid w:val="002826A1"/>
    <w:rsid w:val="00282934"/>
    <w:rsid w:val="002835A0"/>
    <w:rsid w:val="002840DC"/>
    <w:rsid w:val="002855C1"/>
    <w:rsid w:val="002868C0"/>
    <w:rsid w:val="002868E9"/>
    <w:rsid w:val="00287B52"/>
    <w:rsid w:val="00290F0E"/>
    <w:rsid w:val="0029343A"/>
    <w:rsid w:val="00293F79"/>
    <w:rsid w:val="00294E17"/>
    <w:rsid w:val="00295B63"/>
    <w:rsid w:val="002969F9"/>
    <w:rsid w:val="00297788"/>
    <w:rsid w:val="002A1111"/>
    <w:rsid w:val="002A1AA6"/>
    <w:rsid w:val="002A307C"/>
    <w:rsid w:val="002A4179"/>
    <w:rsid w:val="002A4B64"/>
    <w:rsid w:val="002A570B"/>
    <w:rsid w:val="002A59FD"/>
    <w:rsid w:val="002A61CF"/>
    <w:rsid w:val="002A65CE"/>
    <w:rsid w:val="002A7386"/>
    <w:rsid w:val="002A7502"/>
    <w:rsid w:val="002A790F"/>
    <w:rsid w:val="002B0412"/>
    <w:rsid w:val="002B096E"/>
    <w:rsid w:val="002B243A"/>
    <w:rsid w:val="002B263A"/>
    <w:rsid w:val="002B3417"/>
    <w:rsid w:val="002B3BEE"/>
    <w:rsid w:val="002B41A8"/>
    <w:rsid w:val="002B4372"/>
    <w:rsid w:val="002B4C99"/>
    <w:rsid w:val="002B509D"/>
    <w:rsid w:val="002B5101"/>
    <w:rsid w:val="002B5431"/>
    <w:rsid w:val="002B57C8"/>
    <w:rsid w:val="002B587B"/>
    <w:rsid w:val="002B6126"/>
    <w:rsid w:val="002B67AD"/>
    <w:rsid w:val="002B6A34"/>
    <w:rsid w:val="002B6A42"/>
    <w:rsid w:val="002B6CC7"/>
    <w:rsid w:val="002B73CE"/>
    <w:rsid w:val="002B7A1B"/>
    <w:rsid w:val="002C063D"/>
    <w:rsid w:val="002C0656"/>
    <w:rsid w:val="002C1E19"/>
    <w:rsid w:val="002C2560"/>
    <w:rsid w:val="002C288A"/>
    <w:rsid w:val="002C3157"/>
    <w:rsid w:val="002C3629"/>
    <w:rsid w:val="002C4133"/>
    <w:rsid w:val="002C4823"/>
    <w:rsid w:val="002C5A67"/>
    <w:rsid w:val="002C608A"/>
    <w:rsid w:val="002C6402"/>
    <w:rsid w:val="002C6809"/>
    <w:rsid w:val="002D0BF6"/>
    <w:rsid w:val="002D5916"/>
    <w:rsid w:val="002D6360"/>
    <w:rsid w:val="002D7BBC"/>
    <w:rsid w:val="002D7F9D"/>
    <w:rsid w:val="002E17C1"/>
    <w:rsid w:val="002E17E5"/>
    <w:rsid w:val="002E210D"/>
    <w:rsid w:val="002E2176"/>
    <w:rsid w:val="002E2477"/>
    <w:rsid w:val="002E3204"/>
    <w:rsid w:val="002E35D5"/>
    <w:rsid w:val="002E3B2F"/>
    <w:rsid w:val="002E7082"/>
    <w:rsid w:val="002E70B8"/>
    <w:rsid w:val="002F092D"/>
    <w:rsid w:val="002F0E9B"/>
    <w:rsid w:val="002F2BDB"/>
    <w:rsid w:val="002F2C76"/>
    <w:rsid w:val="002F52FD"/>
    <w:rsid w:val="002F597A"/>
    <w:rsid w:val="002F660A"/>
    <w:rsid w:val="002F739A"/>
    <w:rsid w:val="002F7DF9"/>
    <w:rsid w:val="0030036D"/>
    <w:rsid w:val="00300943"/>
    <w:rsid w:val="00301AE1"/>
    <w:rsid w:val="00301AE7"/>
    <w:rsid w:val="00301BF6"/>
    <w:rsid w:val="00302957"/>
    <w:rsid w:val="00303857"/>
    <w:rsid w:val="00303E34"/>
    <w:rsid w:val="00303EB6"/>
    <w:rsid w:val="00304141"/>
    <w:rsid w:val="00304689"/>
    <w:rsid w:val="003061E7"/>
    <w:rsid w:val="00307439"/>
    <w:rsid w:val="0031256B"/>
    <w:rsid w:val="00312978"/>
    <w:rsid w:val="0031345D"/>
    <w:rsid w:val="003138EA"/>
    <w:rsid w:val="00314799"/>
    <w:rsid w:val="00314AC7"/>
    <w:rsid w:val="00315D18"/>
    <w:rsid w:val="00315F9B"/>
    <w:rsid w:val="0031614E"/>
    <w:rsid w:val="003162B1"/>
    <w:rsid w:val="003163E0"/>
    <w:rsid w:val="003167C1"/>
    <w:rsid w:val="003170F4"/>
    <w:rsid w:val="003173FB"/>
    <w:rsid w:val="00320FC3"/>
    <w:rsid w:val="003212D6"/>
    <w:rsid w:val="00321F55"/>
    <w:rsid w:val="0032283F"/>
    <w:rsid w:val="0032321B"/>
    <w:rsid w:val="00324186"/>
    <w:rsid w:val="00324656"/>
    <w:rsid w:val="003257E4"/>
    <w:rsid w:val="00326F81"/>
    <w:rsid w:val="003302DA"/>
    <w:rsid w:val="003323F1"/>
    <w:rsid w:val="00332736"/>
    <w:rsid w:val="00333429"/>
    <w:rsid w:val="003340A0"/>
    <w:rsid w:val="0033523E"/>
    <w:rsid w:val="003355CC"/>
    <w:rsid w:val="00335DC3"/>
    <w:rsid w:val="00336805"/>
    <w:rsid w:val="00340DBF"/>
    <w:rsid w:val="00341A63"/>
    <w:rsid w:val="00341FAC"/>
    <w:rsid w:val="00342C44"/>
    <w:rsid w:val="0034335A"/>
    <w:rsid w:val="003438FF"/>
    <w:rsid w:val="00343E61"/>
    <w:rsid w:val="00344616"/>
    <w:rsid w:val="003449EC"/>
    <w:rsid w:val="00345A43"/>
    <w:rsid w:val="00345CFD"/>
    <w:rsid w:val="003463AB"/>
    <w:rsid w:val="0035044F"/>
    <w:rsid w:val="00350770"/>
    <w:rsid w:val="00351BD8"/>
    <w:rsid w:val="00351DC2"/>
    <w:rsid w:val="003521AB"/>
    <w:rsid w:val="00353207"/>
    <w:rsid w:val="00353F03"/>
    <w:rsid w:val="003541B5"/>
    <w:rsid w:val="00354935"/>
    <w:rsid w:val="0035536E"/>
    <w:rsid w:val="00355F5E"/>
    <w:rsid w:val="00356788"/>
    <w:rsid w:val="003568A6"/>
    <w:rsid w:val="00356C7A"/>
    <w:rsid w:val="00356D98"/>
    <w:rsid w:val="00356DA5"/>
    <w:rsid w:val="003573ED"/>
    <w:rsid w:val="00357A33"/>
    <w:rsid w:val="00360F3A"/>
    <w:rsid w:val="00361710"/>
    <w:rsid w:val="00361B70"/>
    <w:rsid w:val="0036221F"/>
    <w:rsid w:val="0036258B"/>
    <w:rsid w:val="00362669"/>
    <w:rsid w:val="00363886"/>
    <w:rsid w:val="00364329"/>
    <w:rsid w:val="00364797"/>
    <w:rsid w:val="00366944"/>
    <w:rsid w:val="00367477"/>
    <w:rsid w:val="00370125"/>
    <w:rsid w:val="003702EE"/>
    <w:rsid w:val="0037224F"/>
    <w:rsid w:val="003722F6"/>
    <w:rsid w:val="003726C5"/>
    <w:rsid w:val="0037274E"/>
    <w:rsid w:val="00373477"/>
    <w:rsid w:val="00374023"/>
    <w:rsid w:val="003742C6"/>
    <w:rsid w:val="003769C1"/>
    <w:rsid w:val="003806DB"/>
    <w:rsid w:val="003806FE"/>
    <w:rsid w:val="00383A5F"/>
    <w:rsid w:val="00383B29"/>
    <w:rsid w:val="00383D24"/>
    <w:rsid w:val="00385111"/>
    <w:rsid w:val="00385FB8"/>
    <w:rsid w:val="003917BE"/>
    <w:rsid w:val="00393C96"/>
    <w:rsid w:val="003942FD"/>
    <w:rsid w:val="0039464D"/>
    <w:rsid w:val="00394D97"/>
    <w:rsid w:val="00395F22"/>
    <w:rsid w:val="00397721"/>
    <w:rsid w:val="003A1058"/>
    <w:rsid w:val="003A4CBD"/>
    <w:rsid w:val="003A51A5"/>
    <w:rsid w:val="003A668C"/>
    <w:rsid w:val="003A6CE9"/>
    <w:rsid w:val="003B04D8"/>
    <w:rsid w:val="003B0DAB"/>
    <w:rsid w:val="003B1D27"/>
    <w:rsid w:val="003B21F2"/>
    <w:rsid w:val="003B352C"/>
    <w:rsid w:val="003B3898"/>
    <w:rsid w:val="003B4809"/>
    <w:rsid w:val="003B4EC0"/>
    <w:rsid w:val="003B50CA"/>
    <w:rsid w:val="003B69D6"/>
    <w:rsid w:val="003B6F1D"/>
    <w:rsid w:val="003B7B32"/>
    <w:rsid w:val="003C0601"/>
    <w:rsid w:val="003C0D23"/>
    <w:rsid w:val="003C1BCE"/>
    <w:rsid w:val="003C20A8"/>
    <w:rsid w:val="003C37D4"/>
    <w:rsid w:val="003C506C"/>
    <w:rsid w:val="003C56A5"/>
    <w:rsid w:val="003C67E3"/>
    <w:rsid w:val="003C7206"/>
    <w:rsid w:val="003D0CCD"/>
    <w:rsid w:val="003D1009"/>
    <w:rsid w:val="003D177A"/>
    <w:rsid w:val="003D18D7"/>
    <w:rsid w:val="003D23B8"/>
    <w:rsid w:val="003D32FA"/>
    <w:rsid w:val="003D42B6"/>
    <w:rsid w:val="003D4DA3"/>
    <w:rsid w:val="003D619E"/>
    <w:rsid w:val="003D7337"/>
    <w:rsid w:val="003D7457"/>
    <w:rsid w:val="003D7E19"/>
    <w:rsid w:val="003D7FF5"/>
    <w:rsid w:val="003E2A99"/>
    <w:rsid w:val="003E2E5F"/>
    <w:rsid w:val="003E326E"/>
    <w:rsid w:val="003E4398"/>
    <w:rsid w:val="003E5440"/>
    <w:rsid w:val="003E55B5"/>
    <w:rsid w:val="003E5BB0"/>
    <w:rsid w:val="003E5BED"/>
    <w:rsid w:val="003E6BBA"/>
    <w:rsid w:val="003E7016"/>
    <w:rsid w:val="003E72A8"/>
    <w:rsid w:val="003E7C2A"/>
    <w:rsid w:val="003F097A"/>
    <w:rsid w:val="003F0B37"/>
    <w:rsid w:val="003F1958"/>
    <w:rsid w:val="003F2853"/>
    <w:rsid w:val="003F42F4"/>
    <w:rsid w:val="003F5184"/>
    <w:rsid w:val="003F522F"/>
    <w:rsid w:val="003F53BD"/>
    <w:rsid w:val="003F6DD7"/>
    <w:rsid w:val="003F7A9D"/>
    <w:rsid w:val="00401109"/>
    <w:rsid w:val="00401278"/>
    <w:rsid w:val="00401E15"/>
    <w:rsid w:val="004020FB"/>
    <w:rsid w:val="00403A0B"/>
    <w:rsid w:val="00403E8C"/>
    <w:rsid w:val="00404CB1"/>
    <w:rsid w:val="00405410"/>
    <w:rsid w:val="00405454"/>
    <w:rsid w:val="00405F12"/>
    <w:rsid w:val="00405F52"/>
    <w:rsid w:val="004062A6"/>
    <w:rsid w:val="00406E92"/>
    <w:rsid w:val="00407D70"/>
    <w:rsid w:val="0041119F"/>
    <w:rsid w:val="004122E1"/>
    <w:rsid w:val="00412745"/>
    <w:rsid w:val="00413646"/>
    <w:rsid w:val="00413FA1"/>
    <w:rsid w:val="00414341"/>
    <w:rsid w:val="004147A7"/>
    <w:rsid w:val="0041505B"/>
    <w:rsid w:val="00415206"/>
    <w:rsid w:val="00415BF8"/>
    <w:rsid w:val="00416957"/>
    <w:rsid w:val="00416D79"/>
    <w:rsid w:val="00417B8C"/>
    <w:rsid w:val="0042016B"/>
    <w:rsid w:val="004201B3"/>
    <w:rsid w:val="00420528"/>
    <w:rsid w:val="00421410"/>
    <w:rsid w:val="00421BA8"/>
    <w:rsid w:val="00422593"/>
    <w:rsid w:val="0042269D"/>
    <w:rsid w:val="0042282D"/>
    <w:rsid w:val="00422FA9"/>
    <w:rsid w:val="00423B70"/>
    <w:rsid w:val="004242FF"/>
    <w:rsid w:val="00424F1B"/>
    <w:rsid w:val="004260CF"/>
    <w:rsid w:val="00426305"/>
    <w:rsid w:val="004264DF"/>
    <w:rsid w:val="0042670A"/>
    <w:rsid w:val="00426C11"/>
    <w:rsid w:val="004278DF"/>
    <w:rsid w:val="004303B0"/>
    <w:rsid w:val="00432C08"/>
    <w:rsid w:val="00432D41"/>
    <w:rsid w:val="004338EC"/>
    <w:rsid w:val="004349A9"/>
    <w:rsid w:val="00435898"/>
    <w:rsid w:val="004362D7"/>
    <w:rsid w:val="0044385E"/>
    <w:rsid w:val="004438A2"/>
    <w:rsid w:val="00444ECF"/>
    <w:rsid w:val="0044547C"/>
    <w:rsid w:val="00445C22"/>
    <w:rsid w:val="00445F1E"/>
    <w:rsid w:val="004467CF"/>
    <w:rsid w:val="0044707E"/>
    <w:rsid w:val="00447C0A"/>
    <w:rsid w:val="0045079E"/>
    <w:rsid w:val="0045243E"/>
    <w:rsid w:val="00452D29"/>
    <w:rsid w:val="00452F08"/>
    <w:rsid w:val="004538D4"/>
    <w:rsid w:val="00454E9D"/>
    <w:rsid w:val="00455A83"/>
    <w:rsid w:val="00455EA5"/>
    <w:rsid w:val="00456594"/>
    <w:rsid w:val="00456E93"/>
    <w:rsid w:val="00457466"/>
    <w:rsid w:val="00460B3C"/>
    <w:rsid w:val="00461569"/>
    <w:rsid w:val="00463567"/>
    <w:rsid w:val="00463B35"/>
    <w:rsid w:val="004650EB"/>
    <w:rsid w:val="004657FB"/>
    <w:rsid w:val="00465FB1"/>
    <w:rsid w:val="00467276"/>
    <w:rsid w:val="004679C5"/>
    <w:rsid w:val="00467EF1"/>
    <w:rsid w:val="0047130C"/>
    <w:rsid w:val="00471E38"/>
    <w:rsid w:val="00472B95"/>
    <w:rsid w:val="0047426B"/>
    <w:rsid w:val="004749D0"/>
    <w:rsid w:val="0047546D"/>
    <w:rsid w:val="0047550B"/>
    <w:rsid w:val="00476073"/>
    <w:rsid w:val="00476FF6"/>
    <w:rsid w:val="00477918"/>
    <w:rsid w:val="0048121A"/>
    <w:rsid w:val="00481C3A"/>
    <w:rsid w:val="00482963"/>
    <w:rsid w:val="004829A6"/>
    <w:rsid w:val="0048361E"/>
    <w:rsid w:val="00483AFE"/>
    <w:rsid w:val="0048415A"/>
    <w:rsid w:val="00484FE4"/>
    <w:rsid w:val="0048550B"/>
    <w:rsid w:val="00485626"/>
    <w:rsid w:val="00487478"/>
    <w:rsid w:val="00490148"/>
    <w:rsid w:val="00492842"/>
    <w:rsid w:val="00494016"/>
    <w:rsid w:val="00495918"/>
    <w:rsid w:val="00495DB6"/>
    <w:rsid w:val="00495E73"/>
    <w:rsid w:val="00496B4A"/>
    <w:rsid w:val="00496EAC"/>
    <w:rsid w:val="004A1503"/>
    <w:rsid w:val="004A29B6"/>
    <w:rsid w:val="004A3107"/>
    <w:rsid w:val="004A32F8"/>
    <w:rsid w:val="004A44A4"/>
    <w:rsid w:val="004A4602"/>
    <w:rsid w:val="004A50CB"/>
    <w:rsid w:val="004A5AB0"/>
    <w:rsid w:val="004A65D1"/>
    <w:rsid w:val="004A6BAB"/>
    <w:rsid w:val="004A6D71"/>
    <w:rsid w:val="004A7581"/>
    <w:rsid w:val="004A791E"/>
    <w:rsid w:val="004B0421"/>
    <w:rsid w:val="004B04B2"/>
    <w:rsid w:val="004B1152"/>
    <w:rsid w:val="004B16A7"/>
    <w:rsid w:val="004B4977"/>
    <w:rsid w:val="004B500A"/>
    <w:rsid w:val="004B518A"/>
    <w:rsid w:val="004B529B"/>
    <w:rsid w:val="004B5BE8"/>
    <w:rsid w:val="004B6873"/>
    <w:rsid w:val="004B7AC2"/>
    <w:rsid w:val="004C0808"/>
    <w:rsid w:val="004C102F"/>
    <w:rsid w:val="004C1520"/>
    <w:rsid w:val="004C1570"/>
    <w:rsid w:val="004C1AE3"/>
    <w:rsid w:val="004C1CBC"/>
    <w:rsid w:val="004C2484"/>
    <w:rsid w:val="004C2C75"/>
    <w:rsid w:val="004C2FA4"/>
    <w:rsid w:val="004C3101"/>
    <w:rsid w:val="004C35F1"/>
    <w:rsid w:val="004C3B26"/>
    <w:rsid w:val="004C4FC3"/>
    <w:rsid w:val="004C5A4A"/>
    <w:rsid w:val="004C5ED9"/>
    <w:rsid w:val="004C6E12"/>
    <w:rsid w:val="004D040D"/>
    <w:rsid w:val="004D1D62"/>
    <w:rsid w:val="004D2FFB"/>
    <w:rsid w:val="004D3F50"/>
    <w:rsid w:val="004D40AF"/>
    <w:rsid w:val="004D59A6"/>
    <w:rsid w:val="004D5A53"/>
    <w:rsid w:val="004D6000"/>
    <w:rsid w:val="004D65AB"/>
    <w:rsid w:val="004D6ECA"/>
    <w:rsid w:val="004D7005"/>
    <w:rsid w:val="004D7AF5"/>
    <w:rsid w:val="004D7E29"/>
    <w:rsid w:val="004E02FE"/>
    <w:rsid w:val="004E2DD5"/>
    <w:rsid w:val="004E363E"/>
    <w:rsid w:val="004E4A3B"/>
    <w:rsid w:val="004E5907"/>
    <w:rsid w:val="004E7B2D"/>
    <w:rsid w:val="004F080F"/>
    <w:rsid w:val="004F0B3B"/>
    <w:rsid w:val="004F1F2C"/>
    <w:rsid w:val="004F26D9"/>
    <w:rsid w:val="004F2A5C"/>
    <w:rsid w:val="004F2AAA"/>
    <w:rsid w:val="004F2B96"/>
    <w:rsid w:val="004F3031"/>
    <w:rsid w:val="004F44F4"/>
    <w:rsid w:val="004F5F46"/>
    <w:rsid w:val="004F6418"/>
    <w:rsid w:val="004F73EB"/>
    <w:rsid w:val="004F7A46"/>
    <w:rsid w:val="004F7A82"/>
    <w:rsid w:val="004F7C5B"/>
    <w:rsid w:val="0050057E"/>
    <w:rsid w:val="00501022"/>
    <w:rsid w:val="00501724"/>
    <w:rsid w:val="00501ADE"/>
    <w:rsid w:val="00502D98"/>
    <w:rsid w:val="005045A0"/>
    <w:rsid w:val="00504ADD"/>
    <w:rsid w:val="0050531C"/>
    <w:rsid w:val="005107B2"/>
    <w:rsid w:val="00512A36"/>
    <w:rsid w:val="00513324"/>
    <w:rsid w:val="005152C0"/>
    <w:rsid w:val="00515377"/>
    <w:rsid w:val="00515CA5"/>
    <w:rsid w:val="005165EC"/>
    <w:rsid w:val="0051727A"/>
    <w:rsid w:val="00517744"/>
    <w:rsid w:val="00520997"/>
    <w:rsid w:val="0052146F"/>
    <w:rsid w:val="00521578"/>
    <w:rsid w:val="0052250E"/>
    <w:rsid w:val="00522E5F"/>
    <w:rsid w:val="00523473"/>
    <w:rsid w:val="0052366A"/>
    <w:rsid w:val="0052474D"/>
    <w:rsid w:val="00525502"/>
    <w:rsid w:val="00525595"/>
    <w:rsid w:val="00525E59"/>
    <w:rsid w:val="00526272"/>
    <w:rsid w:val="005263D8"/>
    <w:rsid w:val="00527899"/>
    <w:rsid w:val="0052797B"/>
    <w:rsid w:val="005303AF"/>
    <w:rsid w:val="005308E6"/>
    <w:rsid w:val="005311E1"/>
    <w:rsid w:val="00531A5B"/>
    <w:rsid w:val="00531E54"/>
    <w:rsid w:val="00534748"/>
    <w:rsid w:val="00534A35"/>
    <w:rsid w:val="00534A61"/>
    <w:rsid w:val="00535288"/>
    <w:rsid w:val="0053541B"/>
    <w:rsid w:val="00535495"/>
    <w:rsid w:val="005356C8"/>
    <w:rsid w:val="00535814"/>
    <w:rsid w:val="00535B2F"/>
    <w:rsid w:val="00536469"/>
    <w:rsid w:val="00536580"/>
    <w:rsid w:val="0053671F"/>
    <w:rsid w:val="0053743F"/>
    <w:rsid w:val="005402A4"/>
    <w:rsid w:val="005404AE"/>
    <w:rsid w:val="00540791"/>
    <w:rsid w:val="00540C50"/>
    <w:rsid w:val="00540FA8"/>
    <w:rsid w:val="00541D09"/>
    <w:rsid w:val="00545D00"/>
    <w:rsid w:val="00550930"/>
    <w:rsid w:val="00550AAB"/>
    <w:rsid w:val="00550AE7"/>
    <w:rsid w:val="00551276"/>
    <w:rsid w:val="00551750"/>
    <w:rsid w:val="005525E7"/>
    <w:rsid w:val="005538C4"/>
    <w:rsid w:val="005541B6"/>
    <w:rsid w:val="00554850"/>
    <w:rsid w:val="00554902"/>
    <w:rsid w:val="00554AF3"/>
    <w:rsid w:val="00556FB1"/>
    <w:rsid w:val="005571FE"/>
    <w:rsid w:val="00560075"/>
    <w:rsid w:val="005612E7"/>
    <w:rsid w:val="0056187B"/>
    <w:rsid w:val="0056223D"/>
    <w:rsid w:val="00563CBD"/>
    <w:rsid w:val="00564379"/>
    <w:rsid w:val="00564757"/>
    <w:rsid w:val="005653B6"/>
    <w:rsid w:val="005656B3"/>
    <w:rsid w:val="0056608D"/>
    <w:rsid w:val="0056750D"/>
    <w:rsid w:val="0056759E"/>
    <w:rsid w:val="00567A4E"/>
    <w:rsid w:val="00570970"/>
    <w:rsid w:val="005710EE"/>
    <w:rsid w:val="00571A29"/>
    <w:rsid w:val="00571CA4"/>
    <w:rsid w:val="005728B7"/>
    <w:rsid w:val="00572F0C"/>
    <w:rsid w:val="00573B9E"/>
    <w:rsid w:val="00574BAA"/>
    <w:rsid w:val="005752F8"/>
    <w:rsid w:val="00575EC2"/>
    <w:rsid w:val="00576682"/>
    <w:rsid w:val="00580381"/>
    <w:rsid w:val="0058095D"/>
    <w:rsid w:val="005817CF"/>
    <w:rsid w:val="005820C3"/>
    <w:rsid w:val="00582EB4"/>
    <w:rsid w:val="00582EF7"/>
    <w:rsid w:val="005838B6"/>
    <w:rsid w:val="00584C6D"/>
    <w:rsid w:val="00584E5E"/>
    <w:rsid w:val="005856D5"/>
    <w:rsid w:val="00586C7F"/>
    <w:rsid w:val="00586FEF"/>
    <w:rsid w:val="005872A2"/>
    <w:rsid w:val="00587552"/>
    <w:rsid w:val="00587C6F"/>
    <w:rsid w:val="00590F2A"/>
    <w:rsid w:val="005915E6"/>
    <w:rsid w:val="00591F91"/>
    <w:rsid w:val="00592E5D"/>
    <w:rsid w:val="00593E07"/>
    <w:rsid w:val="00594866"/>
    <w:rsid w:val="005965C4"/>
    <w:rsid w:val="0059708D"/>
    <w:rsid w:val="00597453"/>
    <w:rsid w:val="00597EE0"/>
    <w:rsid w:val="005A06C4"/>
    <w:rsid w:val="005A0AE4"/>
    <w:rsid w:val="005A0C1D"/>
    <w:rsid w:val="005A0D67"/>
    <w:rsid w:val="005A1AAE"/>
    <w:rsid w:val="005A4C00"/>
    <w:rsid w:val="005A506E"/>
    <w:rsid w:val="005A576A"/>
    <w:rsid w:val="005A719E"/>
    <w:rsid w:val="005B043D"/>
    <w:rsid w:val="005B06B0"/>
    <w:rsid w:val="005B0FB1"/>
    <w:rsid w:val="005B2DEF"/>
    <w:rsid w:val="005B488A"/>
    <w:rsid w:val="005B72C3"/>
    <w:rsid w:val="005B750F"/>
    <w:rsid w:val="005C0005"/>
    <w:rsid w:val="005C0239"/>
    <w:rsid w:val="005C1D46"/>
    <w:rsid w:val="005C57E6"/>
    <w:rsid w:val="005C598F"/>
    <w:rsid w:val="005C7844"/>
    <w:rsid w:val="005D0E53"/>
    <w:rsid w:val="005D2646"/>
    <w:rsid w:val="005E166F"/>
    <w:rsid w:val="005E1B4E"/>
    <w:rsid w:val="005E2377"/>
    <w:rsid w:val="005E3001"/>
    <w:rsid w:val="005E3831"/>
    <w:rsid w:val="005E3D03"/>
    <w:rsid w:val="005E3E22"/>
    <w:rsid w:val="005E4248"/>
    <w:rsid w:val="005E4450"/>
    <w:rsid w:val="005E5773"/>
    <w:rsid w:val="005E7B49"/>
    <w:rsid w:val="005E7CBC"/>
    <w:rsid w:val="005E7F90"/>
    <w:rsid w:val="005F047C"/>
    <w:rsid w:val="005F0533"/>
    <w:rsid w:val="005F0615"/>
    <w:rsid w:val="005F0E92"/>
    <w:rsid w:val="005F0F96"/>
    <w:rsid w:val="005F1398"/>
    <w:rsid w:val="005F16ED"/>
    <w:rsid w:val="005F1CBA"/>
    <w:rsid w:val="005F1E1F"/>
    <w:rsid w:val="005F2167"/>
    <w:rsid w:val="005F3961"/>
    <w:rsid w:val="005F39A7"/>
    <w:rsid w:val="005F47BC"/>
    <w:rsid w:val="005F5449"/>
    <w:rsid w:val="005F5518"/>
    <w:rsid w:val="005F57AD"/>
    <w:rsid w:val="005F63AA"/>
    <w:rsid w:val="005F6F37"/>
    <w:rsid w:val="005F7F42"/>
    <w:rsid w:val="00601C7B"/>
    <w:rsid w:val="0060221D"/>
    <w:rsid w:val="00602E94"/>
    <w:rsid w:val="00604603"/>
    <w:rsid w:val="00604E42"/>
    <w:rsid w:val="00605057"/>
    <w:rsid w:val="006055D1"/>
    <w:rsid w:val="006059C8"/>
    <w:rsid w:val="00607820"/>
    <w:rsid w:val="00607CCC"/>
    <w:rsid w:val="00607DFC"/>
    <w:rsid w:val="00610C4C"/>
    <w:rsid w:val="00614AB0"/>
    <w:rsid w:val="00616062"/>
    <w:rsid w:val="0061764A"/>
    <w:rsid w:val="006201D7"/>
    <w:rsid w:val="00620D70"/>
    <w:rsid w:val="006210E7"/>
    <w:rsid w:val="00621B93"/>
    <w:rsid w:val="00621BE2"/>
    <w:rsid w:val="00621D6A"/>
    <w:rsid w:val="00621F87"/>
    <w:rsid w:val="0062235B"/>
    <w:rsid w:val="006224ED"/>
    <w:rsid w:val="00622BAB"/>
    <w:rsid w:val="0062390F"/>
    <w:rsid w:val="00623EC6"/>
    <w:rsid w:val="00625AD1"/>
    <w:rsid w:val="006301CA"/>
    <w:rsid w:val="00630860"/>
    <w:rsid w:val="00632A8A"/>
    <w:rsid w:val="00634B5B"/>
    <w:rsid w:val="00635343"/>
    <w:rsid w:val="0063544F"/>
    <w:rsid w:val="00636933"/>
    <w:rsid w:val="00636B03"/>
    <w:rsid w:val="00640933"/>
    <w:rsid w:val="006426ED"/>
    <w:rsid w:val="00642CE2"/>
    <w:rsid w:val="00642D32"/>
    <w:rsid w:val="006454F5"/>
    <w:rsid w:val="00646D4E"/>
    <w:rsid w:val="0064710F"/>
    <w:rsid w:val="0064772B"/>
    <w:rsid w:val="00647FA5"/>
    <w:rsid w:val="006502F6"/>
    <w:rsid w:val="00650D48"/>
    <w:rsid w:val="006511EF"/>
    <w:rsid w:val="00651B29"/>
    <w:rsid w:val="00652B2E"/>
    <w:rsid w:val="006532C3"/>
    <w:rsid w:val="006538D3"/>
    <w:rsid w:val="00653E05"/>
    <w:rsid w:val="00654864"/>
    <w:rsid w:val="00655A92"/>
    <w:rsid w:val="006607A1"/>
    <w:rsid w:val="0066101F"/>
    <w:rsid w:val="00662143"/>
    <w:rsid w:val="00662614"/>
    <w:rsid w:val="006629C2"/>
    <w:rsid w:val="00663488"/>
    <w:rsid w:val="006641B9"/>
    <w:rsid w:val="006645C5"/>
    <w:rsid w:val="00664C0C"/>
    <w:rsid w:val="00664CFC"/>
    <w:rsid w:val="00664D2E"/>
    <w:rsid w:val="0066599D"/>
    <w:rsid w:val="00665A9B"/>
    <w:rsid w:val="00666673"/>
    <w:rsid w:val="006676F1"/>
    <w:rsid w:val="00670019"/>
    <w:rsid w:val="006705BE"/>
    <w:rsid w:val="00670D51"/>
    <w:rsid w:val="00671289"/>
    <w:rsid w:val="0067157D"/>
    <w:rsid w:val="00671717"/>
    <w:rsid w:val="006719AD"/>
    <w:rsid w:val="00671A8A"/>
    <w:rsid w:val="00673289"/>
    <w:rsid w:val="00673AF5"/>
    <w:rsid w:val="00673C35"/>
    <w:rsid w:val="00674437"/>
    <w:rsid w:val="00675EAB"/>
    <w:rsid w:val="00675EAC"/>
    <w:rsid w:val="00676772"/>
    <w:rsid w:val="00676B67"/>
    <w:rsid w:val="00677FBE"/>
    <w:rsid w:val="00680370"/>
    <w:rsid w:val="00681167"/>
    <w:rsid w:val="00681B52"/>
    <w:rsid w:val="00682B8B"/>
    <w:rsid w:val="00685A40"/>
    <w:rsid w:val="00685FDB"/>
    <w:rsid w:val="00686038"/>
    <w:rsid w:val="0069076E"/>
    <w:rsid w:val="00690C6D"/>
    <w:rsid w:val="00692948"/>
    <w:rsid w:val="0069380D"/>
    <w:rsid w:val="0069380E"/>
    <w:rsid w:val="00693EB3"/>
    <w:rsid w:val="006945FE"/>
    <w:rsid w:val="0069477C"/>
    <w:rsid w:val="00695AE0"/>
    <w:rsid w:val="00696567"/>
    <w:rsid w:val="00697325"/>
    <w:rsid w:val="006A09CD"/>
    <w:rsid w:val="006A1A19"/>
    <w:rsid w:val="006A23F8"/>
    <w:rsid w:val="006A260E"/>
    <w:rsid w:val="006A274B"/>
    <w:rsid w:val="006A46E5"/>
    <w:rsid w:val="006A4980"/>
    <w:rsid w:val="006A52FB"/>
    <w:rsid w:val="006A53F4"/>
    <w:rsid w:val="006A5B41"/>
    <w:rsid w:val="006A5EA8"/>
    <w:rsid w:val="006A7041"/>
    <w:rsid w:val="006B005E"/>
    <w:rsid w:val="006B08A9"/>
    <w:rsid w:val="006B09F3"/>
    <w:rsid w:val="006B0AFF"/>
    <w:rsid w:val="006B1B97"/>
    <w:rsid w:val="006B2BB8"/>
    <w:rsid w:val="006B3726"/>
    <w:rsid w:val="006B3D2F"/>
    <w:rsid w:val="006B4743"/>
    <w:rsid w:val="006B4FA1"/>
    <w:rsid w:val="006B6C8E"/>
    <w:rsid w:val="006C0063"/>
    <w:rsid w:val="006C0192"/>
    <w:rsid w:val="006C077D"/>
    <w:rsid w:val="006C0DBD"/>
    <w:rsid w:val="006C12B4"/>
    <w:rsid w:val="006C1706"/>
    <w:rsid w:val="006C20D6"/>
    <w:rsid w:val="006C53B0"/>
    <w:rsid w:val="006C54B9"/>
    <w:rsid w:val="006C599E"/>
    <w:rsid w:val="006C5B1B"/>
    <w:rsid w:val="006C5C77"/>
    <w:rsid w:val="006C5F52"/>
    <w:rsid w:val="006C69F7"/>
    <w:rsid w:val="006C73C4"/>
    <w:rsid w:val="006C77BB"/>
    <w:rsid w:val="006C7C74"/>
    <w:rsid w:val="006C7D99"/>
    <w:rsid w:val="006C7FF0"/>
    <w:rsid w:val="006D0B17"/>
    <w:rsid w:val="006D0DC4"/>
    <w:rsid w:val="006D10DF"/>
    <w:rsid w:val="006D135E"/>
    <w:rsid w:val="006D140C"/>
    <w:rsid w:val="006D2055"/>
    <w:rsid w:val="006D2062"/>
    <w:rsid w:val="006D457A"/>
    <w:rsid w:val="006D4F35"/>
    <w:rsid w:val="006D7A1A"/>
    <w:rsid w:val="006E0F75"/>
    <w:rsid w:val="006E36FF"/>
    <w:rsid w:val="006E50F1"/>
    <w:rsid w:val="006E578E"/>
    <w:rsid w:val="006E59DE"/>
    <w:rsid w:val="006E6995"/>
    <w:rsid w:val="006E6F2E"/>
    <w:rsid w:val="006E7CE6"/>
    <w:rsid w:val="006E7FDE"/>
    <w:rsid w:val="006F0371"/>
    <w:rsid w:val="006F0598"/>
    <w:rsid w:val="006F177F"/>
    <w:rsid w:val="006F23F7"/>
    <w:rsid w:val="006F252B"/>
    <w:rsid w:val="006F2A0B"/>
    <w:rsid w:val="006F2DDB"/>
    <w:rsid w:val="006F3B0A"/>
    <w:rsid w:val="006F4773"/>
    <w:rsid w:val="006F5A49"/>
    <w:rsid w:val="006F5E78"/>
    <w:rsid w:val="006F6F9E"/>
    <w:rsid w:val="00701B64"/>
    <w:rsid w:val="007021FB"/>
    <w:rsid w:val="00704AB6"/>
    <w:rsid w:val="00706E6E"/>
    <w:rsid w:val="0070763B"/>
    <w:rsid w:val="007100B3"/>
    <w:rsid w:val="007100CE"/>
    <w:rsid w:val="00711069"/>
    <w:rsid w:val="00711141"/>
    <w:rsid w:val="0071127C"/>
    <w:rsid w:val="007113A9"/>
    <w:rsid w:val="00711840"/>
    <w:rsid w:val="00711A75"/>
    <w:rsid w:val="00711B78"/>
    <w:rsid w:val="0071211A"/>
    <w:rsid w:val="00713454"/>
    <w:rsid w:val="00713601"/>
    <w:rsid w:val="00713C70"/>
    <w:rsid w:val="00714E94"/>
    <w:rsid w:val="00715EED"/>
    <w:rsid w:val="00720035"/>
    <w:rsid w:val="00720B46"/>
    <w:rsid w:val="0072112C"/>
    <w:rsid w:val="007213F7"/>
    <w:rsid w:val="00721615"/>
    <w:rsid w:val="00721FFA"/>
    <w:rsid w:val="007221A4"/>
    <w:rsid w:val="00722372"/>
    <w:rsid w:val="007233C1"/>
    <w:rsid w:val="00724289"/>
    <w:rsid w:val="00725FE7"/>
    <w:rsid w:val="007279D5"/>
    <w:rsid w:val="00731AE0"/>
    <w:rsid w:val="00733D09"/>
    <w:rsid w:val="00735453"/>
    <w:rsid w:val="00737456"/>
    <w:rsid w:val="00737FB6"/>
    <w:rsid w:val="007401BE"/>
    <w:rsid w:val="007403B1"/>
    <w:rsid w:val="00740813"/>
    <w:rsid w:val="00741A07"/>
    <w:rsid w:val="00742916"/>
    <w:rsid w:val="0074358D"/>
    <w:rsid w:val="0074380F"/>
    <w:rsid w:val="007438AD"/>
    <w:rsid w:val="00743B09"/>
    <w:rsid w:val="00743D1A"/>
    <w:rsid w:val="007445BD"/>
    <w:rsid w:val="007448FF"/>
    <w:rsid w:val="0074506C"/>
    <w:rsid w:val="00745332"/>
    <w:rsid w:val="00745362"/>
    <w:rsid w:val="00747549"/>
    <w:rsid w:val="007507CE"/>
    <w:rsid w:val="00752FB4"/>
    <w:rsid w:val="00753278"/>
    <w:rsid w:val="007532BD"/>
    <w:rsid w:val="00753767"/>
    <w:rsid w:val="007537B6"/>
    <w:rsid w:val="00754FE2"/>
    <w:rsid w:val="00756221"/>
    <w:rsid w:val="00756BE7"/>
    <w:rsid w:val="00760E05"/>
    <w:rsid w:val="00761083"/>
    <w:rsid w:val="00761ADC"/>
    <w:rsid w:val="007649F0"/>
    <w:rsid w:val="00765B51"/>
    <w:rsid w:val="00770DB4"/>
    <w:rsid w:val="00771F08"/>
    <w:rsid w:val="00773294"/>
    <w:rsid w:val="007732E9"/>
    <w:rsid w:val="00774F0B"/>
    <w:rsid w:val="0078003C"/>
    <w:rsid w:val="0078028D"/>
    <w:rsid w:val="0078052D"/>
    <w:rsid w:val="0078078C"/>
    <w:rsid w:val="00780B91"/>
    <w:rsid w:val="00782702"/>
    <w:rsid w:val="007833EC"/>
    <w:rsid w:val="00784440"/>
    <w:rsid w:val="00785EF4"/>
    <w:rsid w:val="00786186"/>
    <w:rsid w:val="007864C7"/>
    <w:rsid w:val="007914F5"/>
    <w:rsid w:val="00791C45"/>
    <w:rsid w:val="00792B89"/>
    <w:rsid w:val="0079455D"/>
    <w:rsid w:val="00794F2C"/>
    <w:rsid w:val="007958E4"/>
    <w:rsid w:val="007965CE"/>
    <w:rsid w:val="00796C87"/>
    <w:rsid w:val="007970FC"/>
    <w:rsid w:val="0079768B"/>
    <w:rsid w:val="007976B8"/>
    <w:rsid w:val="007978C9"/>
    <w:rsid w:val="00797C37"/>
    <w:rsid w:val="00797EA4"/>
    <w:rsid w:val="007A023F"/>
    <w:rsid w:val="007A10D7"/>
    <w:rsid w:val="007A244D"/>
    <w:rsid w:val="007A2D30"/>
    <w:rsid w:val="007A37DB"/>
    <w:rsid w:val="007A65E4"/>
    <w:rsid w:val="007A7745"/>
    <w:rsid w:val="007B0287"/>
    <w:rsid w:val="007B040F"/>
    <w:rsid w:val="007B15EF"/>
    <w:rsid w:val="007B18A5"/>
    <w:rsid w:val="007B190B"/>
    <w:rsid w:val="007B228B"/>
    <w:rsid w:val="007B2909"/>
    <w:rsid w:val="007B2A24"/>
    <w:rsid w:val="007B7EFB"/>
    <w:rsid w:val="007B7FD8"/>
    <w:rsid w:val="007C34D5"/>
    <w:rsid w:val="007C36CE"/>
    <w:rsid w:val="007C3791"/>
    <w:rsid w:val="007C3989"/>
    <w:rsid w:val="007C3E85"/>
    <w:rsid w:val="007C4397"/>
    <w:rsid w:val="007C5CB4"/>
    <w:rsid w:val="007C6697"/>
    <w:rsid w:val="007C68F5"/>
    <w:rsid w:val="007C72E1"/>
    <w:rsid w:val="007C74EE"/>
    <w:rsid w:val="007D68CF"/>
    <w:rsid w:val="007D6BB1"/>
    <w:rsid w:val="007D7852"/>
    <w:rsid w:val="007E1065"/>
    <w:rsid w:val="007E1C4E"/>
    <w:rsid w:val="007E5D9D"/>
    <w:rsid w:val="007E6A2E"/>
    <w:rsid w:val="007E70BB"/>
    <w:rsid w:val="007F0C30"/>
    <w:rsid w:val="007F0DA4"/>
    <w:rsid w:val="007F120E"/>
    <w:rsid w:val="007F4470"/>
    <w:rsid w:val="007F5042"/>
    <w:rsid w:val="007F5F75"/>
    <w:rsid w:val="007F6E47"/>
    <w:rsid w:val="008021BB"/>
    <w:rsid w:val="00802634"/>
    <w:rsid w:val="00802915"/>
    <w:rsid w:val="00802C1B"/>
    <w:rsid w:val="00803C01"/>
    <w:rsid w:val="008047D9"/>
    <w:rsid w:val="00804EE5"/>
    <w:rsid w:val="00804FCB"/>
    <w:rsid w:val="00805761"/>
    <w:rsid w:val="0080664A"/>
    <w:rsid w:val="008075EE"/>
    <w:rsid w:val="00807847"/>
    <w:rsid w:val="0080785C"/>
    <w:rsid w:val="00810E13"/>
    <w:rsid w:val="00811562"/>
    <w:rsid w:val="00811AA6"/>
    <w:rsid w:val="008121EE"/>
    <w:rsid w:val="00812503"/>
    <w:rsid w:val="00813F2F"/>
    <w:rsid w:val="00814D59"/>
    <w:rsid w:val="00814E0B"/>
    <w:rsid w:val="00816E78"/>
    <w:rsid w:val="00817065"/>
    <w:rsid w:val="0082001C"/>
    <w:rsid w:val="00820448"/>
    <w:rsid w:val="0082309E"/>
    <w:rsid w:val="00824A54"/>
    <w:rsid w:val="008252E2"/>
    <w:rsid w:val="008259CD"/>
    <w:rsid w:val="00826836"/>
    <w:rsid w:val="00826D15"/>
    <w:rsid w:val="00826E11"/>
    <w:rsid w:val="00827AC9"/>
    <w:rsid w:val="0083147D"/>
    <w:rsid w:val="008317E8"/>
    <w:rsid w:val="0083268C"/>
    <w:rsid w:val="008328B4"/>
    <w:rsid w:val="0083297D"/>
    <w:rsid w:val="008341C4"/>
    <w:rsid w:val="0083528B"/>
    <w:rsid w:val="00835A88"/>
    <w:rsid w:val="0083674B"/>
    <w:rsid w:val="008376E4"/>
    <w:rsid w:val="008377CE"/>
    <w:rsid w:val="008416BA"/>
    <w:rsid w:val="00842EB0"/>
    <w:rsid w:val="008443A4"/>
    <w:rsid w:val="00844881"/>
    <w:rsid w:val="00845165"/>
    <w:rsid w:val="008454B6"/>
    <w:rsid w:val="00845882"/>
    <w:rsid w:val="00845BEE"/>
    <w:rsid w:val="00846EDB"/>
    <w:rsid w:val="008475BA"/>
    <w:rsid w:val="00850882"/>
    <w:rsid w:val="00852C04"/>
    <w:rsid w:val="008549E2"/>
    <w:rsid w:val="00854DEA"/>
    <w:rsid w:val="00854E34"/>
    <w:rsid w:val="008575F9"/>
    <w:rsid w:val="00857AF1"/>
    <w:rsid w:val="008606E5"/>
    <w:rsid w:val="0086352D"/>
    <w:rsid w:val="00863967"/>
    <w:rsid w:val="008658E9"/>
    <w:rsid w:val="00866855"/>
    <w:rsid w:val="008673EE"/>
    <w:rsid w:val="00867512"/>
    <w:rsid w:val="00867764"/>
    <w:rsid w:val="00867773"/>
    <w:rsid w:val="0086782B"/>
    <w:rsid w:val="00870138"/>
    <w:rsid w:val="0087134C"/>
    <w:rsid w:val="008717DF"/>
    <w:rsid w:val="00871876"/>
    <w:rsid w:val="00875CE6"/>
    <w:rsid w:val="008774EE"/>
    <w:rsid w:val="00880817"/>
    <w:rsid w:val="0088158D"/>
    <w:rsid w:val="008833D5"/>
    <w:rsid w:val="00884FF7"/>
    <w:rsid w:val="00885FF6"/>
    <w:rsid w:val="008860D1"/>
    <w:rsid w:val="00887B8E"/>
    <w:rsid w:val="0089021D"/>
    <w:rsid w:val="00890DEE"/>
    <w:rsid w:val="0089188B"/>
    <w:rsid w:val="00891B4E"/>
    <w:rsid w:val="00891B64"/>
    <w:rsid w:val="008921ED"/>
    <w:rsid w:val="008935E9"/>
    <w:rsid w:val="00894011"/>
    <w:rsid w:val="00894DFD"/>
    <w:rsid w:val="00895B6D"/>
    <w:rsid w:val="00895FB1"/>
    <w:rsid w:val="00896614"/>
    <w:rsid w:val="0089761F"/>
    <w:rsid w:val="008A16CA"/>
    <w:rsid w:val="008A2001"/>
    <w:rsid w:val="008A3A36"/>
    <w:rsid w:val="008A3ACB"/>
    <w:rsid w:val="008A41AB"/>
    <w:rsid w:val="008A4DF8"/>
    <w:rsid w:val="008A5CD8"/>
    <w:rsid w:val="008A67BA"/>
    <w:rsid w:val="008A71D4"/>
    <w:rsid w:val="008A7752"/>
    <w:rsid w:val="008A79B2"/>
    <w:rsid w:val="008A7F83"/>
    <w:rsid w:val="008B05BB"/>
    <w:rsid w:val="008B12F1"/>
    <w:rsid w:val="008B1CE6"/>
    <w:rsid w:val="008B3309"/>
    <w:rsid w:val="008B34DA"/>
    <w:rsid w:val="008B4422"/>
    <w:rsid w:val="008B4A1F"/>
    <w:rsid w:val="008B4F8F"/>
    <w:rsid w:val="008B68FD"/>
    <w:rsid w:val="008B7BF2"/>
    <w:rsid w:val="008C00A6"/>
    <w:rsid w:val="008C426F"/>
    <w:rsid w:val="008C5CE0"/>
    <w:rsid w:val="008C5EC3"/>
    <w:rsid w:val="008C6114"/>
    <w:rsid w:val="008C6E16"/>
    <w:rsid w:val="008D0354"/>
    <w:rsid w:val="008D17A3"/>
    <w:rsid w:val="008D248E"/>
    <w:rsid w:val="008D27B4"/>
    <w:rsid w:val="008D3912"/>
    <w:rsid w:val="008D3D66"/>
    <w:rsid w:val="008D4B05"/>
    <w:rsid w:val="008D5364"/>
    <w:rsid w:val="008D5558"/>
    <w:rsid w:val="008D56DB"/>
    <w:rsid w:val="008D59A2"/>
    <w:rsid w:val="008D60E5"/>
    <w:rsid w:val="008D6729"/>
    <w:rsid w:val="008D6C58"/>
    <w:rsid w:val="008D6E60"/>
    <w:rsid w:val="008D7566"/>
    <w:rsid w:val="008E0AD3"/>
    <w:rsid w:val="008E13D2"/>
    <w:rsid w:val="008E165E"/>
    <w:rsid w:val="008E2CB6"/>
    <w:rsid w:val="008E4E9A"/>
    <w:rsid w:val="008E5481"/>
    <w:rsid w:val="008E5F0B"/>
    <w:rsid w:val="008E6885"/>
    <w:rsid w:val="008E6C4F"/>
    <w:rsid w:val="008E7073"/>
    <w:rsid w:val="008E7341"/>
    <w:rsid w:val="008E74D7"/>
    <w:rsid w:val="008E79B9"/>
    <w:rsid w:val="008F12FD"/>
    <w:rsid w:val="008F1A3C"/>
    <w:rsid w:val="008F1D86"/>
    <w:rsid w:val="008F3B5C"/>
    <w:rsid w:val="008F6085"/>
    <w:rsid w:val="008F7187"/>
    <w:rsid w:val="008F76CE"/>
    <w:rsid w:val="0090060A"/>
    <w:rsid w:val="00900F50"/>
    <w:rsid w:val="0090123B"/>
    <w:rsid w:val="00901ABF"/>
    <w:rsid w:val="009024C6"/>
    <w:rsid w:val="00902A1A"/>
    <w:rsid w:val="00902A9E"/>
    <w:rsid w:val="00902FA0"/>
    <w:rsid w:val="009040DD"/>
    <w:rsid w:val="009064BD"/>
    <w:rsid w:val="009074BE"/>
    <w:rsid w:val="0090773A"/>
    <w:rsid w:val="0091046B"/>
    <w:rsid w:val="00910653"/>
    <w:rsid w:val="00910994"/>
    <w:rsid w:val="00911E6A"/>
    <w:rsid w:val="0091204D"/>
    <w:rsid w:val="0091422D"/>
    <w:rsid w:val="00914349"/>
    <w:rsid w:val="00914A12"/>
    <w:rsid w:val="00914CCC"/>
    <w:rsid w:val="00914E5D"/>
    <w:rsid w:val="00915062"/>
    <w:rsid w:val="0091568F"/>
    <w:rsid w:val="00917858"/>
    <w:rsid w:val="0092020D"/>
    <w:rsid w:val="009205FE"/>
    <w:rsid w:val="00920F76"/>
    <w:rsid w:val="009212C1"/>
    <w:rsid w:val="00921517"/>
    <w:rsid w:val="00921993"/>
    <w:rsid w:val="00922458"/>
    <w:rsid w:val="00924FDD"/>
    <w:rsid w:val="009253E8"/>
    <w:rsid w:val="00925DBB"/>
    <w:rsid w:val="009266F6"/>
    <w:rsid w:val="00927A74"/>
    <w:rsid w:val="00927E2F"/>
    <w:rsid w:val="009306E9"/>
    <w:rsid w:val="00930BFC"/>
    <w:rsid w:val="00933203"/>
    <w:rsid w:val="00934663"/>
    <w:rsid w:val="0093477F"/>
    <w:rsid w:val="00934829"/>
    <w:rsid w:val="0093624B"/>
    <w:rsid w:val="009371C1"/>
    <w:rsid w:val="00937B46"/>
    <w:rsid w:val="009402A4"/>
    <w:rsid w:val="009404B0"/>
    <w:rsid w:val="009423AB"/>
    <w:rsid w:val="009432CE"/>
    <w:rsid w:val="00943EEA"/>
    <w:rsid w:val="009453C5"/>
    <w:rsid w:val="00945775"/>
    <w:rsid w:val="0094629B"/>
    <w:rsid w:val="00947392"/>
    <w:rsid w:val="009474F1"/>
    <w:rsid w:val="00950015"/>
    <w:rsid w:val="0095049C"/>
    <w:rsid w:val="009521C7"/>
    <w:rsid w:val="00952A05"/>
    <w:rsid w:val="00953136"/>
    <w:rsid w:val="00954213"/>
    <w:rsid w:val="009556B3"/>
    <w:rsid w:val="00955990"/>
    <w:rsid w:val="00956904"/>
    <w:rsid w:val="009571CF"/>
    <w:rsid w:val="00961427"/>
    <w:rsid w:val="00961969"/>
    <w:rsid w:val="00962FCD"/>
    <w:rsid w:val="00964071"/>
    <w:rsid w:val="00964132"/>
    <w:rsid w:val="00964A2B"/>
    <w:rsid w:val="00965CDA"/>
    <w:rsid w:val="0096653C"/>
    <w:rsid w:val="00966CAB"/>
    <w:rsid w:val="00967CB6"/>
    <w:rsid w:val="00970083"/>
    <w:rsid w:val="009704EB"/>
    <w:rsid w:val="0097066E"/>
    <w:rsid w:val="00970F5D"/>
    <w:rsid w:val="0097217A"/>
    <w:rsid w:val="00972467"/>
    <w:rsid w:val="009727A8"/>
    <w:rsid w:val="00972B40"/>
    <w:rsid w:val="009738BA"/>
    <w:rsid w:val="009745CF"/>
    <w:rsid w:val="00974614"/>
    <w:rsid w:val="00974BF3"/>
    <w:rsid w:val="00976D7C"/>
    <w:rsid w:val="00981CE0"/>
    <w:rsid w:val="00981E35"/>
    <w:rsid w:val="00981F16"/>
    <w:rsid w:val="009833AD"/>
    <w:rsid w:val="00983580"/>
    <w:rsid w:val="00983E20"/>
    <w:rsid w:val="00985093"/>
    <w:rsid w:val="009853E3"/>
    <w:rsid w:val="00985A5E"/>
    <w:rsid w:val="009862FE"/>
    <w:rsid w:val="0098721A"/>
    <w:rsid w:val="00987790"/>
    <w:rsid w:val="00987935"/>
    <w:rsid w:val="00987F34"/>
    <w:rsid w:val="0099023C"/>
    <w:rsid w:val="009902DA"/>
    <w:rsid w:val="00990A1A"/>
    <w:rsid w:val="00991CD0"/>
    <w:rsid w:val="00992001"/>
    <w:rsid w:val="009926BD"/>
    <w:rsid w:val="00992C48"/>
    <w:rsid w:val="009959C1"/>
    <w:rsid w:val="0099640C"/>
    <w:rsid w:val="009A0A21"/>
    <w:rsid w:val="009A1A89"/>
    <w:rsid w:val="009A24AE"/>
    <w:rsid w:val="009A2B3F"/>
    <w:rsid w:val="009A2B42"/>
    <w:rsid w:val="009A3121"/>
    <w:rsid w:val="009A3B41"/>
    <w:rsid w:val="009A3B7C"/>
    <w:rsid w:val="009A3E6A"/>
    <w:rsid w:val="009A5CE0"/>
    <w:rsid w:val="009A746A"/>
    <w:rsid w:val="009A7D9A"/>
    <w:rsid w:val="009B0D96"/>
    <w:rsid w:val="009B0EDF"/>
    <w:rsid w:val="009B146A"/>
    <w:rsid w:val="009B1EAD"/>
    <w:rsid w:val="009B2B12"/>
    <w:rsid w:val="009B305D"/>
    <w:rsid w:val="009B39E9"/>
    <w:rsid w:val="009B4B57"/>
    <w:rsid w:val="009B5231"/>
    <w:rsid w:val="009B631E"/>
    <w:rsid w:val="009B76E0"/>
    <w:rsid w:val="009C071C"/>
    <w:rsid w:val="009C1075"/>
    <w:rsid w:val="009C29F1"/>
    <w:rsid w:val="009C39A6"/>
    <w:rsid w:val="009C3A65"/>
    <w:rsid w:val="009C3BC2"/>
    <w:rsid w:val="009C4D48"/>
    <w:rsid w:val="009C617B"/>
    <w:rsid w:val="009C6333"/>
    <w:rsid w:val="009C6B1D"/>
    <w:rsid w:val="009D041E"/>
    <w:rsid w:val="009D07B7"/>
    <w:rsid w:val="009D094E"/>
    <w:rsid w:val="009D0993"/>
    <w:rsid w:val="009D09D6"/>
    <w:rsid w:val="009D1A0F"/>
    <w:rsid w:val="009D2151"/>
    <w:rsid w:val="009D2B1E"/>
    <w:rsid w:val="009D2EFC"/>
    <w:rsid w:val="009D4D92"/>
    <w:rsid w:val="009E0E80"/>
    <w:rsid w:val="009E1C2B"/>
    <w:rsid w:val="009E1F69"/>
    <w:rsid w:val="009E422B"/>
    <w:rsid w:val="009E4549"/>
    <w:rsid w:val="009E468A"/>
    <w:rsid w:val="009E485D"/>
    <w:rsid w:val="009E4FB7"/>
    <w:rsid w:val="009E5919"/>
    <w:rsid w:val="009E780A"/>
    <w:rsid w:val="009E79FD"/>
    <w:rsid w:val="009E7FD5"/>
    <w:rsid w:val="009F07FD"/>
    <w:rsid w:val="009F0A74"/>
    <w:rsid w:val="009F0BCC"/>
    <w:rsid w:val="009F1822"/>
    <w:rsid w:val="009F190E"/>
    <w:rsid w:val="009F20C2"/>
    <w:rsid w:val="009F2915"/>
    <w:rsid w:val="009F30F3"/>
    <w:rsid w:val="009F509A"/>
    <w:rsid w:val="009F52EB"/>
    <w:rsid w:val="009F5346"/>
    <w:rsid w:val="009F584E"/>
    <w:rsid w:val="009F5D76"/>
    <w:rsid w:val="009F671B"/>
    <w:rsid w:val="009F6EF7"/>
    <w:rsid w:val="00A00CE6"/>
    <w:rsid w:val="00A01527"/>
    <w:rsid w:val="00A01A1F"/>
    <w:rsid w:val="00A01CDB"/>
    <w:rsid w:val="00A0352B"/>
    <w:rsid w:val="00A03596"/>
    <w:rsid w:val="00A03A30"/>
    <w:rsid w:val="00A058A3"/>
    <w:rsid w:val="00A05B91"/>
    <w:rsid w:val="00A06174"/>
    <w:rsid w:val="00A064BE"/>
    <w:rsid w:val="00A06F5D"/>
    <w:rsid w:val="00A10355"/>
    <w:rsid w:val="00A11CC6"/>
    <w:rsid w:val="00A1283B"/>
    <w:rsid w:val="00A152A3"/>
    <w:rsid w:val="00A1707C"/>
    <w:rsid w:val="00A178C1"/>
    <w:rsid w:val="00A17C1E"/>
    <w:rsid w:val="00A17E28"/>
    <w:rsid w:val="00A201F8"/>
    <w:rsid w:val="00A22B03"/>
    <w:rsid w:val="00A22CE7"/>
    <w:rsid w:val="00A23277"/>
    <w:rsid w:val="00A24F0A"/>
    <w:rsid w:val="00A27135"/>
    <w:rsid w:val="00A27772"/>
    <w:rsid w:val="00A30141"/>
    <w:rsid w:val="00A306C5"/>
    <w:rsid w:val="00A31BD5"/>
    <w:rsid w:val="00A336DA"/>
    <w:rsid w:val="00A33B4E"/>
    <w:rsid w:val="00A341D1"/>
    <w:rsid w:val="00A34DAB"/>
    <w:rsid w:val="00A3546E"/>
    <w:rsid w:val="00A35B2B"/>
    <w:rsid w:val="00A35D3A"/>
    <w:rsid w:val="00A36F36"/>
    <w:rsid w:val="00A3750C"/>
    <w:rsid w:val="00A40BDB"/>
    <w:rsid w:val="00A42642"/>
    <w:rsid w:val="00A42FB9"/>
    <w:rsid w:val="00A45278"/>
    <w:rsid w:val="00A45F25"/>
    <w:rsid w:val="00A46589"/>
    <w:rsid w:val="00A470E8"/>
    <w:rsid w:val="00A50200"/>
    <w:rsid w:val="00A50223"/>
    <w:rsid w:val="00A50815"/>
    <w:rsid w:val="00A51D43"/>
    <w:rsid w:val="00A51D4A"/>
    <w:rsid w:val="00A5226A"/>
    <w:rsid w:val="00A52EA4"/>
    <w:rsid w:val="00A53CC4"/>
    <w:rsid w:val="00A543F6"/>
    <w:rsid w:val="00A548CA"/>
    <w:rsid w:val="00A54E2E"/>
    <w:rsid w:val="00A55022"/>
    <w:rsid w:val="00A55664"/>
    <w:rsid w:val="00A571F8"/>
    <w:rsid w:val="00A57228"/>
    <w:rsid w:val="00A60367"/>
    <w:rsid w:val="00A62297"/>
    <w:rsid w:val="00A62497"/>
    <w:rsid w:val="00A62DF4"/>
    <w:rsid w:val="00A63E93"/>
    <w:rsid w:val="00A6423F"/>
    <w:rsid w:val="00A6478A"/>
    <w:rsid w:val="00A64EF9"/>
    <w:rsid w:val="00A66C57"/>
    <w:rsid w:val="00A66E85"/>
    <w:rsid w:val="00A7103E"/>
    <w:rsid w:val="00A71424"/>
    <w:rsid w:val="00A716DB"/>
    <w:rsid w:val="00A71D7B"/>
    <w:rsid w:val="00A72470"/>
    <w:rsid w:val="00A73977"/>
    <w:rsid w:val="00A746BE"/>
    <w:rsid w:val="00A75025"/>
    <w:rsid w:val="00A75BEC"/>
    <w:rsid w:val="00A771F3"/>
    <w:rsid w:val="00A7768F"/>
    <w:rsid w:val="00A7793C"/>
    <w:rsid w:val="00A77F54"/>
    <w:rsid w:val="00A8154C"/>
    <w:rsid w:val="00A82A8A"/>
    <w:rsid w:val="00A84A84"/>
    <w:rsid w:val="00A85A67"/>
    <w:rsid w:val="00A85F85"/>
    <w:rsid w:val="00A865B9"/>
    <w:rsid w:val="00A87560"/>
    <w:rsid w:val="00A87E3F"/>
    <w:rsid w:val="00A9089A"/>
    <w:rsid w:val="00A909D2"/>
    <w:rsid w:val="00A91CBF"/>
    <w:rsid w:val="00A91EA2"/>
    <w:rsid w:val="00A91FA3"/>
    <w:rsid w:val="00A92379"/>
    <w:rsid w:val="00A945C4"/>
    <w:rsid w:val="00A959CC"/>
    <w:rsid w:val="00A96EC9"/>
    <w:rsid w:val="00A9746E"/>
    <w:rsid w:val="00A9797B"/>
    <w:rsid w:val="00A97FD9"/>
    <w:rsid w:val="00A97FF4"/>
    <w:rsid w:val="00AA007E"/>
    <w:rsid w:val="00AA0574"/>
    <w:rsid w:val="00AA0ACF"/>
    <w:rsid w:val="00AA16F2"/>
    <w:rsid w:val="00AA3229"/>
    <w:rsid w:val="00AA35A6"/>
    <w:rsid w:val="00AA47CF"/>
    <w:rsid w:val="00AA5682"/>
    <w:rsid w:val="00AA58B6"/>
    <w:rsid w:val="00AA58C6"/>
    <w:rsid w:val="00AA6C45"/>
    <w:rsid w:val="00AA6DF3"/>
    <w:rsid w:val="00AB0BCA"/>
    <w:rsid w:val="00AB0FF2"/>
    <w:rsid w:val="00AB1D9D"/>
    <w:rsid w:val="00AB20A2"/>
    <w:rsid w:val="00AB22D1"/>
    <w:rsid w:val="00AB24D2"/>
    <w:rsid w:val="00AB282D"/>
    <w:rsid w:val="00AB2BE8"/>
    <w:rsid w:val="00AB2CB2"/>
    <w:rsid w:val="00AB3529"/>
    <w:rsid w:val="00AB403B"/>
    <w:rsid w:val="00AB4259"/>
    <w:rsid w:val="00AB614E"/>
    <w:rsid w:val="00AB62FC"/>
    <w:rsid w:val="00AB6EAA"/>
    <w:rsid w:val="00AC1E47"/>
    <w:rsid w:val="00AC2B4A"/>
    <w:rsid w:val="00AC32C9"/>
    <w:rsid w:val="00AC40DB"/>
    <w:rsid w:val="00AC4240"/>
    <w:rsid w:val="00AC4314"/>
    <w:rsid w:val="00AC4BF6"/>
    <w:rsid w:val="00AC5424"/>
    <w:rsid w:val="00AC5E19"/>
    <w:rsid w:val="00AC5ED1"/>
    <w:rsid w:val="00AC62DC"/>
    <w:rsid w:val="00AD10CB"/>
    <w:rsid w:val="00AD1F28"/>
    <w:rsid w:val="00AD44FC"/>
    <w:rsid w:val="00AD4D65"/>
    <w:rsid w:val="00AD520D"/>
    <w:rsid w:val="00AD55B7"/>
    <w:rsid w:val="00AD6423"/>
    <w:rsid w:val="00AD6935"/>
    <w:rsid w:val="00AD6C6B"/>
    <w:rsid w:val="00AD6C8E"/>
    <w:rsid w:val="00AE0C79"/>
    <w:rsid w:val="00AE1617"/>
    <w:rsid w:val="00AE1B79"/>
    <w:rsid w:val="00AE3B69"/>
    <w:rsid w:val="00AE3D70"/>
    <w:rsid w:val="00AE4402"/>
    <w:rsid w:val="00AE49C7"/>
    <w:rsid w:val="00AE4B4E"/>
    <w:rsid w:val="00AE5DE3"/>
    <w:rsid w:val="00AE6768"/>
    <w:rsid w:val="00AE7D29"/>
    <w:rsid w:val="00AE7DAF"/>
    <w:rsid w:val="00AF0A2C"/>
    <w:rsid w:val="00AF0F17"/>
    <w:rsid w:val="00AF28A5"/>
    <w:rsid w:val="00AF2E42"/>
    <w:rsid w:val="00AF334A"/>
    <w:rsid w:val="00AF3D27"/>
    <w:rsid w:val="00AF3F9F"/>
    <w:rsid w:val="00AF4780"/>
    <w:rsid w:val="00AF4B2D"/>
    <w:rsid w:val="00AF61F2"/>
    <w:rsid w:val="00AF6F36"/>
    <w:rsid w:val="00B00DE3"/>
    <w:rsid w:val="00B01078"/>
    <w:rsid w:val="00B0137D"/>
    <w:rsid w:val="00B018E1"/>
    <w:rsid w:val="00B01FA5"/>
    <w:rsid w:val="00B02428"/>
    <w:rsid w:val="00B02646"/>
    <w:rsid w:val="00B03873"/>
    <w:rsid w:val="00B0564E"/>
    <w:rsid w:val="00B05699"/>
    <w:rsid w:val="00B05EB7"/>
    <w:rsid w:val="00B06C94"/>
    <w:rsid w:val="00B06D96"/>
    <w:rsid w:val="00B06DFC"/>
    <w:rsid w:val="00B10D84"/>
    <w:rsid w:val="00B12759"/>
    <w:rsid w:val="00B129DC"/>
    <w:rsid w:val="00B13408"/>
    <w:rsid w:val="00B1349C"/>
    <w:rsid w:val="00B14B3B"/>
    <w:rsid w:val="00B14EF8"/>
    <w:rsid w:val="00B16DAD"/>
    <w:rsid w:val="00B16E41"/>
    <w:rsid w:val="00B17D44"/>
    <w:rsid w:val="00B21562"/>
    <w:rsid w:val="00B22120"/>
    <w:rsid w:val="00B232AC"/>
    <w:rsid w:val="00B23307"/>
    <w:rsid w:val="00B24ECB"/>
    <w:rsid w:val="00B25216"/>
    <w:rsid w:val="00B2582B"/>
    <w:rsid w:val="00B26062"/>
    <w:rsid w:val="00B26926"/>
    <w:rsid w:val="00B26E11"/>
    <w:rsid w:val="00B27A2F"/>
    <w:rsid w:val="00B313AE"/>
    <w:rsid w:val="00B325B8"/>
    <w:rsid w:val="00B32F50"/>
    <w:rsid w:val="00B33964"/>
    <w:rsid w:val="00B34EF6"/>
    <w:rsid w:val="00B35DE0"/>
    <w:rsid w:val="00B35EA5"/>
    <w:rsid w:val="00B36156"/>
    <w:rsid w:val="00B36359"/>
    <w:rsid w:val="00B36AF9"/>
    <w:rsid w:val="00B36E59"/>
    <w:rsid w:val="00B36FD7"/>
    <w:rsid w:val="00B42E81"/>
    <w:rsid w:val="00B44A53"/>
    <w:rsid w:val="00B470D1"/>
    <w:rsid w:val="00B471C5"/>
    <w:rsid w:val="00B5229A"/>
    <w:rsid w:val="00B52570"/>
    <w:rsid w:val="00B52D27"/>
    <w:rsid w:val="00B5359E"/>
    <w:rsid w:val="00B53F66"/>
    <w:rsid w:val="00B540FA"/>
    <w:rsid w:val="00B55E2C"/>
    <w:rsid w:val="00B561BD"/>
    <w:rsid w:val="00B56494"/>
    <w:rsid w:val="00B5693B"/>
    <w:rsid w:val="00B57BB8"/>
    <w:rsid w:val="00B6115B"/>
    <w:rsid w:val="00B6293E"/>
    <w:rsid w:val="00B62A28"/>
    <w:rsid w:val="00B63B2D"/>
    <w:rsid w:val="00B63B5D"/>
    <w:rsid w:val="00B63DEE"/>
    <w:rsid w:val="00B64190"/>
    <w:rsid w:val="00B661C8"/>
    <w:rsid w:val="00B66364"/>
    <w:rsid w:val="00B67F6B"/>
    <w:rsid w:val="00B701AF"/>
    <w:rsid w:val="00B7023E"/>
    <w:rsid w:val="00B70241"/>
    <w:rsid w:val="00B70586"/>
    <w:rsid w:val="00B70CC1"/>
    <w:rsid w:val="00B71821"/>
    <w:rsid w:val="00B745DE"/>
    <w:rsid w:val="00B74607"/>
    <w:rsid w:val="00B7591B"/>
    <w:rsid w:val="00B7768B"/>
    <w:rsid w:val="00B77AA5"/>
    <w:rsid w:val="00B77CF0"/>
    <w:rsid w:val="00B801C7"/>
    <w:rsid w:val="00B809BC"/>
    <w:rsid w:val="00B81350"/>
    <w:rsid w:val="00B81AE9"/>
    <w:rsid w:val="00B84941"/>
    <w:rsid w:val="00B85973"/>
    <w:rsid w:val="00B86414"/>
    <w:rsid w:val="00B86E04"/>
    <w:rsid w:val="00B87E66"/>
    <w:rsid w:val="00B90422"/>
    <w:rsid w:val="00B905E4"/>
    <w:rsid w:val="00B909D8"/>
    <w:rsid w:val="00B9158C"/>
    <w:rsid w:val="00B9223B"/>
    <w:rsid w:val="00B932C2"/>
    <w:rsid w:val="00B932D0"/>
    <w:rsid w:val="00B936B8"/>
    <w:rsid w:val="00B93E84"/>
    <w:rsid w:val="00B94C5E"/>
    <w:rsid w:val="00B95B95"/>
    <w:rsid w:val="00B97CE4"/>
    <w:rsid w:val="00B97DA3"/>
    <w:rsid w:val="00BA055F"/>
    <w:rsid w:val="00BA15AD"/>
    <w:rsid w:val="00BA288E"/>
    <w:rsid w:val="00BA2A7D"/>
    <w:rsid w:val="00BA2B99"/>
    <w:rsid w:val="00BA2C28"/>
    <w:rsid w:val="00BA4750"/>
    <w:rsid w:val="00BA5047"/>
    <w:rsid w:val="00BA631A"/>
    <w:rsid w:val="00BA79F3"/>
    <w:rsid w:val="00BA7FD4"/>
    <w:rsid w:val="00BB00F8"/>
    <w:rsid w:val="00BB067C"/>
    <w:rsid w:val="00BB2FAA"/>
    <w:rsid w:val="00BB375F"/>
    <w:rsid w:val="00BB3A81"/>
    <w:rsid w:val="00BB51DA"/>
    <w:rsid w:val="00BB5FC2"/>
    <w:rsid w:val="00BB6F9E"/>
    <w:rsid w:val="00BB7F7F"/>
    <w:rsid w:val="00BC02BB"/>
    <w:rsid w:val="00BC053C"/>
    <w:rsid w:val="00BC1419"/>
    <w:rsid w:val="00BC19F9"/>
    <w:rsid w:val="00BC1C57"/>
    <w:rsid w:val="00BC1C7C"/>
    <w:rsid w:val="00BC234D"/>
    <w:rsid w:val="00BC3784"/>
    <w:rsid w:val="00BC4091"/>
    <w:rsid w:val="00BC47A2"/>
    <w:rsid w:val="00BC4877"/>
    <w:rsid w:val="00BC5810"/>
    <w:rsid w:val="00BC6624"/>
    <w:rsid w:val="00BC6E9F"/>
    <w:rsid w:val="00BC725D"/>
    <w:rsid w:val="00BC781A"/>
    <w:rsid w:val="00BC7909"/>
    <w:rsid w:val="00BC7EF5"/>
    <w:rsid w:val="00BD111A"/>
    <w:rsid w:val="00BD263A"/>
    <w:rsid w:val="00BD2A7A"/>
    <w:rsid w:val="00BD3226"/>
    <w:rsid w:val="00BD37BC"/>
    <w:rsid w:val="00BD4030"/>
    <w:rsid w:val="00BD4389"/>
    <w:rsid w:val="00BD5416"/>
    <w:rsid w:val="00BD5B07"/>
    <w:rsid w:val="00BD5E06"/>
    <w:rsid w:val="00BD6284"/>
    <w:rsid w:val="00BD6C70"/>
    <w:rsid w:val="00BD74EE"/>
    <w:rsid w:val="00BD7C2F"/>
    <w:rsid w:val="00BE01BB"/>
    <w:rsid w:val="00BE146D"/>
    <w:rsid w:val="00BE272A"/>
    <w:rsid w:val="00BE36E4"/>
    <w:rsid w:val="00BE3773"/>
    <w:rsid w:val="00BE4CCD"/>
    <w:rsid w:val="00BE6A5F"/>
    <w:rsid w:val="00BE6F48"/>
    <w:rsid w:val="00BF0247"/>
    <w:rsid w:val="00BF0A84"/>
    <w:rsid w:val="00BF27F6"/>
    <w:rsid w:val="00BF48B8"/>
    <w:rsid w:val="00BF4D51"/>
    <w:rsid w:val="00BF674B"/>
    <w:rsid w:val="00BF68D0"/>
    <w:rsid w:val="00C00943"/>
    <w:rsid w:val="00C013C6"/>
    <w:rsid w:val="00C01991"/>
    <w:rsid w:val="00C022D2"/>
    <w:rsid w:val="00C027EB"/>
    <w:rsid w:val="00C0297E"/>
    <w:rsid w:val="00C02C71"/>
    <w:rsid w:val="00C0380C"/>
    <w:rsid w:val="00C04529"/>
    <w:rsid w:val="00C04834"/>
    <w:rsid w:val="00C05193"/>
    <w:rsid w:val="00C051A6"/>
    <w:rsid w:val="00C05B84"/>
    <w:rsid w:val="00C06010"/>
    <w:rsid w:val="00C07318"/>
    <w:rsid w:val="00C07B9E"/>
    <w:rsid w:val="00C07C22"/>
    <w:rsid w:val="00C10083"/>
    <w:rsid w:val="00C10285"/>
    <w:rsid w:val="00C10CAE"/>
    <w:rsid w:val="00C118F8"/>
    <w:rsid w:val="00C1246F"/>
    <w:rsid w:val="00C128C0"/>
    <w:rsid w:val="00C13FBD"/>
    <w:rsid w:val="00C144DF"/>
    <w:rsid w:val="00C1478E"/>
    <w:rsid w:val="00C164F0"/>
    <w:rsid w:val="00C16522"/>
    <w:rsid w:val="00C16A82"/>
    <w:rsid w:val="00C20C53"/>
    <w:rsid w:val="00C21649"/>
    <w:rsid w:val="00C24ADD"/>
    <w:rsid w:val="00C24D7C"/>
    <w:rsid w:val="00C26509"/>
    <w:rsid w:val="00C27089"/>
    <w:rsid w:val="00C27207"/>
    <w:rsid w:val="00C301D1"/>
    <w:rsid w:val="00C306AE"/>
    <w:rsid w:val="00C30A86"/>
    <w:rsid w:val="00C31363"/>
    <w:rsid w:val="00C317A2"/>
    <w:rsid w:val="00C3217D"/>
    <w:rsid w:val="00C3254C"/>
    <w:rsid w:val="00C32EED"/>
    <w:rsid w:val="00C32F11"/>
    <w:rsid w:val="00C34332"/>
    <w:rsid w:val="00C351A8"/>
    <w:rsid w:val="00C35ED9"/>
    <w:rsid w:val="00C36332"/>
    <w:rsid w:val="00C37D69"/>
    <w:rsid w:val="00C403B6"/>
    <w:rsid w:val="00C4189A"/>
    <w:rsid w:val="00C426DC"/>
    <w:rsid w:val="00C427F2"/>
    <w:rsid w:val="00C42D13"/>
    <w:rsid w:val="00C4363A"/>
    <w:rsid w:val="00C43B29"/>
    <w:rsid w:val="00C44286"/>
    <w:rsid w:val="00C4564E"/>
    <w:rsid w:val="00C4710D"/>
    <w:rsid w:val="00C47AF5"/>
    <w:rsid w:val="00C47FC0"/>
    <w:rsid w:val="00C50107"/>
    <w:rsid w:val="00C50914"/>
    <w:rsid w:val="00C50D8D"/>
    <w:rsid w:val="00C50FF0"/>
    <w:rsid w:val="00C51C7F"/>
    <w:rsid w:val="00C52EB4"/>
    <w:rsid w:val="00C53A6C"/>
    <w:rsid w:val="00C54309"/>
    <w:rsid w:val="00C543C9"/>
    <w:rsid w:val="00C54689"/>
    <w:rsid w:val="00C54914"/>
    <w:rsid w:val="00C55C47"/>
    <w:rsid w:val="00C561AD"/>
    <w:rsid w:val="00C56A17"/>
    <w:rsid w:val="00C57D70"/>
    <w:rsid w:val="00C600A1"/>
    <w:rsid w:val="00C60E27"/>
    <w:rsid w:val="00C62775"/>
    <w:rsid w:val="00C62FF5"/>
    <w:rsid w:val="00C63724"/>
    <w:rsid w:val="00C6393F"/>
    <w:rsid w:val="00C6597F"/>
    <w:rsid w:val="00C66419"/>
    <w:rsid w:val="00C66473"/>
    <w:rsid w:val="00C67849"/>
    <w:rsid w:val="00C67892"/>
    <w:rsid w:val="00C7065F"/>
    <w:rsid w:val="00C71560"/>
    <w:rsid w:val="00C71634"/>
    <w:rsid w:val="00C718D2"/>
    <w:rsid w:val="00C724E5"/>
    <w:rsid w:val="00C72947"/>
    <w:rsid w:val="00C745AF"/>
    <w:rsid w:val="00C74E45"/>
    <w:rsid w:val="00C75C5B"/>
    <w:rsid w:val="00C76CD4"/>
    <w:rsid w:val="00C80516"/>
    <w:rsid w:val="00C81AD9"/>
    <w:rsid w:val="00C838E6"/>
    <w:rsid w:val="00C83C3A"/>
    <w:rsid w:val="00C83D85"/>
    <w:rsid w:val="00C84B7A"/>
    <w:rsid w:val="00C8603A"/>
    <w:rsid w:val="00C8614C"/>
    <w:rsid w:val="00C8638D"/>
    <w:rsid w:val="00C87184"/>
    <w:rsid w:val="00C87B6A"/>
    <w:rsid w:val="00C87F81"/>
    <w:rsid w:val="00C90049"/>
    <w:rsid w:val="00C940F9"/>
    <w:rsid w:val="00C941D9"/>
    <w:rsid w:val="00C9425D"/>
    <w:rsid w:val="00C94A8D"/>
    <w:rsid w:val="00C952C9"/>
    <w:rsid w:val="00C95F6F"/>
    <w:rsid w:val="00CA0513"/>
    <w:rsid w:val="00CA15E2"/>
    <w:rsid w:val="00CA1E54"/>
    <w:rsid w:val="00CA2CF5"/>
    <w:rsid w:val="00CA311A"/>
    <w:rsid w:val="00CA3593"/>
    <w:rsid w:val="00CA39C2"/>
    <w:rsid w:val="00CA4A54"/>
    <w:rsid w:val="00CA58FA"/>
    <w:rsid w:val="00CA769B"/>
    <w:rsid w:val="00CB14F7"/>
    <w:rsid w:val="00CB19FB"/>
    <w:rsid w:val="00CB2B8D"/>
    <w:rsid w:val="00CB2F13"/>
    <w:rsid w:val="00CB3381"/>
    <w:rsid w:val="00CB3E18"/>
    <w:rsid w:val="00CB4BD6"/>
    <w:rsid w:val="00CB5500"/>
    <w:rsid w:val="00CB5A41"/>
    <w:rsid w:val="00CB5CD8"/>
    <w:rsid w:val="00CB7120"/>
    <w:rsid w:val="00CC0CF1"/>
    <w:rsid w:val="00CC12EB"/>
    <w:rsid w:val="00CC180D"/>
    <w:rsid w:val="00CC249E"/>
    <w:rsid w:val="00CC2EAA"/>
    <w:rsid w:val="00CC30F7"/>
    <w:rsid w:val="00CC35DF"/>
    <w:rsid w:val="00CC43F3"/>
    <w:rsid w:val="00CC4F9C"/>
    <w:rsid w:val="00CC534C"/>
    <w:rsid w:val="00CC57AC"/>
    <w:rsid w:val="00CD0166"/>
    <w:rsid w:val="00CD0723"/>
    <w:rsid w:val="00CD1C38"/>
    <w:rsid w:val="00CD1DB5"/>
    <w:rsid w:val="00CD2409"/>
    <w:rsid w:val="00CD402F"/>
    <w:rsid w:val="00CD4F02"/>
    <w:rsid w:val="00CD57CF"/>
    <w:rsid w:val="00CD5999"/>
    <w:rsid w:val="00CD5E60"/>
    <w:rsid w:val="00CD6862"/>
    <w:rsid w:val="00CD7431"/>
    <w:rsid w:val="00CD775C"/>
    <w:rsid w:val="00CD77F8"/>
    <w:rsid w:val="00CD7AC4"/>
    <w:rsid w:val="00CD7AD0"/>
    <w:rsid w:val="00CD7CD0"/>
    <w:rsid w:val="00CE3425"/>
    <w:rsid w:val="00CE361D"/>
    <w:rsid w:val="00CE4856"/>
    <w:rsid w:val="00CE4CFC"/>
    <w:rsid w:val="00CE59DB"/>
    <w:rsid w:val="00CE6DE6"/>
    <w:rsid w:val="00CE7983"/>
    <w:rsid w:val="00CF02B6"/>
    <w:rsid w:val="00CF05F9"/>
    <w:rsid w:val="00CF0CA1"/>
    <w:rsid w:val="00CF0E5C"/>
    <w:rsid w:val="00CF15E1"/>
    <w:rsid w:val="00CF2252"/>
    <w:rsid w:val="00CF22E1"/>
    <w:rsid w:val="00CF2C38"/>
    <w:rsid w:val="00CF488A"/>
    <w:rsid w:val="00CF54E5"/>
    <w:rsid w:val="00CF5B29"/>
    <w:rsid w:val="00CF76F3"/>
    <w:rsid w:val="00CF790B"/>
    <w:rsid w:val="00CF7B40"/>
    <w:rsid w:val="00D00144"/>
    <w:rsid w:val="00D00364"/>
    <w:rsid w:val="00D00FE6"/>
    <w:rsid w:val="00D03FF9"/>
    <w:rsid w:val="00D05971"/>
    <w:rsid w:val="00D05A16"/>
    <w:rsid w:val="00D05C7C"/>
    <w:rsid w:val="00D06C28"/>
    <w:rsid w:val="00D06EC3"/>
    <w:rsid w:val="00D0749A"/>
    <w:rsid w:val="00D14436"/>
    <w:rsid w:val="00D149C9"/>
    <w:rsid w:val="00D14AE3"/>
    <w:rsid w:val="00D15509"/>
    <w:rsid w:val="00D159CD"/>
    <w:rsid w:val="00D15ECE"/>
    <w:rsid w:val="00D16C98"/>
    <w:rsid w:val="00D17210"/>
    <w:rsid w:val="00D17A82"/>
    <w:rsid w:val="00D17C80"/>
    <w:rsid w:val="00D20840"/>
    <w:rsid w:val="00D2108A"/>
    <w:rsid w:val="00D2195F"/>
    <w:rsid w:val="00D219A2"/>
    <w:rsid w:val="00D2283A"/>
    <w:rsid w:val="00D22F01"/>
    <w:rsid w:val="00D2352B"/>
    <w:rsid w:val="00D23991"/>
    <w:rsid w:val="00D23C62"/>
    <w:rsid w:val="00D23CCC"/>
    <w:rsid w:val="00D26153"/>
    <w:rsid w:val="00D26F14"/>
    <w:rsid w:val="00D276FB"/>
    <w:rsid w:val="00D30448"/>
    <w:rsid w:val="00D304D5"/>
    <w:rsid w:val="00D318BD"/>
    <w:rsid w:val="00D31A76"/>
    <w:rsid w:val="00D32B69"/>
    <w:rsid w:val="00D32F77"/>
    <w:rsid w:val="00D33015"/>
    <w:rsid w:val="00D33D89"/>
    <w:rsid w:val="00D348D1"/>
    <w:rsid w:val="00D34E11"/>
    <w:rsid w:val="00D35262"/>
    <w:rsid w:val="00D35F42"/>
    <w:rsid w:val="00D37D75"/>
    <w:rsid w:val="00D37F30"/>
    <w:rsid w:val="00D37F9E"/>
    <w:rsid w:val="00D42774"/>
    <w:rsid w:val="00D428B9"/>
    <w:rsid w:val="00D43F75"/>
    <w:rsid w:val="00D455D3"/>
    <w:rsid w:val="00D45B2C"/>
    <w:rsid w:val="00D45E16"/>
    <w:rsid w:val="00D46DA7"/>
    <w:rsid w:val="00D473EC"/>
    <w:rsid w:val="00D476BD"/>
    <w:rsid w:val="00D47CBE"/>
    <w:rsid w:val="00D47EDD"/>
    <w:rsid w:val="00D50002"/>
    <w:rsid w:val="00D50BB9"/>
    <w:rsid w:val="00D50D4A"/>
    <w:rsid w:val="00D52522"/>
    <w:rsid w:val="00D52BA2"/>
    <w:rsid w:val="00D52F0D"/>
    <w:rsid w:val="00D533DC"/>
    <w:rsid w:val="00D54007"/>
    <w:rsid w:val="00D545CF"/>
    <w:rsid w:val="00D55CF6"/>
    <w:rsid w:val="00D55F08"/>
    <w:rsid w:val="00D56C69"/>
    <w:rsid w:val="00D5779A"/>
    <w:rsid w:val="00D57A58"/>
    <w:rsid w:val="00D57D3E"/>
    <w:rsid w:val="00D57EFE"/>
    <w:rsid w:val="00D57F7D"/>
    <w:rsid w:val="00D61C8B"/>
    <w:rsid w:val="00D624AC"/>
    <w:rsid w:val="00D6264A"/>
    <w:rsid w:val="00D63129"/>
    <w:rsid w:val="00D63AD3"/>
    <w:rsid w:val="00D6725C"/>
    <w:rsid w:val="00D7026B"/>
    <w:rsid w:val="00D70863"/>
    <w:rsid w:val="00D70B04"/>
    <w:rsid w:val="00D7125F"/>
    <w:rsid w:val="00D71D39"/>
    <w:rsid w:val="00D72BA6"/>
    <w:rsid w:val="00D73501"/>
    <w:rsid w:val="00D738AD"/>
    <w:rsid w:val="00D7453A"/>
    <w:rsid w:val="00D74700"/>
    <w:rsid w:val="00D74D86"/>
    <w:rsid w:val="00D74E63"/>
    <w:rsid w:val="00D753D6"/>
    <w:rsid w:val="00D76C2D"/>
    <w:rsid w:val="00D77228"/>
    <w:rsid w:val="00D77BFA"/>
    <w:rsid w:val="00D80738"/>
    <w:rsid w:val="00D81802"/>
    <w:rsid w:val="00D82347"/>
    <w:rsid w:val="00D84B25"/>
    <w:rsid w:val="00D86441"/>
    <w:rsid w:val="00D871B6"/>
    <w:rsid w:val="00D925EF"/>
    <w:rsid w:val="00D93035"/>
    <w:rsid w:val="00D94540"/>
    <w:rsid w:val="00D946B8"/>
    <w:rsid w:val="00D94DC8"/>
    <w:rsid w:val="00D9539F"/>
    <w:rsid w:val="00D9564F"/>
    <w:rsid w:val="00D95866"/>
    <w:rsid w:val="00D95E5C"/>
    <w:rsid w:val="00D95FCD"/>
    <w:rsid w:val="00D97ABB"/>
    <w:rsid w:val="00D97F80"/>
    <w:rsid w:val="00DA01D8"/>
    <w:rsid w:val="00DA1779"/>
    <w:rsid w:val="00DA18A6"/>
    <w:rsid w:val="00DA1AAA"/>
    <w:rsid w:val="00DA271B"/>
    <w:rsid w:val="00DA3416"/>
    <w:rsid w:val="00DA4DC1"/>
    <w:rsid w:val="00DA5E4E"/>
    <w:rsid w:val="00DA6931"/>
    <w:rsid w:val="00DA6B81"/>
    <w:rsid w:val="00DA6CAD"/>
    <w:rsid w:val="00DB1749"/>
    <w:rsid w:val="00DB24D9"/>
    <w:rsid w:val="00DB3E9A"/>
    <w:rsid w:val="00DB408D"/>
    <w:rsid w:val="00DB57A4"/>
    <w:rsid w:val="00DB62E5"/>
    <w:rsid w:val="00DB7929"/>
    <w:rsid w:val="00DB79DF"/>
    <w:rsid w:val="00DC059F"/>
    <w:rsid w:val="00DC0B1A"/>
    <w:rsid w:val="00DC0BE3"/>
    <w:rsid w:val="00DC1BA2"/>
    <w:rsid w:val="00DC2366"/>
    <w:rsid w:val="00DC2BCE"/>
    <w:rsid w:val="00DC3024"/>
    <w:rsid w:val="00DC3B0F"/>
    <w:rsid w:val="00DC52F9"/>
    <w:rsid w:val="00DC604C"/>
    <w:rsid w:val="00DC6745"/>
    <w:rsid w:val="00DC6CBA"/>
    <w:rsid w:val="00DD0BAC"/>
    <w:rsid w:val="00DD1EB1"/>
    <w:rsid w:val="00DD267C"/>
    <w:rsid w:val="00DD2786"/>
    <w:rsid w:val="00DD3B21"/>
    <w:rsid w:val="00DD3EF2"/>
    <w:rsid w:val="00DD56AB"/>
    <w:rsid w:val="00DD65DC"/>
    <w:rsid w:val="00DD6638"/>
    <w:rsid w:val="00DD7565"/>
    <w:rsid w:val="00DE005E"/>
    <w:rsid w:val="00DE12BB"/>
    <w:rsid w:val="00DE21ED"/>
    <w:rsid w:val="00DE299F"/>
    <w:rsid w:val="00DE3503"/>
    <w:rsid w:val="00DE3E4C"/>
    <w:rsid w:val="00DE457D"/>
    <w:rsid w:val="00DE5A5A"/>
    <w:rsid w:val="00DE6569"/>
    <w:rsid w:val="00DE6CEA"/>
    <w:rsid w:val="00DE6D8E"/>
    <w:rsid w:val="00DE78A1"/>
    <w:rsid w:val="00DF0566"/>
    <w:rsid w:val="00DF0F23"/>
    <w:rsid w:val="00DF1C71"/>
    <w:rsid w:val="00DF48CD"/>
    <w:rsid w:val="00DF6421"/>
    <w:rsid w:val="00DF73E4"/>
    <w:rsid w:val="00DF78AC"/>
    <w:rsid w:val="00DF7BEE"/>
    <w:rsid w:val="00E002F2"/>
    <w:rsid w:val="00E009B2"/>
    <w:rsid w:val="00E0191A"/>
    <w:rsid w:val="00E02668"/>
    <w:rsid w:val="00E02E61"/>
    <w:rsid w:val="00E03C28"/>
    <w:rsid w:val="00E03DE7"/>
    <w:rsid w:val="00E03DEF"/>
    <w:rsid w:val="00E041EE"/>
    <w:rsid w:val="00E0446F"/>
    <w:rsid w:val="00E07C4D"/>
    <w:rsid w:val="00E10420"/>
    <w:rsid w:val="00E104DE"/>
    <w:rsid w:val="00E11C58"/>
    <w:rsid w:val="00E11FE4"/>
    <w:rsid w:val="00E1313A"/>
    <w:rsid w:val="00E1377C"/>
    <w:rsid w:val="00E13E72"/>
    <w:rsid w:val="00E14125"/>
    <w:rsid w:val="00E1466A"/>
    <w:rsid w:val="00E147D3"/>
    <w:rsid w:val="00E14BB5"/>
    <w:rsid w:val="00E14FF6"/>
    <w:rsid w:val="00E152C0"/>
    <w:rsid w:val="00E15720"/>
    <w:rsid w:val="00E16B19"/>
    <w:rsid w:val="00E17064"/>
    <w:rsid w:val="00E17B81"/>
    <w:rsid w:val="00E17ECD"/>
    <w:rsid w:val="00E21E12"/>
    <w:rsid w:val="00E224AB"/>
    <w:rsid w:val="00E24109"/>
    <w:rsid w:val="00E24B32"/>
    <w:rsid w:val="00E27724"/>
    <w:rsid w:val="00E27867"/>
    <w:rsid w:val="00E27CB0"/>
    <w:rsid w:val="00E27FB9"/>
    <w:rsid w:val="00E30323"/>
    <w:rsid w:val="00E3054D"/>
    <w:rsid w:val="00E30A4E"/>
    <w:rsid w:val="00E30F69"/>
    <w:rsid w:val="00E3132C"/>
    <w:rsid w:val="00E3206D"/>
    <w:rsid w:val="00E326C2"/>
    <w:rsid w:val="00E33223"/>
    <w:rsid w:val="00E34094"/>
    <w:rsid w:val="00E34984"/>
    <w:rsid w:val="00E34CB1"/>
    <w:rsid w:val="00E36107"/>
    <w:rsid w:val="00E365A9"/>
    <w:rsid w:val="00E40968"/>
    <w:rsid w:val="00E40A7D"/>
    <w:rsid w:val="00E40D16"/>
    <w:rsid w:val="00E41619"/>
    <w:rsid w:val="00E41A68"/>
    <w:rsid w:val="00E41C62"/>
    <w:rsid w:val="00E4210B"/>
    <w:rsid w:val="00E42CE4"/>
    <w:rsid w:val="00E43A33"/>
    <w:rsid w:val="00E44CF2"/>
    <w:rsid w:val="00E459D7"/>
    <w:rsid w:val="00E45D02"/>
    <w:rsid w:val="00E46188"/>
    <w:rsid w:val="00E465AF"/>
    <w:rsid w:val="00E47C1E"/>
    <w:rsid w:val="00E50DF0"/>
    <w:rsid w:val="00E515AB"/>
    <w:rsid w:val="00E53252"/>
    <w:rsid w:val="00E540A7"/>
    <w:rsid w:val="00E55625"/>
    <w:rsid w:val="00E55AB9"/>
    <w:rsid w:val="00E55B19"/>
    <w:rsid w:val="00E565C2"/>
    <w:rsid w:val="00E566C9"/>
    <w:rsid w:val="00E57213"/>
    <w:rsid w:val="00E57327"/>
    <w:rsid w:val="00E575F7"/>
    <w:rsid w:val="00E61259"/>
    <w:rsid w:val="00E61ADB"/>
    <w:rsid w:val="00E627AD"/>
    <w:rsid w:val="00E65CEF"/>
    <w:rsid w:val="00E65F75"/>
    <w:rsid w:val="00E666AF"/>
    <w:rsid w:val="00E66E50"/>
    <w:rsid w:val="00E672D5"/>
    <w:rsid w:val="00E67C95"/>
    <w:rsid w:val="00E701F3"/>
    <w:rsid w:val="00E71081"/>
    <w:rsid w:val="00E71D4E"/>
    <w:rsid w:val="00E7496E"/>
    <w:rsid w:val="00E74FCC"/>
    <w:rsid w:val="00E75440"/>
    <w:rsid w:val="00E76F1C"/>
    <w:rsid w:val="00E80D1D"/>
    <w:rsid w:val="00E812DC"/>
    <w:rsid w:val="00E81F92"/>
    <w:rsid w:val="00E82A2B"/>
    <w:rsid w:val="00E82DCA"/>
    <w:rsid w:val="00E84250"/>
    <w:rsid w:val="00E84948"/>
    <w:rsid w:val="00E8579D"/>
    <w:rsid w:val="00E85FDB"/>
    <w:rsid w:val="00E86522"/>
    <w:rsid w:val="00E87530"/>
    <w:rsid w:val="00E87628"/>
    <w:rsid w:val="00E92468"/>
    <w:rsid w:val="00E949C0"/>
    <w:rsid w:val="00E95028"/>
    <w:rsid w:val="00E95C82"/>
    <w:rsid w:val="00E96565"/>
    <w:rsid w:val="00E96A7B"/>
    <w:rsid w:val="00E96D3B"/>
    <w:rsid w:val="00E97A48"/>
    <w:rsid w:val="00EA034C"/>
    <w:rsid w:val="00EA0832"/>
    <w:rsid w:val="00EA208B"/>
    <w:rsid w:val="00EA35BF"/>
    <w:rsid w:val="00EA3BAF"/>
    <w:rsid w:val="00EA5129"/>
    <w:rsid w:val="00EA5F90"/>
    <w:rsid w:val="00EA6454"/>
    <w:rsid w:val="00EA6849"/>
    <w:rsid w:val="00EA6B0D"/>
    <w:rsid w:val="00EA755E"/>
    <w:rsid w:val="00EA7D45"/>
    <w:rsid w:val="00EB17D2"/>
    <w:rsid w:val="00EB2E06"/>
    <w:rsid w:val="00EB3E93"/>
    <w:rsid w:val="00EB450D"/>
    <w:rsid w:val="00EB5FE3"/>
    <w:rsid w:val="00EB63C5"/>
    <w:rsid w:val="00EC14A5"/>
    <w:rsid w:val="00EC1686"/>
    <w:rsid w:val="00EC36E3"/>
    <w:rsid w:val="00EC4459"/>
    <w:rsid w:val="00EC47DB"/>
    <w:rsid w:val="00EC5831"/>
    <w:rsid w:val="00EC5D96"/>
    <w:rsid w:val="00ED1A11"/>
    <w:rsid w:val="00ED1B0F"/>
    <w:rsid w:val="00ED2357"/>
    <w:rsid w:val="00ED2512"/>
    <w:rsid w:val="00ED38BD"/>
    <w:rsid w:val="00ED4687"/>
    <w:rsid w:val="00ED4F83"/>
    <w:rsid w:val="00ED6379"/>
    <w:rsid w:val="00ED72F7"/>
    <w:rsid w:val="00ED78D8"/>
    <w:rsid w:val="00ED7BAC"/>
    <w:rsid w:val="00EE09DC"/>
    <w:rsid w:val="00EE0FF8"/>
    <w:rsid w:val="00EE1136"/>
    <w:rsid w:val="00EE1ECA"/>
    <w:rsid w:val="00EE23D3"/>
    <w:rsid w:val="00EE3814"/>
    <w:rsid w:val="00EE3947"/>
    <w:rsid w:val="00EE3F3D"/>
    <w:rsid w:val="00EE4937"/>
    <w:rsid w:val="00EE59C9"/>
    <w:rsid w:val="00EE642B"/>
    <w:rsid w:val="00EE7AD1"/>
    <w:rsid w:val="00EF02C5"/>
    <w:rsid w:val="00EF0420"/>
    <w:rsid w:val="00EF1241"/>
    <w:rsid w:val="00EF38BB"/>
    <w:rsid w:val="00EF40CA"/>
    <w:rsid w:val="00EF4DA4"/>
    <w:rsid w:val="00EF547E"/>
    <w:rsid w:val="00EF6101"/>
    <w:rsid w:val="00EF67A0"/>
    <w:rsid w:val="00EF6A8E"/>
    <w:rsid w:val="00F0100D"/>
    <w:rsid w:val="00F01133"/>
    <w:rsid w:val="00F01C57"/>
    <w:rsid w:val="00F02472"/>
    <w:rsid w:val="00F0337C"/>
    <w:rsid w:val="00F046C8"/>
    <w:rsid w:val="00F051F0"/>
    <w:rsid w:val="00F0539E"/>
    <w:rsid w:val="00F061D8"/>
    <w:rsid w:val="00F07069"/>
    <w:rsid w:val="00F07645"/>
    <w:rsid w:val="00F148B5"/>
    <w:rsid w:val="00F16739"/>
    <w:rsid w:val="00F16B87"/>
    <w:rsid w:val="00F176B1"/>
    <w:rsid w:val="00F2138B"/>
    <w:rsid w:val="00F22818"/>
    <w:rsid w:val="00F22E6E"/>
    <w:rsid w:val="00F2317D"/>
    <w:rsid w:val="00F2349F"/>
    <w:rsid w:val="00F239BB"/>
    <w:rsid w:val="00F2461F"/>
    <w:rsid w:val="00F24BF8"/>
    <w:rsid w:val="00F24FD4"/>
    <w:rsid w:val="00F25477"/>
    <w:rsid w:val="00F25EE2"/>
    <w:rsid w:val="00F2628B"/>
    <w:rsid w:val="00F26AE7"/>
    <w:rsid w:val="00F26B83"/>
    <w:rsid w:val="00F27A5C"/>
    <w:rsid w:val="00F30F10"/>
    <w:rsid w:val="00F31354"/>
    <w:rsid w:val="00F31B22"/>
    <w:rsid w:val="00F323CF"/>
    <w:rsid w:val="00F339E0"/>
    <w:rsid w:val="00F3497E"/>
    <w:rsid w:val="00F35CD9"/>
    <w:rsid w:val="00F4083B"/>
    <w:rsid w:val="00F40951"/>
    <w:rsid w:val="00F4134D"/>
    <w:rsid w:val="00F41C95"/>
    <w:rsid w:val="00F41DF4"/>
    <w:rsid w:val="00F449D5"/>
    <w:rsid w:val="00F44B08"/>
    <w:rsid w:val="00F44C1B"/>
    <w:rsid w:val="00F45310"/>
    <w:rsid w:val="00F455F9"/>
    <w:rsid w:val="00F46362"/>
    <w:rsid w:val="00F468F6"/>
    <w:rsid w:val="00F46D95"/>
    <w:rsid w:val="00F46E9D"/>
    <w:rsid w:val="00F47C2F"/>
    <w:rsid w:val="00F52729"/>
    <w:rsid w:val="00F52B19"/>
    <w:rsid w:val="00F54AC8"/>
    <w:rsid w:val="00F55091"/>
    <w:rsid w:val="00F5515B"/>
    <w:rsid w:val="00F55D24"/>
    <w:rsid w:val="00F55EE3"/>
    <w:rsid w:val="00F55F57"/>
    <w:rsid w:val="00F56151"/>
    <w:rsid w:val="00F57DE6"/>
    <w:rsid w:val="00F57F27"/>
    <w:rsid w:val="00F612C5"/>
    <w:rsid w:val="00F612D1"/>
    <w:rsid w:val="00F6345F"/>
    <w:rsid w:val="00F6373E"/>
    <w:rsid w:val="00F64613"/>
    <w:rsid w:val="00F64D25"/>
    <w:rsid w:val="00F65084"/>
    <w:rsid w:val="00F65720"/>
    <w:rsid w:val="00F67FD4"/>
    <w:rsid w:val="00F706CC"/>
    <w:rsid w:val="00F713F6"/>
    <w:rsid w:val="00F72A85"/>
    <w:rsid w:val="00F738DA"/>
    <w:rsid w:val="00F73A74"/>
    <w:rsid w:val="00F73CA9"/>
    <w:rsid w:val="00F740AF"/>
    <w:rsid w:val="00F74817"/>
    <w:rsid w:val="00F753CC"/>
    <w:rsid w:val="00F753DC"/>
    <w:rsid w:val="00F754E2"/>
    <w:rsid w:val="00F75AA0"/>
    <w:rsid w:val="00F766BD"/>
    <w:rsid w:val="00F768F0"/>
    <w:rsid w:val="00F769A8"/>
    <w:rsid w:val="00F769BC"/>
    <w:rsid w:val="00F7712A"/>
    <w:rsid w:val="00F807C4"/>
    <w:rsid w:val="00F8093D"/>
    <w:rsid w:val="00F8096E"/>
    <w:rsid w:val="00F80D6A"/>
    <w:rsid w:val="00F81854"/>
    <w:rsid w:val="00F8292D"/>
    <w:rsid w:val="00F83984"/>
    <w:rsid w:val="00F857FA"/>
    <w:rsid w:val="00F85F11"/>
    <w:rsid w:val="00F86313"/>
    <w:rsid w:val="00F90370"/>
    <w:rsid w:val="00F905CF"/>
    <w:rsid w:val="00F91D78"/>
    <w:rsid w:val="00F92862"/>
    <w:rsid w:val="00F92D38"/>
    <w:rsid w:val="00F92E1A"/>
    <w:rsid w:val="00F93AB1"/>
    <w:rsid w:val="00F93C1D"/>
    <w:rsid w:val="00F94371"/>
    <w:rsid w:val="00F9495F"/>
    <w:rsid w:val="00F94D76"/>
    <w:rsid w:val="00F97B54"/>
    <w:rsid w:val="00F97F2E"/>
    <w:rsid w:val="00FA0176"/>
    <w:rsid w:val="00FA05F7"/>
    <w:rsid w:val="00FA1DA7"/>
    <w:rsid w:val="00FA3B9D"/>
    <w:rsid w:val="00FA6565"/>
    <w:rsid w:val="00FA6572"/>
    <w:rsid w:val="00FA7506"/>
    <w:rsid w:val="00FA7BE1"/>
    <w:rsid w:val="00FB0D30"/>
    <w:rsid w:val="00FB0F7E"/>
    <w:rsid w:val="00FB1586"/>
    <w:rsid w:val="00FB165A"/>
    <w:rsid w:val="00FB3093"/>
    <w:rsid w:val="00FB4BDF"/>
    <w:rsid w:val="00FB4F62"/>
    <w:rsid w:val="00FB61A7"/>
    <w:rsid w:val="00FB6823"/>
    <w:rsid w:val="00FB7C13"/>
    <w:rsid w:val="00FC087F"/>
    <w:rsid w:val="00FC1A82"/>
    <w:rsid w:val="00FC246B"/>
    <w:rsid w:val="00FC28B6"/>
    <w:rsid w:val="00FC2B23"/>
    <w:rsid w:val="00FC3847"/>
    <w:rsid w:val="00FC5229"/>
    <w:rsid w:val="00FC5C41"/>
    <w:rsid w:val="00FC5F0C"/>
    <w:rsid w:val="00FC6661"/>
    <w:rsid w:val="00FD0A5E"/>
    <w:rsid w:val="00FD0E44"/>
    <w:rsid w:val="00FD0EEA"/>
    <w:rsid w:val="00FD1599"/>
    <w:rsid w:val="00FD1BE7"/>
    <w:rsid w:val="00FD2398"/>
    <w:rsid w:val="00FD31C8"/>
    <w:rsid w:val="00FD335A"/>
    <w:rsid w:val="00FD368E"/>
    <w:rsid w:val="00FD36BD"/>
    <w:rsid w:val="00FD502B"/>
    <w:rsid w:val="00FD60BB"/>
    <w:rsid w:val="00FD6C1D"/>
    <w:rsid w:val="00FD710F"/>
    <w:rsid w:val="00FE0876"/>
    <w:rsid w:val="00FE0B0F"/>
    <w:rsid w:val="00FE0DB2"/>
    <w:rsid w:val="00FE120E"/>
    <w:rsid w:val="00FE121A"/>
    <w:rsid w:val="00FE1BC4"/>
    <w:rsid w:val="00FE22A1"/>
    <w:rsid w:val="00FE31BA"/>
    <w:rsid w:val="00FE3337"/>
    <w:rsid w:val="00FE3732"/>
    <w:rsid w:val="00FE49B6"/>
    <w:rsid w:val="00FE76D8"/>
    <w:rsid w:val="00FF03E9"/>
    <w:rsid w:val="00FF13E1"/>
    <w:rsid w:val="00FF1D53"/>
    <w:rsid w:val="00FF35FF"/>
    <w:rsid w:val="00FF374B"/>
    <w:rsid w:val="00FF3BBB"/>
    <w:rsid w:val="00FF5DB6"/>
    <w:rsid w:val="00FF7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7A2"/>
    <w:pPr>
      <w:spacing w:after="0" w:line="360" w:lineRule="auto"/>
      <w:ind w:firstLine="709"/>
      <w:jc w:val="both"/>
    </w:pPr>
  </w:style>
  <w:style w:type="paragraph" w:styleId="1">
    <w:name w:val="heading 1"/>
    <w:basedOn w:val="a"/>
    <w:next w:val="a"/>
    <w:link w:val="10"/>
    <w:qFormat/>
    <w:rsid w:val="004F0B3B"/>
    <w:pPr>
      <w:keepNext/>
      <w:spacing w:line="240" w:lineRule="auto"/>
      <w:jc w:val="center"/>
      <w:outlineLvl w:val="0"/>
    </w:pPr>
    <w:rPr>
      <w:rFonts w:ascii="Times New Roman" w:eastAsia="Calibri" w:hAnsi="Times New Roman" w:cs="Times New Roman"/>
      <w:b/>
      <w:sz w:val="26"/>
      <w:szCs w:val="20"/>
      <w:lang w:eastAsia="ru-RU"/>
    </w:rPr>
  </w:style>
  <w:style w:type="paragraph" w:styleId="2">
    <w:name w:val="heading 2"/>
    <w:basedOn w:val="a"/>
    <w:next w:val="a"/>
    <w:link w:val="20"/>
    <w:uiPriority w:val="9"/>
    <w:unhideWhenUsed/>
    <w:qFormat/>
    <w:rsid w:val="00BC48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1234F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0B3B"/>
    <w:rPr>
      <w:rFonts w:ascii="Times New Roman" w:eastAsia="Calibri" w:hAnsi="Times New Roman" w:cs="Times New Roman"/>
      <w:b/>
      <w:sz w:val="26"/>
      <w:szCs w:val="20"/>
      <w:lang w:eastAsia="ru-RU"/>
    </w:rPr>
  </w:style>
  <w:style w:type="character" w:customStyle="1" w:styleId="20">
    <w:name w:val="Заголовок 2 Знак"/>
    <w:basedOn w:val="a0"/>
    <w:link w:val="2"/>
    <w:uiPriority w:val="9"/>
    <w:rsid w:val="00BC4877"/>
    <w:rPr>
      <w:rFonts w:asciiTheme="majorHAnsi" w:eastAsiaTheme="majorEastAsia" w:hAnsiTheme="majorHAnsi" w:cstheme="majorBidi"/>
      <w:b/>
      <w:bCs/>
      <w:color w:val="4F81BD" w:themeColor="accent1"/>
      <w:sz w:val="26"/>
      <w:szCs w:val="26"/>
    </w:rPr>
  </w:style>
  <w:style w:type="paragraph" w:styleId="a3">
    <w:name w:val="List Paragraph"/>
    <w:basedOn w:val="a"/>
    <w:link w:val="a4"/>
    <w:uiPriority w:val="34"/>
    <w:qFormat/>
    <w:rsid w:val="004F0B3B"/>
    <w:pPr>
      <w:ind w:left="720"/>
      <w:contextualSpacing/>
    </w:pPr>
    <w:rPr>
      <w:rFonts w:ascii="Calibri" w:eastAsia="Calibri" w:hAnsi="Calibri" w:cs="Times New Roman"/>
    </w:rPr>
  </w:style>
  <w:style w:type="character" w:customStyle="1" w:styleId="a4">
    <w:name w:val="Абзац списка Знак"/>
    <w:link w:val="a3"/>
    <w:uiPriority w:val="34"/>
    <w:locked/>
    <w:rsid w:val="004F0B3B"/>
    <w:rPr>
      <w:rFonts w:ascii="Calibri" w:eastAsia="Calibri" w:hAnsi="Calibri" w:cs="Times New Roman"/>
    </w:rPr>
  </w:style>
  <w:style w:type="paragraph" w:styleId="a5">
    <w:name w:val="List"/>
    <w:basedOn w:val="a"/>
    <w:rsid w:val="004F0B3B"/>
    <w:pPr>
      <w:spacing w:line="240" w:lineRule="auto"/>
      <w:ind w:left="283" w:hanging="283"/>
    </w:pPr>
    <w:rPr>
      <w:rFonts w:ascii="Times New Roman" w:eastAsia="Times New Roman" w:hAnsi="Times New Roman" w:cs="Times New Roman"/>
      <w:sz w:val="24"/>
      <w:szCs w:val="24"/>
      <w:lang w:eastAsia="ru-RU"/>
    </w:rPr>
  </w:style>
  <w:style w:type="paragraph" w:styleId="21">
    <w:name w:val="Body Text 2"/>
    <w:basedOn w:val="a"/>
    <w:link w:val="22"/>
    <w:rsid w:val="004F0B3B"/>
    <w:pPr>
      <w:spacing w:after="120" w:line="480" w:lineRule="auto"/>
    </w:pPr>
    <w:rPr>
      <w:rFonts w:ascii="NTTimes/Cyrillic" w:eastAsia="Times New Roman" w:hAnsi="NTTimes/Cyrillic" w:cs="Times New Roman"/>
      <w:sz w:val="24"/>
      <w:szCs w:val="20"/>
      <w:lang w:val="en-US" w:eastAsia="ru-RU"/>
    </w:rPr>
  </w:style>
  <w:style w:type="character" w:customStyle="1" w:styleId="22">
    <w:name w:val="Основной текст 2 Знак"/>
    <w:basedOn w:val="a0"/>
    <w:link w:val="21"/>
    <w:rsid w:val="004F0B3B"/>
    <w:rPr>
      <w:rFonts w:ascii="NTTimes/Cyrillic" w:eastAsia="Times New Roman" w:hAnsi="NTTimes/Cyrillic" w:cs="Times New Roman"/>
      <w:sz w:val="24"/>
      <w:szCs w:val="20"/>
      <w:lang w:val="en-US" w:eastAsia="ru-RU"/>
    </w:rPr>
  </w:style>
  <w:style w:type="character" w:customStyle="1" w:styleId="grame">
    <w:name w:val="grame"/>
    <w:basedOn w:val="a0"/>
    <w:rsid w:val="004F0B3B"/>
  </w:style>
  <w:style w:type="paragraph" w:customStyle="1" w:styleId="ConsPlusTitle">
    <w:name w:val="ConsPlusTitle"/>
    <w:rsid w:val="004F0B3B"/>
    <w:pPr>
      <w:widowControl w:val="0"/>
      <w:autoSpaceDE w:val="0"/>
      <w:autoSpaceDN w:val="0"/>
      <w:adjustRightInd w:val="0"/>
      <w:spacing w:after="0" w:line="240" w:lineRule="auto"/>
      <w:ind w:firstLine="709"/>
      <w:jc w:val="both"/>
    </w:pPr>
    <w:rPr>
      <w:rFonts w:ascii="Arial" w:eastAsia="Times New Roman" w:hAnsi="Arial" w:cs="Arial"/>
      <w:b/>
      <w:bCs/>
      <w:sz w:val="20"/>
      <w:szCs w:val="20"/>
      <w:lang w:eastAsia="ru-RU"/>
    </w:rPr>
  </w:style>
  <w:style w:type="paragraph" w:styleId="32">
    <w:name w:val="Body Text Indent 3"/>
    <w:basedOn w:val="a"/>
    <w:link w:val="310"/>
    <w:rsid w:val="004F0B3B"/>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link w:val="32"/>
    <w:locked/>
    <w:rsid w:val="004F0B3B"/>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rsid w:val="004F0B3B"/>
    <w:rPr>
      <w:sz w:val="16"/>
      <w:szCs w:val="16"/>
    </w:rPr>
  </w:style>
  <w:style w:type="paragraph" w:styleId="a6">
    <w:name w:val="Block Text"/>
    <w:basedOn w:val="a"/>
    <w:rsid w:val="004F0B3B"/>
    <w:pPr>
      <w:spacing w:line="240" w:lineRule="auto"/>
      <w:ind w:left="284" w:right="-908" w:hanging="284"/>
    </w:pPr>
    <w:rPr>
      <w:rFonts w:ascii="Times New Roman" w:eastAsia="Calibri" w:hAnsi="Times New Roman" w:cs="Times New Roman"/>
      <w:sz w:val="26"/>
      <w:szCs w:val="26"/>
      <w:lang w:eastAsia="ru-RU"/>
    </w:rPr>
  </w:style>
  <w:style w:type="paragraph" w:styleId="a7">
    <w:name w:val="Normal (Web)"/>
    <w:aliases w:val="Обычный (Web)"/>
    <w:basedOn w:val="a"/>
    <w:unhideWhenUsed/>
    <w:rsid w:val="004F0B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4F0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F0B3B"/>
    <w:rPr>
      <w:rFonts w:ascii="Courier New" w:eastAsia="Times New Roman" w:hAnsi="Courier New" w:cs="Courier New"/>
      <w:sz w:val="20"/>
      <w:szCs w:val="20"/>
      <w:lang w:eastAsia="ru-RU"/>
    </w:rPr>
  </w:style>
  <w:style w:type="paragraph" w:customStyle="1" w:styleId="23">
    <w:name w:val="Знак2"/>
    <w:basedOn w:val="a"/>
    <w:rsid w:val="004F0B3B"/>
    <w:pPr>
      <w:spacing w:after="160" w:line="240" w:lineRule="exact"/>
    </w:pPr>
    <w:rPr>
      <w:rFonts w:ascii="Verdana" w:eastAsia="Times New Roman" w:hAnsi="Verdana" w:cs="Times New Roman"/>
      <w:sz w:val="16"/>
      <w:szCs w:val="20"/>
      <w:lang w:eastAsia="ru-RU"/>
    </w:rPr>
  </w:style>
  <w:style w:type="paragraph" w:styleId="a8">
    <w:name w:val="Body Text"/>
    <w:basedOn w:val="a"/>
    <w:link w:val="a9"/>
    <w:rsid w:val="004F0B3B"/>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4F0B3B"/>
    <w:rPr>
      <w:rFonts w:ascii="Times New Roman" w:eastAsia="Times New Roman" w:hAnsi="Times New Roman" w:cs="Times New Roman"/>
      <w:sz w:val="20"/>
      <w:szCs w:val="20"/>
      <w:lang w:eastAsia="ru-RU"/>
    </w:rPr>
  </w:style>
  <w:style w:type="paragraph" w:customStyle="1" w:styleId="ConsPlusCell">
    <w:name w:val="ConsPlusCell"/>
    <w:rsid w:val="004F0B3B"/>
    <w:pPr>
      <w:autoSpaceDE w:val="0"/>
      <w:autoSpaceDN w:val="0"/>
      <w:adjustRightInd w:val="0"/>
      <w:spacing w:after="0" w:line="240" w:lineRule="auto"/>
      <w:ind w:firstLine="709"/>
      <w:jc w:val="both"/>
    </w:pPr>
    <w:rPr>
      <w:rFonts w:ascii="Times New Roman" w:eastAsia="Calibri" w:hAnsi="Times New Roman" w:cs="Times New Roman"/>
      <w:sz w:val="28"/>
      <w:szCs w:val="28"/>
    </w:rPr>
  </w:style>
  <w:style w:type="paragraph" w:styleId="aa">
    <w:name w:val="Title"/>
    <w:basedOn w:val="a"/>
    <w:link w:val="ab"/>
    <w:qFormat/>
    <w:rsid w:val="004F0B3B"/>
    <w:pPr>
      <w:spacing w:line="240" w:lineRule="auto"/>
      <w:jc w:val="center"/>
    </w:pPr>
    <w:rPr>
      <w:rFonts w:ascii="Times New Roman" w:eastAsia="Times New Roman" w:hAnsi="Times New Roman" w:cs="Times New Roman"/>
      <w:sz w:val="26"/>
      <w:szCs w:val="20"/>
      <w:lang w:eastAsia="ru-RU"/>
    </w:rPr>
  </w:style>
  <w:style w:type="character" w:customStyle="1" w:styleId="ab">
    <w:name w:val="Название Знак"/>
    <w:basedOn w:val="a0"/>
    <w:link w:val="aa"/>
    <w:uiPriority w:val="99"/>
    <w:rsid w:val="004F0B3B"/>
    <w:rPr>
      <w:rFonts w:ascii="Times New Roman" w:eastAsia="Times New Roman" w:hAnsi="Times New Roman" w:cs="Times New Roman"/>
      <w:sz w:val="26"/>
      <w:szCs w:val="20"/>
      <w:lang w:eastAsia="ru-RU"/>
    </w:rPr>
  </w:style>
  <w:style w:type="paragraph" w:customStyle="1" w:styleId="ConsPlusNormal">
    <w:name w:val="ConsPlusNormal"/>
    <w:rsid w:val="004F0B3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Title">
    <w:name w:val="ConsTitle"/>
    <w:rsid w:val="004F0B3B"/>
    <w:pPr>
      <w:widowControl w:val="0"/>
      <w:autoSpaceDE w:val="0"/>
      <w:autoSpaceDN w:val="0"/>
      <w:adjustRightInd w:val="0"/>
      <w:spacing w:after="0" w:line="240" w:lineRule="auto"/>
      <w:ind w:right="19772" w:firstLine="709"/>
      <w:jc w:val="both"/>
    </w:pPr>
    <w:rPr>
      <w:rFonts w:ascii="Arial" w:eastAsia="Times New Roman" w:hAnsi="Arial" w:cs="Arial"/>
      <w:b/>
      <w:bCs/>
      <w:sz w:val="20"/>
      <w:szCs w:val="20"/>
      <w:lang w:eastAsia="ru-RU"/>
    </w:rPr>
  </w:style>
  <w:style w:type="paragraph" w:styleId="34">
    <w:name w:val="Body Text 3"/>
    <w:basedOn w:val="a"/>
    <w:link w:val="35"/>
    <w:rsid w:val="004F0B3B"/>
    <w:pPr>
      <w:spacing w:after="120"/>
    </w:pPr>
    <w:rPr>
      <w:rFonts w:ascii="Calibri" w:eastAsia="Calibri" w:hAnsi="Calibri" w:cs="Times New Roman"/>
      <w:sz w:val="16"/>
      <w:szCs w:val="16"/>
      <w:lang w:eastAsia="ru-RU"/>
    </w:rPr>
  </w:style>
  <w:style w:type="character" w:customStyle="1" w:styleId="35">
    <w:name w:val="Основной текст 3 Знак"/>
    <w:basedOn w:val="a0"/>
    <w:link w:val="34"/>
    <w:uiPriority w:val="99"/>
    <w:rsid w:val="004F0B3B"/>
    <w:rPr>
      <w:rFonts w:ascii="Calibri" w:eastAsia="Calibri" w:hAnsi="Calibri" w:cs="Times New Roman"/>
      <w:sz w:val="16"/>
      <w:szCs w:val="16"/>
      <w:lang w:eastAsia="ru-RU"/>
    </w:rPr>
  </w:style>
  <w:style w:type="paragraph" w:styleId="ac">
    <w:name w:val="header"/>
    <w:basedOn w:val="a"/>
    <w:link w:val="ad"/>
    <w:unhideWhenUsed/>
    <w:rsid w:val="004F0B3B"/>
    <w:pPr>
      <w:tabs>
        <w:tab w:val="center" w:pos="4677"/>
        <w:tab w:val="right" w:pos="9355"/>
      </w:tabs>
      <w:spacing w:line="240" w:lineRule="auto"/>
    </w:pPr>
    <w:rPr>
      <w:rFonts w:ascii="Calibri" w:eastAsia="Times New Roman" w:hAnsi="Calibri" w:cs="Times New Roman"/>
      <w:lang w:eastAsia="ru-RU"/>
    </w:rPr>
  </w:style>
  <w:style w:type="character" w:customStyle="1" w:styleId="ad">
    <w:name w:val="Верхний колонтитул Знак"/>
    <w:basedOn w:val="a0"/>
    <w:link w:val="ac"/>
    <w:uiPriority w:val="99"/>
    <w:rsid w:val="004F0B3B"/>
    <w:rPr>
      <w:rFonts w:ascii="Calibri" w:eastAsia="Times New Roman" w:hAnsi="Calibri" w:cs="Times New Roman"/>
      <w:lang w:eastAsia="ru-RU"/>
    </w:rPr>
  </w:style>
  <w:style w:type="paragraph" w:styleId="ae">
    <w:name w:val="footer"/>
    <w:basedOn w:val="a"/>
    <w:link w:val="af"/>
    <w:uiPriority w:val="99"/>
    <w:unhideWhenUsed/>
    <w:rsid w:val="004F0B3B"/>
    <w:pPr>
      <w:tabs>
        <w:tab w:val="center" w:pos="4677"/>
        <w:tab w:val="right" w:pos="9355"/>
      </w:tabs>
      <w:spacing w:line="240" w:lineRule="auto"/>
    </w:pPr>
    <w:rPr>
      <w:rFonts w:ascii="Calibri" w:eastAsia="Times New Roman" w:hAnsi="Calibri" w:cs="Times New Roman"/>
      <w:lang w:eastAsia="ru-RU"/>
    </w:rPr>
  </w:style>
  <w:style w:type="character" w:customStyle="1" w:styleId="af">
    <w:name w:val="Нижний колонтитул Знак"/>
    <w:basedOn w:val="a0"/>
    <w:link w:val="ae"/>
    <w:uiPriority w:val="99"/>
    <w:rsid w:val="004F0B3B"/>
    <w:rPr>
      <w:rFonts w:ascii="Calibri" w:eastAsia="Times New Roman" w:hAnsi="Calibri" w:cs="Times New Roman"/>
      <w:lang w:eastAsia="ru-RU"/>
    </w:rPr>
  </w:style>
  <w:style w:type="character" w:customStyle="1" w:styleId="af0">
    <w:name w:val="Текст выноски Знак"/>
    <w:basedOn w:val="a0"/>
    <w:link w:val="af1"/>
    <w:uiPriority w:val="99"/>
    <w:semiHidden/>
    <w:rsid w:val="004F0B3B"/>
    <w:rPr>
      <w:rFonts w:ascii="Tahoma" w:eastAsia="Times New Roman" w:hAnsi="Tahoma" w:cs="Tahoma"/>
      <w:sz w:val="16"/>
      <w:szCs w:val="16"/>
      <w:lang w:eastAsia="ru-RU"/>
    </w:rPr>
  </w:style>
  <w:style w:type="paragraph" w:styleId="af1">
    <w:name w:val="Balloon Text"/>
    <w:basedOn w:val="a"/>
    <w:link w:val="af0"/>
    <w:uiPriority w:val="99"/>
    <w:semiHidden/>
    <w:unhideWhenUsed/>
    <w:rsid w:val="004F0B3B"/>
    <w:pPr>
      <w:spacing w:line="240" w:lineRule="auto"/>
    </w:pPr>
    <w:rPr>
      <w:rFonts w:ascii="Tahoma" w:eastAsia="Times New Roman" w:hAnsi="Tahoma" w:cs="Tahoma"/>
      <w:sz w:val="16"/>
      <w:szCs w:val="16"/>
      <w:lang w:eastAsia="ru-RU"/>
    </w:rPr>
  </w:style>
  <w:style w:type="paragraph" w:styleId="af2">
    <w:name w:val="Body Text Indent"/>
    <w:basedOn w:val="a"/>
    <w:link w:val="af3"/>
    <w:unhideWhenUsed/>
    <w:rsid w:val="004F0B3B"/>
    <w:pPr>
      <w:spacing w:after="120"/>
      <w:ind w:left="283"/>
    </w:pPr>
    <w:rPr>
      <w:rFonts w:ascii="Calibri" w:eastAsia="Times New Roman" w:hAnsi="Calibri" w:cs="Times New Roman"/>
      <w:lang w:eastAsia="ru-RU"/>
    </w:rPr>
  </w:style>
  <w:style w:type="character" w:customStyle="1" w:styleId="af3">
    <w:name w:val="Основной текст с отступом Знак"/>
    <w:basedOn w:val="a0"/>
    <w:link w:val="af2"/>
    <w:uiPriority w:val="99"/>
    <w:semiHidden/>
    <w:rsid w:val="004F0B3B"/>
    <w:rPr>
      <w:rFonts w:ascii="Calibri" w:eastAsia="Times New Roman" w:hAnsi="Calibri" w:cs="Times New Roman"/>
      <w:lang w:eastAsia="ru-RU"/>
    </w:rPr>
  </w:style>
  <w:style w:type="character" w:styleId="af4">
    <w:name w:val="Hyperlink"/>
    <w:uiPriority w:val="99"/>
    <w:unhideWhenUsed/>
    <w:rsid w:val="004F0B3B"/>
    <w:rPr>
      <w:color w:val="0000FF"/>
      <w:u w:val="single"/>
    </w:rPr>
  </w:style>
  <w:style w:type="character" w:styleId="af5">
    <w:name w:val="Strong"/>
    <w:qFormat/>
    <w:rsid w:val="004F0B3B"/>
    <w:rPr>
      <w:b/>
      <w:bCs/>
    </w:rPr>
  </w:style>
  <w:style w:type="paragraph" w:customStyle="1" w:styleId="af6">
    <w:name w:val="Знак Знак"/>
    <w:basedOn w:val="a"/>
    <w:rsid w:val="004F0B3B"/>
    <w:pPr>
      <w:spacing w:after="160" w:line="240" w:lineRule="exact"/>
    </w:pPr>
    <w:rPr>
      <w:rFonts w:ascii="Verdana" w:eastAsia="Times New Roman" w:hAnsi="Verdana" w:cs="Times New Roman"/>
      <w:sz w:val="24"/>
      <w:szCs w:val="24"/>
      <w:lang w:val="en-US"/>
    </w:rPr>
  </w:style>
  <w:style w:type="paragraph" w:customStyle="1" w:styleId="af7">
    <w:name w:val="Знак Знак Знак"/>
    <w:basedOn w:val="a"/>
    <w:rsid w:val="004F0B3B"/>
    <w:pPr>
      <w:spacing w:after="160" w:line="240" w:lineRule="exact"/>
    </w:pPr>
    <w:rPr>
      <w:rFonts w:ascii="Verdana" w:eastAsia="Times New Roman" w:hAnsi="Verdana" w:cs="Times New Roman"/>
      <w:sz w:val="24"/>
      <w:szCs w:val="24"/>
      <w:lang w:val="en-US"/>
    </w:rPr>
  </w:style>
  <w:style w:type="paragraph" w:customStyle="1" w:styleId="210">
    <w:name w:val="Основной текст 21"/>
    <w:basedOn w:val="a"/>
    <w:rsid w:val="004F0B3B"/>
    <w:pPr>
      <w:spacing w:line="240" w:lineRule="auto"/>
    </w:pPr>
    <w:rPr>
      <w:rFonts w:ascii="Times New Roman" w:eastAsia="Times New Roman" w:hAnsi="Times New Roman" w:cs="Times New Roman"/>
      <w:sz w:val="26"/>
      <w:szCs w:val="24"/>
      <w:lang w:eastAsia="ru-RU"/>
    </w:rPr>
  </w:style>
  <w:style w:type="paragraph" w:customStyle="1" w:styleId="11">
    <w:name w:val="Абзац списка1"/>
    <w:basedOn w:val="a"/>
    <w:rsid w:val="004F0B3B"/>
    <w:pPr>
      <w:ind w:left="720"/>
      <w:contextualSpacing/>
    </w:pPr>
    <w:rPr>
      <w:rFonts w:ascii="Calibri" w:eastAsia="Calibri" w:hAnsi="Calibri" w:cs="Times New Roman"/>
      <w:lang w:eastAsia="ru-RU"/>
    </w:rPr>
  </w:style>
  <w:style w:type="character" w:customStyle="1" w:styleId="TitleChar">
    <w:name w:val="Title Char"/>
    <w:locked/>
    <w:rsid w:val="004F0B3B"/>
    <w:rPr>
      <w:rFonts w:ascii="Times New Roman" w:hAnsi="Times New Roman" w:cs="Times New Roman"/>
      <w:sz w:val="20"/>
      <w:szCs w:val="20"/>
      <w:lang w:val="x-none" w:eastAsia="ru-RU"/>
    </w:rPr>
  </w:style>
  <w:style w:type="paragraph" w:customStyle="1" w:styleId="centreandrightmenu1">
    <w:name w:val="centre_and_right_menu1"/>
    <w:basedOn w:val="a"/>
    <w:rsid w:val="004F0B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coz-forum-post">
    <w:name w:val="ucoz-forum-post"/>
    <w:rsid w:val="004F0B3B"/>
  </w:style>
  <w:style w:type="paragraph" w:customStyle="1" w:styleId="af8">
    <w:name w:val="ЭЭГ"/>
    <w:basedOn w:val="a"/>
    <w:uiPriority w:val="99"/>
    <w:rsid w:val="004F0B3B"/>
    <w:pPr>
      <w:ind w:firstLine="720"/>
    </w:pPr>
    <w:rPr>
      <w:rFonts w:ascii="Times New Roman" w:eastAsia="Times New Roman" w:hAnsi="Times New Roman" w:cs="Times New Roman"/>
      <w:sz w:val="24"/>
      <w:szCs w:val="24"/>
      <w:lang w:eastAsia="ru-RU"/>
    </w:rPr>
  </w:style>
  <w:style w:type="character" w:customStyle="1" w:styleId="36">
    <w:name w:val="А3 Знак"/>
    <w:link w:val="3"/>
    <w:locked/>
    <w:rsid w:val="004F0B3B"/>
    <w:rPr>
      <w:sz w:val="24"/>
      <w:szCs w:val="24"/>
      <w:lang w:val="x-none" w:eastAsia="x-none"/>
    </w:rPr>
  </w:style>
  <w:style w:type="paragraph" w:customStyle="1" w:styleId="3">
    <w:name w:val="А3"/>
    <w:basedOn w:val="a"/>
    <w:link w:val="36"/>
    <w:rsid w:val="004F0B3B"/>
    <w:pPr>
      <w:numPr>
        <w:numId w:val="1"/>
      </w:numPr>
      <w:spacing w:line="240" w:lineRule="auto"/>
    </w:pPr>
    <w:rPr>
      <w:sz w:val="24"/>
      <w:szCs w:val="24"/>
      <w:lang w:val="x-none" w:eastAsia="x-none"/>
    </w:rPr>
  </w:style>
  <w:style w:type="paragraph" w:customStyle="1" w:styleId="text">
    <w:name w:val="text"/>
    <w:basedOn w:val="a"/>
    <w:rsid w:val="004F0B3B"/>
    <w:pPr>
      <w:spacing w:line="240" w:lineRule="auto"/>
      <w:ind w:firstLine="227"/>
    </w:pPr>
    <w:rPr>
      <w:rFonts w:ascii="Times New Roman" w:eastAsia="Times New Roman" w:hAnsi="Times New Roman" w:cs="Times New Roman"/>
      <w:sz w:val="19"/>
      <w:szCs w:val="24"/>
      <w:lang w:eastAsia="ru-RU"/>
    </w:rPr>
  </w:style>
  <w:style w:type="paragraph" w:customStyle="1" w:styleId="24">
    <w:name w:val="Абзац списка2"/>
    <w:basedOn w:val="a"/>
    <w:link w:val="ListParagraphChar"/>
    <w:rsid w:val="004F0B3B"/>
    <w:pPr>
      <w:ind w:left="720"/>
      <w:contextualSpacing/>
    </w:pPr>
    <w:rPr>
      <w:rFonts w:ascii="Calibri" w:eastAsia="Times New Roman" w:hAnsi="Calibri" w:cs="Times New Roman"/>
      <w:sz w:val="20"/>
      <w:szCs w:val="20"/>
      <w:lang w:eastAsia="ru-RU"/>
    </w:rPr>
  </w:style>
  <w:style w:type="character" w:customStyle="1" w:styleId="ListParagraphChar">
    <w:name w:val="List Paragraph Char"/>
    <w:link w:val="24"/>
    <w:locked/>
    <w:rsid w:val="004F0B3B"/>
    <w:rPr>
      <w:rFonts w:ascii="Calibri" w:eastAsia="Times New Roman" w:hAnsi="Calibri" w:cs="Times New Roman"/>
      <w:sz w:val="20"/>
      <w:szCs w:val="20"/>
      <w:lang w:eastAsia="ru-RU"/>
    </w:rPr>
  </w:style>
  <w:style w:type="paragraph" w:customStyle="1" w:styleId="12">
    <w:name w:val="Знак1 Знак Знак Знак Знак Знак"/>
    <w:basedOn w:val="a"/>
    <w:rsid w:val="0032321B"/>
    <w:pPr>
      <w:spacing w:after="160" w:line="240" w:lineRule="exact"/>
      <w:ind w:firstLine="0"/>
      <w:jc w:val="left"/>
    </w:pPr>
    <w:rPr>
      <w:rFonts w:ascii="Verdana" w:eastAsia="Times New Roman" w:hAnsi="Verdana" w:cs="Times New Roman"/>
      <w:sz w:val="24"/>
      <w:szCs w:val="24"/>
      <w:lang w:val="en-US"/>
    </w:rPr>
  </w:style>
  <w:style w:type="paragraph" w:styleId="25">
    <w:name w:val="Body Text Indent 2"/>
    <w:basedOn w:val="a"/>
    <w:link w:val="26"/>
    <w:unhideWhenUsed/>
    <w:rsid w:val="00332736"/>
    <w:pPr>
      <w:spacing w:after="120" w:line="480" w:lineRule="auto"/>
      <w:ind w:left="283"/>
    </w:pPr>
  </w:style>
  <w:style w:type="character" w:customStyle="1" w:styleId="26">
    <w:name w:val="Основной текст с отступом 2 Знак"/>
    <w:basedOn w:val="a0"/>
    <w:link w:val="25"/>
    <w:uiPriority w:val="99"/>
    <w:rsid w:val="00332736"/>
  </w:style>
  <w:style w:type="paragraph" w:styleId="af9">
    <w:name w:val="TOC Heading"/>
    <w:basedOn w:val="1"/>
    <w:next w:val="a"/>
    <w:uiPriority w:val="39"/>
    <w:semiHidden/>
    <w:unhideWhenUsed/>
    <w:qFormat/>
    <w:rsid w:val="001270C4"/>
    <w:pPr>
      <w:keepLines/>
      <w:spacing w:before="480" w:line="276" w:lineRule="auto"/>
      <w:ind w:firstLine="0"/>
      <w:jc w:val="left"/>
      <w:outlineLvl w:val="9"/>
    </w:pPr>
    <w:rPr>
      <w:rFonts w:asciiTheme="majorHAnsi" w:eastAsiaTheme="majorEastAsia" w:hAnsiTheme="majorHAnsi" w:cstheme="majorBidi"/>
      <w:bCs/>
      <w:color w:val="365F91" w:themeColor="accent1" w:themeShade="BF"/>
      <w:sz w:val="28"/>
      <w:szCs w:val="28"/>
    </w:rPr>
  </w:style>
  <w:style w:type="paragraph" w:styleId="27">
    <w:name w:val="toc 2"/>
    <w:basedOn w:val="a"/>
    <w:next w:val="a"/>
    <w:autoRedefine/>
    <w:uiPriority w:val="39"/>
    <w:unhideWhenUsed/>
    <w:qFormat/>
    <w:rsid w:val="001270C4"/>
    <w:pPr>
      <w:spacing w:after="100" w:line="276" w:lineRule="auto"/>
      <w:ind w:left="220" w:firstLine="0"/>
      <w:jc w:val="left"/>
    </w:pPr>
    <w:rPr>
      <w:rFonts w:eastAsiaTheme="minorEastAsia"/>
      <w:lang w:eastAsia="ru-RU"/>
    </w:rPr>
  </w:style>
  <w:style w:type="paragraph" w:styleId="13">
    <w:name w:val="toc 1"/>
    <w:basedOn w:val="a"/>
    <w:next w:val="a"/>
    <w:autoRedefine/>
    <w:uiPriority w:val="39"/>
    <w:unhideWhenUsed/>
    <w:qFormat/>
    <w:rsid w:val="001270C4"/>
    <w:pPr>
      <w:spacing w:after="100" w:line="276" w:lineRule="auto"/>
      <w:ind w:firstLine="0"/>
      <w:jc w:val="left"/>
    </w:pPr>
    <w:rPr>
      <w:rFonts w:eastAsiaTheme="minorEastAsia"/>
      <w:lang w:eastAsia="ru-RU"/>
    </w:rPr>
  </w:style>
  <w:style w:type="paragraph" w:styleId="37">
    <w:name w:val="toc 3"/>
    <w:basedOn w:val="a"/>
    <w:next w:val="a"/>
    <w:autoRedefine/>
    <w:uiPriority w:val="39"/>
    <w:semiHidden/>
    <w:unhideWhenUsed/>
    <w:qFormat/>
    <w:rsid w:val="001270C4"/>
    <w:pPr>
      <w:spacing w:after="100" w:line="276" w:lineRule="auto"/>
      <w:ind w:left="440" w:firstLine="0"/>
      <w:jc w:val="left"/>
    </w:pPr>
    <w:rPr>
      <w:rFonts w:eastAsiaTheme="minorEastAsia"/>
      <w:lang w:eastAsia="ru-RU"/>
    </w:rPr>
  </w:style>
  <w:style w:type="character" w:styleId="afa">
    <w:name w:val="annotation reference"/>
    <w:basedOn w:val="a0"/>
    <w:uiPriority w:val="99"/>
    <w:semiHidden/>
    <w:unhideWhenUsed/>
    <w:rsid w:val="005820C3"/>
    <w:rPr>
      <w:sz w:val="16"/>
      <w:szCs w:val="16"/>
    </w:rPr>
  </w:style>
  <w:style w:type="paragraph" w:styleId="afb">
    <w:name w:val="annotation text"/>
    <w:basedOn w:val="a"/>
    <w:link w:val="afc"/>
    <w:uiPriority w:val="99"/>
    <w:semiHidden/>
    <w:unhideWhenUsed/>
    <w:rsid w:val="005820C3"/>
    <w:pPr>
      <w:spacing w:line="240" w:lineRule="auto"/>
    </w:pPr>
    <w:rPr>
      <w:sz w:val="20"/>
      <w:szCs w:val="20"/>
    </w:rPr>
  </w:style>
  <w:style w:type="character" w:customStyle="1" w:styleId="afc">
    <w:name w:val="Текст примечания Знак"/>
    <w:basedOn w:val="a0"/>
    <w:link w:val="afb"/>
    <w:uiPriority w:val="99"/>
    <w:semiHidden/>
    <w:rsid w:val="005820C3"/>
    <w:rPr>
      <w:sz w:val="20"/>
      <w:szCs w:val="20"/>
    </w:rPr>
  </w:style>
  <w:style w:type="paragraph" w:styleId="afd">
    <w:name w:val="annotation subject"/>
    <w:basedOn w:val="afb"/>
    <w:next w:val="afb"/>
    <w:link w:val="afe"/>
    <w:uiPriority w:val="99"/>
    <w:semiHidden/>
    <w:unhideWhenUsed/>
    <w:rsid w:val="005820C3"/>
    <w:rPr>
      <w:b/>
      <w:bCs/>
    </w:rPr>
  </w:style>
  <w:style w:type="character" w:customStyle="1" w:styleId="afe">
    <w:name w:val="Тема примечания Знак"/>
    <w:basedOn w:val="afc"/>
    <w:link w:val="afd"/>
    <w:uiPriority w:val="99"/>
    <w:semiHidden/>
    <w:rsid w:val="005820C3"/>
    <w:rPr>
      <w:b/>
      <w:bCs/>
      <w:sz w:val="20"/>
      <w:szCs w:val="20"/>
    </w:rPr>
  </w:style>
  <w:style w:type="paragraph" w:customStyle="1" w:styleId="14">
    <w:name w:val="Обычный1"/>
    <w:link w:val="15"/>
    <w:rsid w:val="008075EE"/>
    <w:pPr>
      <w:spacing w:after="0" w:line="240" w:lineRule="auto"/>
    </w:pPr>
    <w:rPr>
      <w:rFonts w:ascii="Times New Roman" w:eastAsia="Times New Roman" w:hAnsi="Times New Roman" w:cs="Times New Roman"/>
      <w:sz w:val="26"/>
      <w:szCs w:val="20"/>
      <w:lang w:eastAsia="ru-RU"/>
    </w:rPr>
  </w:style>
  <w:style w:type="character" w:customStyle="1" w:styleId="15">
    <w:name w:val="Обычный1 Знак"/>
    <w:link w:val="14"/>
    <w:locked/>
    <w:rsid w:val="008075EE"/>
    <w:rPr>
      <w:rFonts w:ascii="Times New Roman" w:eastAsia="Times New Roman" w:hAnsi="Times New Roman" w:cs="Times New Roman"/>
      <w:sz w:val="26"/>
      <w:szCs w:val="20"/>
      <w:lang w:eastAsia="ru-RU"/>
    </w:rPr>
  </w:style>
  <w:style w:type="paragraph" w:customStyle="1" w:styleId="aff">
    <w:name w:val="Стиль в законе"/>
    <w:basedOn w:val="a"/>
    <w:uiPriority w:val="99"/>
    <w:rsid w:val="008075EE"/>
    <w:pPr>
      <w:spacing w:before="120"/>
      <w:ind w:firstLine="851"/>
    </w:pPr>
    <w:rPr>
      <w:rFonts w:ascii="Times New Roman" w:eastAsia="Times New Roman" w:hAnsi="Times New Roman" w:cs="Times New Roman"/>
      <w:sz w:val="28"/>
      <w:szCs w:val="20"/>
      <w:lang w:eastAsia="ru-RU"/>
    </w:rPr>
  </w:style>
  <w:style w:type="paragraph" w:customStyle="1" w:styleId="consplusnormal0">
    <w:name w:val="consplusnormal"/>
    <w:basedOn w:val="a"/>
    <w:rsid w:val="00F768F0"/>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ff0">
    <w:name w:val="No Spacing"/>
    <w:link w:val="aff1"/>
    <w:uiPriority w:val="1"/>
    <w:qFormat/>
    <w:rsid w:val="00061980"/>
    <w:pPr>
      <w:spacing w:after="0" w:line="240" w:lineRule="auto"/>
    </w:pPr>
    <w:rPr>
      <w:rFonts w:ascii="Calibri" w:eastAsia="Calibri" w:hAnsi="Calibri" w:cs="Times New Roman"/>
    </w:rPr>
  </w:style>
  <w:style w:type="paragraph" w:customStyle="1" w:styleId="Default">
    <w:name w:val="Default"/>
    <w:rsid w:val="003A4C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
    <w:name w:val="Style1"/>
    <w:basedOn w:val="a"/>
    <w:rsid w:val="00B5359E"/>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character" w:customStyle="1" w:styleId="FontStyle15">
    <w:name w:val="Font Style15"/>
    <w:rsid w:val="00B5359E"/>
    <w:rPr>
      <w:rFonts w:ascii="Times New Roman" w:hAnsi="Times New Roman" w:cs="Times New Roman"/>
      <w:b/>
      <w:bCs/>
      <w:sz w:val="26"/>
      <w:szCs w:val="26"/>
    </w:rPr>
  </w:style>
  <w:style w:type="paragraph" w:customStyle="1" w:styleId="16">
    <w:name w:val="Знак Знак Знак Знак Знак Знак Знак Знак1 Знак"/>
    <w:basedOn w:val="a"/>
    <w:rsid w:val="0089761F"/>
    <w:pPr>
      <w:spacing w:after="160" w:line="240" w:lineRule="exact"/>
      <w:ind w:firstLine="0"/>
      <w:jc w:val="left"/>
    </w:pPr>
    <w:rPr>
      <w:rFonts w:ascii="Verdana" w:eastAsia="Times New Roman" w:hAnsi="Verdana" w:cs="Times New Roman"/>
      <w:sz w:val="24"/>
      <w:szCs w:val="24"/>
      <w:lang w:val="en-US"/>
    </w:rPr>
  </w:style>
  <w:style w:type="character" w:customStyle="1" w:styleId="aff1">
    <w:name w:val="Без интервала Знак"/>
    <w:link w:val="aff0"/>
    <w:uiPriority w:val="1"/>
    <w:rsid w:val="00AB22D1"/>
    <w:rPr>
      <w:rFonts w:ascii="Calibri" w:eastAsia="Calibri" w:hAnsi="Calibri" w:cs="Times New Roman"/>
    </w:rPr>
  </w:style>
  <w:style w:type="paragraph" w:customStyle="1" w:styleId="17">
    <w:name w:val="Знак1"/>
    <w:basedOn w:val="a"/>
    <w:rsid w:val="001F1BE8"/>
    <w:pPr>
      <w:spacing w:after="160" w:line="240" w:lineRule="exact"/>
      <w:ind w:firstLine="0"/>
      <w:jc w:val="left"/>
    </w:pPr>
    <w:rPr>
      <w:rFonts w:ascii="Verdana" w:eastAsia="Times New Roman" w:hAnsi="Verdana" w:cs="Times New Roman"/>
      <w:sz w:val="20"/>
      <w:szCs w:val="20"/>
      <w:lang w:val="en-US"/>
    </w:rPr>
  </w:style>
  <w:style w:type="character" w:customStyle="1" w:styleId="31">
    <w:name w:val="Заголовок 3 Знак"/>
    <w:basedOn w:val="a0"/>
    <w:link w:val="30"/>
    <w:uiPriority w:val="9"/>
    <w:semiHidden/>
    <w:rsid w:val="001234F7"/>
    <w:rPr>
      <w:rFonts w:asciiTheme="majorHAnsi" w:eastAsiaTheme="majorEastAsia" w:hAnsiTheme="majorHAnsi" w:cstheme="majorBidi"/>
      <w:b/>
      <w:bCs/>
      <w:color w:val="4F81BD" w:themeColor="accent1"/>
    </w:rPr>
  </w:style>
  <w:style w:type="paragraph" w:customStyle="1" w:styleId="Style5">
    <w:name w:val="Style5"/>
    <w:basedOn w:val="a"/>
    <w:rsid w:val="001234F7"/>
    <w:pPr>
      <w:widowControl w:val="0"/>
      <w:autoSpaceDE w:val="0"/>
      <w:autoSpaceDN w:val="0"/>
      <w:adjustRightInd w:val="0"/>
      <w:spacing w:line="301" w:lineRule="exact"/>
      <w:ind w:firstLine="542"/>
    </w:pPr>
    <w:rPr>
      <w:rFonts w:ascii="Times New Roman" w:eastAsia="Times New Roman" w:hAnsi="Times New Roman" w:cs="Times New Roman"/>
      <w:sz w:val="24"/>
      <w:szCs w:val="24"/>
      <w:lang w:eastAsia="ru-RU"/>
    </w:rPr>
  </w:style>
  <w:style w:type="character" w:customStyle="1" w:styleId="FontStyle12">
    <w:name w:val="Font Style12"/>
    <w:rsid w:val="001234F7"/>
    <w:rPr>
      <w:rFonts w:ascii="Times New Roman" w:hAnsi="Times New Roman" w:cs="Times New Roman" w:hint="default"/>
      <w:sz w:val="24"/>
      <w:szCs w:val="24"/>
    </w:rPr>
  </w:style>
  <w:style w:type="character" w:customStyle="1" w:styleId="aff2">
    <w:name w:val="Знак Знак"/>
    <w:locked/>
    <w:rsid w:val="00917858"/>
    <w:rPr>
      <w:sz w:val="26"/>
      <w:lang w:val="ru-RU" w:eastAsia="ru-RU" w:bidi="ar-SA"/>
    </w:rPr>
  </w:style>
  <w:style w:type="character" w:customStyle="1" w:styleId="aff3">
    <w:name w:val="Основной текст + Полужирный"/>
    <w:uiPriority w:val="99"/>
    <w:rsid w:val="00B6293E"/>
    <w:rPr>
      <w:rFonts w:ascii="Times New Roman" w:hAnsi="Times New Roman" w:cs="Times New Roman" w:hint="default"/>
      <w:b/>
      <w:bCs/>
      <w:spacing w:val="0"/>
      <w:sz w:val="22"/>
      <w:szCs w:val="22"/>
    </w:rPr>
  </w:style>
  <w:style w:type="numbering" w:customStyle="1" w:styleId="18">
    <w:name w:val="Нет списка1"/>
    <w:next w:val="a2"/>
    <w:semiHidden/>
    <w:rsid w:val="00F02472"/>
  </w:style>
  <w:style w:type="character" w:customStyle="1" w:styleId="aff4">
    <w:name w:val="Цветовое выделение"/>
    <w:rsid w:val="00F02472"/>
    <w:rPr>
      <w:b/>
      <w:bCs/>
      <w:color w:val="000080"/>
    </w:rPr>
  </w:style>
  <w:style w:type="paragraph" w:customStyle="1" w:styleId="aff5">
    <w:name w:val="Заголовок статьи"/>
    <w:basedOn w:val="a"/>
    <w:next w:val="a"/>
    <w:rsid w:val="00F02472"/>
    <w:pPr>
      <w:autoSpaceDE w:val="0"/>
      <w:autoSpaceDN w:val="0"/>
      <w:adjustRightInd w:val="0"/>
      <w:spacing w:line="240" w:lineRule="auto"/>
      <w:ind w:left="1612" w:hanging="892"/>
    </w:pPr>
    <w:rPr>
      <w:rFonts w:ascii="Arial" w:eastAsia="Times New Roman" w:hAnsi="Arial" w:cs="Times New Roman"/>
      <w:sz w:val="20"/>
      <w:szCs w:val="20"/>
      <w:lang w:eastAsia="ru-RU"/>
    </w:rPr>
  </w:style>
  <w:style w:type="paragraph" w:styleId="aff6">
    <w:name w:val="Subtitle"/>
    <w:basedOn w:val="a"/>
    <w:link w:val="aff7"/>
    <w:qFormat/>
    <w:rsid w:val="00F02472"/>
    <w:pPr>
      <w:spacing w:line="240" w:lineRule="auto"/>
      <w:ind w:firstLine="0"/>
    </w:pPr>
    <w:rPr>
      <w:rFonts w:ascii="Times New Roman" w:eastAsia="Times New Roman" w:hAnsi="Times New Roman" w:cs="Times New Roman"/>
      <w:b/>
      <w:bCs/>
      <w:sz w:val="28"/>
      <w:szCs w:val="24"/>
      <w:lang w:eastAsia="ru-RU"/>
    </w:rPr>
  </w:style>
  <w:style w:type="character" w:customStyle="1" w:styleId="aff7">
    <w:name w:val="Подзаголовок Знак"/>
    <w:basedOn w:val="a0"/>
    <w:link w:val="aff6"/>
    <w:rsid w:val="00F02472"/>
    <w:rPr>
      <w:rFonts w:ascii="Times New Roman" w:eastAsia="Times New Roman" w:hAnsi="Times New Roman" w:cs="Times New Roman"/>
      <w:b/>
      <w:bCs/>
      <w:sz w:val="28"/>
      <w:szCs w:val="24"/>
      <w:lang w:eastAsia="ru-RU"/>
    </w:rPr>
  </w:style>
  <w:style w:type="character" w:customStyle="1" w:styleId="newstxt">
    <w:name w:val="newstxt"/>
    <w:basedOn w:val="a0"/>
    <w:rsid w:val="00F02472"/>
  </w:style>
  <w:style w:type="paragraph" w:customStyle="1" w:styleId="28">
    <w:name w:val="Обычный2"/>
    <w:rsid w:val="00F02472"/>
    <w:pPr>
      <w:widowControl w:val="0"/>
      <w:snapToGrid w:val="0"/>
      <w:spacing w:after="0" w:line="300" w:lineRule="auto"/>
      <w:ind w:firstLine="460"/>
      <w:jc w:val="both"/>
    </w:pPr>
    <w:rPr>
      <w:rFonts w:ascii="Times New Roman" w:eastAsia="Times New Roman" w:hAnsi="Times New Roman" w:cs="Times New Roman"/>
      <w:sz w:val="16"/>
      <w:szCs w:val="20"/>
      <w:lang w:eastAsia="ru-RU"/>
    </w:rPr>
  </w:style>
  <w:style w:type="paragraph" w:customStyle="1" w:styleId="ConsNormal">
    <w:name w:val="ConsNormal"/>
    <w:rsid w:val="00F024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0247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8">
    <w:name w:val="Комментарий"/>
    <w:basedOn w:val="a"/>
    <w:next w:val="a"/>
    <w:rsid w:val="00F02472"/>
    <w:pPr>
      <w:autoSpaceDE w:val="0"/>
      <w:autoSpaceDN w:val="0"/>
      <w:adjustRightInd w:val="0"/>
      <w:spacing w:line="240" w:lineRule="auto"/>
      <w:ind w:left="170" w:firstLine="0"/>
    </w:pPr>
    <w:rPr>
      <w:rFonts w:ascii="Arial" w:eastAsia="Times New Roman" w:hAnsi="Arial" w:cs="Times New Roman"/>
      <w:i/>
      <w:iCs/>
      <w:color w:val="800080"/>
      <w:sz w:val="20"/>
      <w:szCs w:val="20"/>
      <w:lang w:eastAsia="ru-RU"/>
    </w:rPr>
  </w:style>
  <w:style w:type="table" w:styleId="aff9">
    <w:name w:val="Table Grid"/>
    <w:basedOn w:val="a1"/>
    <w:uiPriority w:val="59"/>
    <w:rsid w:val="00F02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age number"/>
    <w:basedOn w:val="a0"/>
    <w:rsid w:val="00F02472"/>
  </w:style>
  <w:style w:type="paragraph" w:customStyle="1" w:styleId="affb">
    <w:name w:val="Нормальный (таблица)"/>
    <w:basedOn w:val="a"/>
    <w:next w:val="a"/>
    <w:rsid w:val="00F02472"/>
    <w:pPr>
      <w:autoSpaceDE w:val="0"/>
      <w:autoSpaceDN w:val="0"/>
      <w:adjustRightInd w:val="0"/>
      <w:spacing w:line="240" w:lineRule="auto"/>
      <w:ind w:firstLine="0"/>
    </w:pPr>
    <w:rPr>
      <w:rFonts w:ascii="Arial" w:eastAsia="Times New Roman" w:hAnsi="Arial" w:cs="Times New Roman"/>
      <w:b/>
      <w:sz w:val="144"/>
      <w:szCs w:val="144"/>
      <w:lang w:eastAsia="ru-RU"/>
    </w:rPr>
  </w:style>
  <w:style w:type="paragraph" w:styleId="affc">
    <w:name w:val="Document Map"/>
    <w:basedOn w:val="a"/>
    <w:link w:val="affd"/>
    <w:semiHidden/>
    <w:rsid w:val="00F02472"/>
    <w:pPr>
      <w:shd w:val="clear" w:color="auto" w:fill="000080"/>
      <w:spacing w:line="240" w:lineRule="auto"/>
      <w:ind w:firstLine="0"/>
      <w:jc w:val="left"/>
    </w:pPr>
    <w:rPr>
      <w:rFonts w:ascii="Tahoma" w:eastAsia="Times New Roman" w:hAnsi="Tahoma" w:cs="Tahoma"/>
      <w:sz w:val="20"/>
      <w:szCs w:val="20"/>
      <w:lang w:eastAsia="ru-RU"/>
    </w:rPr>
  </w:style>
  <w:style w:type="character" w:customStyle="1" w:styleId="affd">
    <w:name w:val="Схема документа Знак"/>
    <w:basedOn w:val="a0"/>
    <w:link w:val="affc"/>
    <w:semiHidden/>
    <w:rsid w:val="00F02472"/>
    <w:rPr>
      <w:rFonts w:ascii="Tahoma" w:eastAsia="Times New Roman" w:hAnsi="Tahoma" w:cs="Tahoma"/>
      <w:sz w:val="20"/>
      <w:szCs w:val="20"/>
      <w:shd w:val="clear" w:color="auto" w:fill="000080"/>
      <w:lang w:eastAsia="ru-RU"/>
    </w:rPr>
  </w:style>
  <w:style w:type="paragraph" w:styleId="affe">
    <w:name w:val="Body Text First Indent"/>
    <w:basedOn w:val="a8"/>
    <w:link w:val="afff"/>
    <w:rsid w:val="00F02472"/>
    <w:pPr>
      <w:ind w:firstLine="210"/>
      <w:jc w:val="left"/>
    </w:pPr>
    <w:rPr>
      <w:sz w:val="24"/>
      <w:szCs w:val="24"/>
    </w:rPr>
  </w:style>
  <w:style w:type="character" w:customStyle="1" w:styleId="afff">
    <w:name w:val="Красная строка Знак"/>
    <w:basedOn w:val="a9"/>
    <w:link w:val="affe"/>
    <w:rsid w:val="00F02472"/>
    <w:rPr>
      <w:rFonts w:ascii="Times New Roman" w:eastAsia="Times New Roman" w:hAnsi="Times New Roman" w:cs="Times New Roman"/>
      <w:sz w:val="24"/>
      <w:szCs w:val="24"/>
      <w:lang w:eastAsia="ru-RU"/>
    </w:rPr>
  </w:style>
  <w:style w:type="paragraph" w:customStyle="1" w:styleId="s1">
    <w:name w:val="s_1"/>
    <w:basedOn w:val="a"/>
    <w:rsid w:val="00F02472"/>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fff0">
    <w:name w:val="footnote text"/>
    <w:basedOn w:val="a"/>
    <w:link w:val="afff1"/>
    <w:uiPriority w:val="99"/>
    <w:semiHidden/>
    <w:unhideWhenUsed/>
    <w:rsid w:val="00D37D75"/>
    <w:pPr>
      <w:spacing w:line="240" w:lineRule="auto"/>
    </w:pPr>
    <w:rPr>
      <w:sz w:val="20"/>
      <w:szCs w:val="20"/>
    </w:rPr>
  </w:style>
  <w:style w:type="character" w:customStyle="1" w:styleId="afff1">
    <w:name w:val="Текст сноски Знак"/>
    <w:basedOn w:val="a0"/>
    <w:link w:val="afff0"/>
    <w:uiPriority w:val="99"/>
    <w:semiHidden/>
    <w:rsid w:val="00D37D75"/>
    <w:rPr>
      <w:sz w:val="20"/>
      <w:szCs w:val="20"/>
    </w:rPr>
  </w:style>
  <w:style w:type="character" w:styleId="afff2">
    <w:name w:val="footnote reference"/>
    <w:basedOn w:val="a0"/>
    <w:uiPriority w:val="99"/>
    <w:semiHidden/>
    <w:unhideWhenUsed/>
    <w:rsid w:val="00D37D75"/>
    <w:rPr>
      <w:vertAlign w:val="superscript"/>
    </w:rPr>
  </w:style>
  <w:style w:type="character" w:customStyle="1" w:styleId="19">
    <w:name w:val="Неразрешенное упоминание1"/>
    <w:basedOn w:val="a0"/>
    <w:uiPriority w:val="99"/>
    <w:semiHidden/>
    <w:unhideWhenUsed/>
    <w:rsid w:val="00F94371"/>
    <w:rPr>
      <w:color w:val="605E5C"/>
      <w:shd w:val="clear" w:color="auto" w:fill="E1DFDD"/>
    </w:rPr>
  </w:style>
  <w:style w:type="paragraph" w:styleId="afff3">
    <w:name w:val="endnote text"/>
    <w:basedOn w:val="a"/>
    <w:link w:val="afff4"/>
    <w:uiPriority w:val="99"/>
    <w:semiHidden/>
    <w:unhideWhenUsed/>
    <w:rsid w:val="003E5BB0"/>
    <w:pPr>
      <w:spacing w:line="240" w:lineRule="auto"/>
    </w:pPr>
    <w:rPr>
      <w:sz w:val="20"/>
      <w:szCs w:val="20"/>
    </w:rPr>
  </w:style>
  <w:style w:type="character" w:customStyle="1" w:styleId="afff4">
    <w:name w:val="Текст концевой сноски Знак"/>
    <w:basedOn w:val="a0"/>
    <w:link w:val="afff3"/>
    <w:uiPriority w:val="99"/>
    <w:semiHidden/>
    <w:rsid w:val="003E5BB0"/>
    <w:rPr>
      <w:sz w:val="20"/>
      <w:szCs w:val="20"/>
    </w:rPr>
  </w:style>
  <w:style w:type="character" w:styleId="afff5">
    <w:name w:val="endnote reference"/>
    <w:basedOn w:val="a0"/>
    <w:uiPriority w:val="99"/>
    <w:semiHidden/>
    <w:unhideWhenUsed/>
    <w:rsid w:val="003E5BB0"/>
    <w:rPr>
      <w:vertAlign w:val="superscript"/>
    </w:rPr>
  </w:style>
  <w:style w:type="table" w:styleId="2-5">
    <w:name w:val="Medium Grid 2 Accent 5"/>
    <w:basedOn w:val="a1"/>
    <w:uiPriority w:val="68"/>
    <w:rsid w:val="00CC35D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customStyle="1" w:styleId="markedcontent">
    <w:name w:val="markedcontent"/>
    <w:basedOn w:val="a0"/>
    <w:rsid w:val="003573ED"/>
  </w:style>
  <w:style w:type="paragraph" w:customStyle="1" w:styleId="xl68">
    <w:name w:val="xl68"/>
    <w:basedOn w:val="a"/>
    <w:rsid w:val="00A4527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7A2"/>
    <w:pPr>
      <w:spacing w:after="0" w:line="360" w:lineRule="auto"/>
      <w:ind w:firstLine="709"/>
      <w:jc w:val="both"/>
    </w:pPr>
  </w:style>
  <w:style w:type="paragraph" w:styleId="1">
    <w:name w:val="heading 1"/>
    <w:basedOn w:val="a"/>
    <w:next w:val="a"/>
    <w:link w:val="10"/>
    <w:qFormat/>
    <w:rsid w:val="004F0B3B"/>
    <w:pPr>
      <w:keepNext/>
      <w:spacing w:line="240" w:lineRule="auto"/>
      <w:jc w:val="center"/>
      <w:outlineLvl w:val="0"/>
    </w:pPr>
    <w:rPr>
      <w:rFonts w:ascii="Times New Roman" w:eastAsia="Calibri" w:hAnsi="Times New Roman" w:cs="Times New Roman"/>
      <w:b/>
      <w:sz w:val="26"/>
      <w:szCs w:val="20"/>
      <w:lang w:eastAsia="ru-RU"/>
    </w:rPr>
  </w:style>
  <w:style w:type="paragraph" w:styleId="2">
    <w:name w:val="heading 2"/>
    <w:basedOn w:val="a"/>
    <w:next w:val="a"/>
    <w:link w:val="20"/>
    <w:uiPriority w:val="9"/>
    <w:unhideWhenUsed/>
    <w:qFormat/>
    <w:rsid w:val="00BC48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1234F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0B3B"/>
    <w:rPr>
      <w:rFonts w:ascii="Times New Roman" w:eastAsia="Calibri" w:hAnsi="Times New Roman" w:cs="Times New Roman"/>
      <w:b/>
      <w:sz w:val="26"/>
      <w:szCs w:val="20"/>
      <w:lang w:eastAsia="ru-RU"/>
    </w:rPr>
  </w:style>
  <w:style w:type="character" w:customStyle="1" w:styleId="20">
    <w:name w:val="Заголовок 2 Знак"/>
    <w:basedOn w:val="a0"/>
    <w:link w:val="2"/>
    <w:uiPriority w:val="9"/>
    <w:rsid w:val="00BC4877"/>
    <w:rPr>
      <w:rFonts w:asciiTheme="majorHAnsi" w:eastAsiaTheme="majorEastAsia" w:hAnsiTheme="majorHAnsi" w:cstheme="majorBidi"/>
      <w:b/>
      <w:bCs/>
      <w:color w:val="4F81BD" w:themeColor="accent1"/>
      <w:sz w:val="26"/>
      <w:szCs w:val="26"/>
    </w:rPr>
  </w:style>
  <w:style w:type="paragraph" w:styleId="a3">
    <w:name w:val="List Paragraph"/>
    <w:basedOn w:val="a"/>
    <w:link w:val="a4"/>
    <w:uiPriority w:val="34"/>
    <w:qFormat/>
    <w:rsid w:val="004F0B3B"/>
    <w:pPr>
      <w:ind w:left="720"/>
      <w:contextualSpacing/>
    </w:pPr>
    <w:rPr>
      <w:rFonts w:ascii="Calibri" w:eastAsia="Calibri" w:hAnsi="Calibri" w:cs="Times New Roman"/>
    </w:rPr>
  </w:style>
  <w:style w:type="character" w:customStyle="1" w:styleId="a4">
    <w:name w:val="Абзац списка Знак"/>
    <w:link w:val="a3"/>
    <w:uiPriority w:val="34"/>
    <w:locked/>
    <w:rsid w:val="004F0B3B"/>
    <w:rPr>
      <w:rFonts w:ascii="Calibri" w:eastAsia="Calibri" w:hAnsi="Calibri" w:cs="Times New Roman"/>
    </w:rPr>
  </w:style>
  <w:style w:type="paragraph" w:styleId="a5">
    <w:name w:val="List"/>
    <w:basedOn w:val="a"/>
    <w:rsid w:val="004F0B3B"/>
    <w:pPr>
      <w:spacing w:line="240" w:lineRule="auto"/>
      <w:ind w:left="283" w:hanging="283"/>
    </w:pPr>
    <w:rPr>
      <w:rFonts w:ascii="Times New Roman" w:eastAsia="Times New Roman" w:hAnsi="Times New Roman" w:cs="Times New Roman"/>
      <w:sz w:val="24"/>
      <w:szCs w:val="24"/>
      <w:lang w:eastAsia="ru-RU"/>
    </w:rPr>
  </w:style>
  <w:style w:type="paragraph" w:styleId="21">
    <w:name w:val="Body Text 2"/>
    <w:basedOn w:val="a"/>
    <w:link w:val="22"/>
    <w:rsid w:val="004F0B3B"/>
    <w:pPr>
      <w:spacing w:after="120" w:line="480" w:lineRule="auto"/>
    </w:pPr>
    <w:rPr>
      <w:rFonts w:ascii="NTTimes/Cyrillic" w:eastAsia="Times New Roman" w:hAnsi="NTTimes/Cyrillic" w:cs="Times New Roman"/>
      <w:sz w:val="24"/>
      <w:szCs w:val="20"/>
      <w:lang w:val="en-US" w:eastAsia="ru-RU"/>
    </w:rPr>
  </w:style>
  <w:style w:type="character" w:customStyle="1" w:styleId="22">
    <w:name w:val="Основной текст 2 Знак"/>
    <w:basedOn w:val="a0"/>
    <w:link w:val="21"/>
    <w:rsid w:val="004F0B3B"/>
    <w:rPr>
      <w:rFonts w:ascii="NTTimes/Cyrillic" w:eastAsia="Times New Roman" w:hAnsi="NTTimes/Cyrillic" w:cs="Times New Roman"/>
      <w:sz w:val="24"/>
      <w:szCs w:val="20"/>
      <w:lang w:val="en-US" w:eastAsia="ru-RU"/>
    </w:rPr>
  </w:style>
  <w:style w:type="character" w:customStyle="1" w:styleId="grame">
    <w:name w:val="grame"/>
    <w:basedOn w:val="a0"/>
    <w:rsid w:val="004F0B3B"/>
  </w:style>
  <w:style w:type="paragraph" w:customStyle="1" w:styleId="ConsPlusTitle">
    <w:name w:val="ConsPlusTitle"/>
    <w:rsid w:val="004F0B3B"/>
    <w:pPr>
      <w:widowControl w:val="0"/>
      <w:autoSpaceDE w:val="0"/>
      <w:autoSpaceDN w:val="0"/>
      <w:adjustRightInd w:val="0"/>
      <w:spacing w:after="0" w:line="240" w:lineRule="auto"/>
      <w:ind w:firstLine="709"/>
      <w:jc w:val="both"/>
    </w:pPr>
    <w:rPr>
      <w:rFonts w:ascii="Arial" w:eastAsia="Times New Roman" w:hAnsi="Arial" w:cs="Arial"/>
      <w:b/>
      <w:bCs/>
      <w:sz w:val="20"/>
      <w:szCs w:val="20"/>
      <w:lang w:eastAsia="ru-RU"/>
    </w:rPr>
  </w:style>
  <w:style w:type="paragraph" w:styleId="32">
    <w:name w:val="Body Text Indent 3"/>
    <w:basedOn w:val="a"/>
    <w:link w:val="310"/>
    <w:rsid w:val="004F0B3B"/>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link w:val="32"/>
    <w:locked/>
    <w:rsid w:val="004F0B3B"/>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rsid w:val="004F0B3B"/>
    <w:rPr>
      <w:sz w:val="16"/>
      <w:szCs w:val="16"/>
    </w:rPr>
  </w:style>
  <w:style w:type="paragraph" w:styleId="a6">
    <w:name w:val="Block Text"/>
    <w:basedOn w:val="a"/>
    <w:rsid w:val="004F0B3B"/>
    <w:pPr>
      <w:spacing w:line="240" w:lineRule="auto"/>
      <w:ind w:left="284" w:right="-908" w:hanging="284"/>
    </w:pPr>
    <w:rPr>
      <w:rFonts w:ascii="Times New Roman" w:eastAsia="Calibri" w:hAnsi="Times New Roman" w:cs="Times New Roman"/>
      <w:sz w:val="26"/>
      <w:szCs w:val="26"/>
      <w:lang w:eastAsia="ru-RU"/>
    </w:rPr>
  </w:style>
  <w:style w:type="paragraph" w:styleId="a7">
    <w:name w:val="Normal (Web)"/>
    <w:aliases w:val="Обычный (Web)"/>
    <w:basedOn w:val="a"/>
    <w:unhideWhenUsed/>
    <w:rsid w:val="004F0B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4F0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F0B3B"/>
    <w:rPr>
      <w:rFonts w:ascii="Courier New" w:eastAsia="Times New Roman" w:hAnsi="Courier New" w:cs="Courier New"/>
      <w:sz w:val="20"/>
      <w:szCs w:val="20"/>
      <w:lang w:eastAsia="ru-RU"/>
    </w:rPr>
  </w:style>
  <w:style w:type="paragraph" w:customStyle="1" w:styleId="23">
    <w:name w:val="Знак2"/>
    <w:basedOn w:val="a"/>
    <w:rsid w:val="004F0B3B"/>
    <w:pPr>
      <w:spacing w:after="160" w:line="240" w:lineRule="exact"/>
    </w:pPr>
    <w:rPr>
      <w:rFonts w:ascii="Verdana" w:eastAsia="Times New Roman" w:hAnsi="Verdana" w:cs="Times New Roman"/>
      <w:sz w:val="16"/>
      <w:szCs w:val="20"/>
      <w:lang w:eastAsia="ru-RU"/>
    </w:rPr>
  </w:style>
  <w:style w:type="paragraph" w:styleId="a8">
    <w:name w:val="Body Text"/>
    <w:basedOn w:val="a"/>
    <w:link w:val="a9"/>
    <w:rsid w:val="004F0B3B"/>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4F0B3B"/>
    <w:rPr>
      <w:rFonts w:ascii="Times New Roman" w:eastAsia="Times New Roman" w:hAnsi="Times New Roman" w:cs="Times New Roman"/>
      <w:sz w:val="20"/>
      <w:szCs w:val="20"/>
      <w:lang w:eastAsia="ru-RU"/>
    </w:rPr>
  </w:style>
  <w:style w:type="paragraph" w:customStyle="1" w:styleId="ConsPlusCell">
    <w:name w:val="ConsPlusCell"/>
    <w:rsid w:val="004F0B3B"/>
    <w:pPr>
      <w:autoSpaceDE w:val="0"/>
      <w:autoSpaceDN w:val="0"/>
      <w:adjustRightInd w:val="0"/>
      <w:spacing w:after="0" w:line="240" w:lineRule="auto"/>
      <w:ind w:firstLine="709"/>
      <w:jc w:val="both"/>
    </w:pPr>
    <w:rPr>
      <w:rFonts w:ascii="Times New Roman" w:eastAsia="Calibri" w:hAnsi="Times New Roman" w:cs="Times New Roman"/>
      <w:sz w:val="28"/>
      <w:szCs w:val="28"/>
    </w:rPr>
  </w:style>
  <w:style w:type="paragraph" w:styleId="aa">
    <w:name w:val="Title"/>
    <w:basedOn w:val="a"/>
    <w:link w:val="ab"/>
    <w:qFormat/>
    <w:rsid w:val="004F0B3B"/>
    <w:pPr>
      <w:spacing w:line="240" w:lineRule="auto"/>
      <w:jc w:val="center"/>
    </w:pPr>
    <w:rPr>
      <w:rFonts w:ascii="Times New Roman" w:eastAsia="Times New Roman" w:hAnsi="Times New Roman" w:cs="Times New Roman"/>
      <w:sz w:val="26"/>
      <w:szCs w:val="20"/>
      <w:lang w:eastAsia="ru-RU"/>
    </w:rPr>
  </w:style>
  <w:style w:type="character" w:customStyle="1" w:styleId="ab">
    <w:name w:val="Название Знак"/>
    <w:basedOn w:val="a0"/>
    <w:link w:val="aa"/>
    <w:uiPriority w:val="99"/>
    <w:rsid w:val="004F0B3B"/>
    <w:rPr>
      <w:rFonts w:ascii="Times New Roman" w:eastAsia="Times New Roman" w:hAnsi="Times New Roman" w:cs="Times New Roman"/>
      <w:sz w:val="26"/>
      <w:szCs w:val="20"/>
      <w:lang w:eastAsia="ru-RU"/>
    </w:rPr>
  </w:style>
  <w:style w:type="paragraph" w:customStyle="1" w:styleId="ConsPlusNormal">
    <w:name w:val="ConsPlusNormal"/>
    <w:rsid w:val="004F0B3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Title">
    <w:name w:val="ConsTitle"/>
    <w:rsid w:val="004F0B3B"/>
    <w:pPr>
      <w:widowControl w:val="0"/>
      <w:autoSpaceDE w:val="0"/>
      <w:autoSpaceDN w:val="0"/>
      <w:adjustRightInd w:val="0"/>
      <w:spacing w:after="0" w:line="240" w:lineRule="auto"/>
      <w:ind w:right="19772" w:firstLine="709"/>
      <w:jc w:val="both"/>
    </w:pPr>
    <w:rPr>
      <w:rFonts w:ascii="Arial" w:eastAsia="Times New Roman" w:hAnsi="Arial" w:cs="Arial"/>
      <w:b/>
      <w:bCs/>
      <w:sz w:val="20"/>
      <w:szCs w:val="20"/>
      <w:lang w:eastAsia="ru-RU"/>
    </w:rPr>
  </w:style>
  <w:style w:type="paragraph" w:styleId="34">
    <w:name w:val="Body Text 3"/>
    <w:basedOn w:val="a"/>
    <w:link w:val="35"/>
    <w:rsid w:val="004F0B3B"/>
    <w:pPr>
      <w:spacing w:after="120"/>
    </w:pPr>
    <w:rPr>
      <w:rFonts w:ascii="Calibri" w:eastAsia="Calibri" w:hAnsi="Calibri" w:cs="Times New Roman"/>
      <w:sz w:val="16"/>
      <w:szCs w:val="16"/>
      <w:lang w:eastAsia="ru-RU"/>
    </w:rPr>
  </w:style>
  <w:style w:type="character" w:customStyle="1" w:styleId="35">
    <w:name w:val="Основной текст 3 Знак"/>
    <w:basedOn w:val="a0"/>
    <w:link w:val="34"/>
    <w:uiPriority w:val="99"/>
    <w:rsid w:val="004F0B3B"/>
    <w:rPr>
      <w:rFonts w:ascii="Calibri" w:eastAsia="Calibri" w:hAnsi="Calibri" w:cs="Times New Roman"/>
      <w:sz w:val="16"/>
      <w:szCs w:val="16"/>
      <w:lang w:eastAsia="ru-RU"/>
    </w:rPr>
  </w:style>
  <w:style w:type="paragraph" w:styleId="ac">
    <w:name w:val="header"/>
    <w:basedOn w:val="a"/>
    <w:link w:val="ad"/>
    <w:unhideWhenUsed/>
    <w:rsid w:val="004F0B3B"/>
    <w:pPr>
      <w:tabs>
        <w:tab w:val="center" w:pos="4677"/>
        <w:tab w:val="right" w:pos="9355"/>
      </w:tabs>
      <w:spacing w:line="240" w:lineRule="auto"/>
    </w:pPr>
    <w:rPr>
      <w:rFonts w:ascii="Calibri" w:eastAsia="Times New Roman" w:hAnsi="Calibri" w:cs="Times New Roman"/>
      <w:lang w:eastAsia="ru-RU"/>
    </w:rPr>
  </w:style>
  <w:style w:type="character" w:customStyle="1" w:styleId="ad">
    <w:name w:val="Верхний колонтитул Знак"/>
    <w:basedOn w:val="a0"/>
    <w:link w:val="ac"/>
    <w:uiPriority w:val="99"/>
    <w:rsid w:val="004F0B3B"/>
    <w:rPr>
      <w:rFonts w:ascii="Calibri" w:eastAsia="Times New Roman" w:hAnsi="Calibri" w:cs="Times New Roman"/>
      <w:lang w:eastAsia="ru-RU"/>
    </w:rPr>
  </w:style>
  <w:style w:type="paragraph" w:styleId="ae">
    <w:name w:val="footer"/>
    <w:basedOn w:val="a"/>
    <w:link w:val="af"/>
    <w:uiPriority w:val="99"/>
    <w:unhideWhenUsed/>
    <w:rsid w:val="004F0B3B"/>
    <w:pPr>
      <w:tabs>
        <w:tab w:val="center" w:pos="4677"/>
        <w:tab w:val="right" w:pos="9355"/>
      </w:tabs>
      <w:spacing w:line="240" w:lineRule="auto"/>
    </w:pPr>
    <w:rPr>
      <w:rFonts w:ascii="Calibri" w:eastAsia="Times New Roman" w:hAnsi="Calibri" w:cs="Times New Roman"/>
      <w:lang w:eastAsia="ru-RU"/>
    </w:rPr>
  </w:style>
  <w:style w:type="character" w:customStyle="1" w:styleId="af">
    <w:name w:val="Нижний колонтитул Знак"/>
    <w:basedOn w:val="a0"/>
    <w:link w:val="ae"/>
    <w:uiPriority w:val="99"/>
    <w:rsid w:val="004F0B3B"/>
    <w:rPr>
      <w:rFonts w:ascii="Calibri" w:eastAsia="Times New Roman" w:hAnsi="Calibri" w:cs="Times New Roman"/>
      <w:lang w:eastAsia="ru-RU"/>
    </w:rPr>
  </w:style>
  <w:style w:type="character" w:customStyle="1" w:styleId="af0">
    <w:name w:val="Текст выноски Знак"/>
    <w:basedOn w:val="a0"/>
    <w:link w:val="af1"/>
    <w:uiPriority w:val="99"/>
    <w:semiHidden/>
    <w:rsid w:val="004F0B3B"/>
    <w:rPr>
      <w:rFonts w:ascii="Tahoma" w:eastAsia="Times New Roman" w:hAnsi="Tahoma" w:cs="Tahoma"/>
      <w:sz w:val="16"/>
      <w:szCs w:val="16"/>
      <w:lang w:eastAsia="ru-RU"/>
    </w:rPr>
  </w:style>
  <w:style w:type="paragraph" w:styleId="af1">
    <w:name w:val="Balloon Text"/>
    <w:basedOn w:val="a"/>
    <w:link w:val="af0"/>
    <w:uiPriority w:val="99"/>
    <w:semiHidden/>
    <w:unhideWhenUsed/>
    <w:rsid w:val="004F0B3B"/>
    <w:pPr>
      <w:spacing w:line="240" w:lineRule="auto"/>
    </w:pPr>
    <w:rPr>
      <w:rFonts w:ascii="Tahoma" w:eastAsia="Times New Roman" w:hAnsi="Tahoma" w:cs="Tahoma"/>
      <w:sz w:val="16"/>
      <w:szCs w:val="16"/>
      <w:lang w:eastAsia="ru-RU"/>
    </w:rPr>
  </w:style>
  <w:style w:type="paragraph" w:styleId="af2">
    <w:name w:val="Body Text Indent"/>
    <w:basedOn w:val="a"/>
    <w:link w:val="af3"/>
    <w:unhideWhenUsed/>
    <w:rsid w:val="004F0B3B"/>
    <w:pPr>
      <w:spacing w:after="120"/>
      <w:ind w:left="283"/>
    </w:pPr>
    <w:rPr>
      <w:rFonts w:ascii="Calibri" w:eastAsia="Times New Roman" w:hAnsi="Calibri" w:cs="Times New Roman"/>
      <w:lang w:eastAsia="ru-RU"/>
    </w:rPr>
  </w:style>
  <w:style w:type="character" w:customStyle="1" w:styleId="af3">
    <w:name w:val="Основной текст с отступом Знак"/>
    <w:basedOn w:val="a0"/>
    <w:link w:val="af2"/>
    <w:uiPriority w:val="99"/>
    <w:semiHidden/>
    <w:rsid w:val="004F0B3B"/>
    <w:rPr>
      <w:rFonts w:ascii="Calibri" w:eastAsia="Times New Roman" w:hAnsi="Calibri" w:cs="Times New Roman"/>
      <w:lang w:eastAsia="ru-RU"/>
    </w:rPr>
  </w:style>
  <w:style w:type="character" w:styleId="af4">
    <w:name w:val="Hyperlink"/>
    <w:uiPriority w:val="99"/>
    <w:unhideWhenUsed/>
    <w:rsid w:val="004F0B3B"/>
    <w:rPr>
      <w:color w:val="0000FF"/>
      <w:u w:val="single"/>
    </w:rPr>
  </w:style>
  <w:style w:type="character" w:styleId="af5">
    <w:name w:val="Strong"/>
    <w:qFormat/>
    <w:rsid w:val="004F0B3B"/>
    <w:rPr>
      <w:b/>
      <w:bCs/>
    </w:rPr>
  </w:style>
  <w:style w:type="paragraph" w:customStyle="1" w:styleId="af6">
    <w:name w:val="Знак Знак"/>
    <w:basedOn w:val="a"/>
    <w:rsid w:val="004F0B3B"/>
    <w:pPr>
      <w:spacing w:after="160" w:line="240" w:lineRule="exact"/>
    </w:pPr>
    <w:rPr>
      <w:rFonts w:ascii="Verdana" w:eastAsia="Times New Roman" w:hAnsi="Verdana" w:cs="Times New Roman"/>
      <w:sz w:val="24"/>
      <w:szCs w:val="24"/>
      <w:lang w:val="en-US"/>
    </w:rPr>
  </w:style>
  <w:style w:type="paragraph" w:customStyle="1" w:styleId="af7">
    <w:name w:val="Знак Знак Знак"/>
    <w:basedOn w:val="a"/>
    <w:rsid w:val="004F0B3B"/>
    <w:pPr>
      <w:spacing w:after="160" w:line="240" w:lineRule="exact"/>
    </w:pPr>
    <w:rPr>
      <w:rFonts w:ascii="Verdana" w:eastAsia="Times New Roman" w:hAnsi="Verdana" w:cs="Times New Roman"/>
      <w:sz w:val="24"/>
      <w:szCs w:val="24"/>
      <w:lang w:val="en-US"/>
    </w:rPr>
  </w:style>
  <w:style w:type="paragraph" w:customStyle="1" w:styleId="210">
    <w:name w:val="Основной текст 21"/>
    <w:basedOn w:val="a"/>
    <w:rsid w:val="004F0B3B"/>
    <w:pPr>
      <w:spacing w:line="240" w:lineRule="auto"/>
    </w:pPr>
    <w:rPr>
      <w:rFonts w:ascii="Times New Roman" w:eastAsia="Times New Roman" w:hAnsi="Times New Roman" w:cs="Times New Roman"/>
      <w:sz w:val="26"/>
      <w:szCs w:val="24"/>
      <w:lang w:eastAsia="ru-RU"/>
    </w:rPr>
  </w:style>
  <w:style w:type="paragraph" w:customStyle="1" w:styleId="11">
    <w:name w:val="Абзац списка1"/>
    <w:basedOn w:val="a"/>
    <w:rsid w:val="004F0B3B"/>
    <w:pPr>
      <w:ind w:left="720"/>
      <w:contextualSpacing/>
    </w:pPr>
    <w:rPr>
      <w:rFonts w:ascii="Calibri" w:eastAsia="Calibri" w:hAnsi="Calibri" w:cs="Times New Roman"/>
      <w:lang w:eastAsia="ru-RU"/>
    </w:rPr>
  </w:style>
  <w:style w:type="character" w:customStyle="1" w:styleId="TitleChar">
    <w:name w:val="Title Char"/>
    <w:locked/>
    <w:rsid w:val="004F0B3B"/>
    <w:rPr>
      <w:rFonts w:ascii="Times New Roman" w:hAnsi="Times New Roman" w:cs="Times New Roman"/>
      <w:sz w:val="20"/>
      <w:szCs w:val="20"/>
      <w:lang w:val="x-none" w:eastAsia="ru-RU"/>
    </w:rPr>
  </w:style>
  <w:style w:type="paragraph" w:customStyle="1" w:styleId="centreandrightmenu1">
    <w:name w:val="centre_and_right_menu1"/>
    <w:basedOn w:val="a"/>
    <w:rsid w:val="004F0B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coz-forum-post">
    <w:name w:val="ucoz-forum-post"/>
    <w:rsid w:val="004F0B3B"/>
  </w:style>
  <w:style w:type="paragraph" w:customStyle="1" w:styleId="af8">
    <w:name w:val="ЭЭГ"/>
    <w:basedOn w:val="a"/>
    <w:uiPriority w:val="99"/>
    <w:rsid w:val="004F0B3B"/>
    <w:pPr>
      <w:ind w:firstLine="720"/>
    </w:pPr>
    <w:rPr>
      <w:rFonts w:ascii="Times New Roman" w:eastAsia="Times New Roman" w:hAnsi="Times New Roman" w:cs="Times New Roman"/>
      <w:sz w:val="24"/>
      <w:szCs w:val="24"/>
      <w:lang w:eastAsia="ru-RU"/>
    </w:rPr>
  </w:style>
  <w:style w:type="character" w:customStyle="1" w:styleId="36">
    <w:name w:val="А3 Знак"/>
    <w:link w:val="3"/>
    <w:locked/>
    <w:rsid w:val="004F0B3B"/>
    <w:rPr>
      <w:sz w:val="24"/>
      <w:szCs w:val="24"/>
      <w:lang w:val="x-none" w:eastAsia="x-none"/>
    </w:rPr>
  </w:style>
  <w:style w:type="paragraph" w:customStyle="1" w:styleId="3">
    <w:name w:val="А3"/>
    <w:basedOn w:val="a"/>
    <w:link w:val="36"/>
    <w:rsid w:val="004F0B3B"/>
    <w:pPr>
      <w:numPr>
        <w:numId w:val="1"/>
      </w:numPr>
      <w:spacing w:line="240" w:lineRule="auto"/>
    </w:pPr>
    <w:rPr>
      <w:sz w:val="24"/>
      <w:szCs w:val="24"/>
      <w:lang w:val="x-none" w:eastAsia="x-none"/>
    </w:rPr>
  </w:style>
  <w:style w:type="paragraph" w:customStyle="1" w:styleId="text">
    <w:name w:val="text"/>
    <w:basedOn w:val="a"/>
    <w:rsid w:val="004F0B3B"/>
    <w:pPr>
      <w:spacing w:line="240" w:lineRule="auto"/>
      <w:ind w:firstLine="227"/>
    </w:pPr>
    <w:rPr>
      <w:rFonts w:ascii="Times New Roman" w:eastAsia="Times New Roman" w:hAnsi="Times New Roman" w:cs="Times New Roman"/>
      <w:sz w:val="19"/>
      <w:szCs w:val="24"/>
      <w:lang w:eastAsia="ru-RU"/>
    </w:rPr>
  </w:style>
  <w:style w:type="paragraph" w:customStyle="1" w:styleId="24">
    <w:name w:val="Абзац списка2"/>
    <w:basedOn w:val="a"/>
    <w:link w:val="ListParagraphChar"/>
    <w:rsid w:val="004F0B3B"/>
    <w:pPr>
      <w:ind w:left="720"/>
      <w:contextualSpacing/>
    </w:pPr>
    <w:rPr>
      <w:rFonts w:ascii="Calibri" w:eastAsia="Times New Roman" w:hAnsi="Calibri" w:cs="Times New Roman"/>
      <w:sz w:val="20"/>
      <w:szCs w:val="20"/>
      <w:lang w:eastAsia="ru-RU"/>
    </w:rPr>
  </w:style>
  <w:style w:type="character" w:customStyle="1" w:styleId="ListParagraphChar">
    <w:name w:val="List Paragraph Char"/>
    <w:link w:val="24"/>
    <w:locked/>
    <w:rsid w:val="004F0B3B"/>
    <w:rPr>
      <w:rFonts w:ascii="Calibri" w:eastAsia="Times New Roman" w:hAnsi="Calibri" w:cs="Times New Roman"/>
      <w:sz w:val="20"/>
      <w:szCs w:val="20"/>
      <w:lang w:eastAsia="ru-RU"/>
    </w:rPr>
  </w:style>
  <w:style w:type="paragraph" w:customStyle="1" w:styleId="12">
    <w:name w:val="Знак1 Знак Знак Знак Знак Знак"/>
    <w:basedOn w:val="a"/>
    <w:rsid w:val="0032321B"/>
    <w:pPr>
      <w:spacing w:after="160" w:line="240" w:lineRule="exact"/>
      <w:ind w:firstLine="0"/>
      <w:jc w:val="left"/>
    </w:pPr>
    <w:rPr>
      <w:rFonts w:ascii="Verdana" w:eastAsia="Times New Roman" w:hAnsi="Verdana" w:cs="Times New Roman"/>
      <w:sz w:val="24"/>
      <w:szCs w:val="24"/>
      <w:lang w:val="en-US"/>
    </w:rPr>
  </w:style>
  <w:style w:type="paragraph" w:styleId="25">
    <w:name w:val="Body Text Indent 2"/>
    <w:basedOn w:val="a"/>
    <w:link w:val="26"/>
    <w:unhideWhenUsed/>
    <w:rsid w:val="00332736"/>
    <w:pPr>
      <w:spacing w:after="120" w:line="480" w:lineRule="auto"/>
      <w:ind w:left="283"/>
    </w:pPr>
  </w:style>
  <w:style w:type="character" w:customStyle="1" w:styleId="26">
    <w:name w:val="Основной текст с отступом 2 Знак"/>
    <w:basedOn w:val="a0"/>
    <w:link w:val="25"/>
    <w:uiPriority w:val="99"/>
    <w:rsid w:val="00332736"/>
  </w:style>
  <w:style w:type="paragraph" w:styleId="af9">
    <w:name w:val="TOC Heading"/>
    <w:basedOn w:val="1"/>
    <w:next w:val="a"/>
    <w:uiPriority w:val="39"/>
    <w:semiHidden/>
    <w:unhideWhenUsed/>
    <w:qFormat/>
    <w:rsid w:val="001270C4"/>
    <w:pPr>
      <w:keepLines/>
      <w:spacing w:before="480" w:line="276" w:lineRule="auto"/>
      <w:ind w:firstLine="0"/>
      <w:jc w:val="left"/>
      <w:outlineLvl w:val="9"/>
    </w:pPr>
    <w:rPr>
      <w:rFonts w:asciiTheme="majorHAnsi" w:eastAsiaTheme="majorEastAsia" w:hAnsiTheme="majorHAnsi" w:cstheme="majorBidi"/>
      <w:bCs/>
      <w:color w:val="365F91" w:themeColor="accent1" w:themeShade="BF"/>
      <w:sz w:val="28"/>
      <w:szCs w:val="28"/>
    </w:rPr>
  </w:style>
  <w:style w:type="paragraph" w:styleId="27">
    <w:name w:val="toc 2"/>
    <w:basedOn w:val="a"/>
    <w:next w:val="a"/>
    <w:autoRedefine/>
    <w:uiPriority w:val="39"/>
    <w:unhideWhenUsed/>
    <w:qFormat/>
    <w:rsid w:val="001270C4"/>
    <w:pPr>
      <w:spacing w:after="100" w:line="276" w:lineRule="auto"/>
      <w:ind w:left="220" w:firstLine="0"/>
      <w:jc w:val="left"/>
    </w:pPr>
    <w:rPr>
      <w:rFonts w:eastAsiaTheme="minorEastAsia"/>
      <w:lang w:eastAsia="ru-RU"/>
    </w:rPr>
  </w:style>
  <w:style w:type="paragraph" w:styleId="13">
    <w:name w:val="toc 1"/>
    <w:basedOn w:val="a"/>
    <w:next w:val="a"/>
    <w:autoRedefine/>
    <w:uiPriority w:val="39"/>
    <w:unhideWhenUsed/>
    <w:qFormat/>
    <w:rsid w:val="001270C4"/>
    <w:pPr>
      <w:spacing w:after="100" w:line="276" w:lineRule="auto"/>
      <w:ind w:firstLine="0"/>
      <w:jc w:val="left"/>
    </w:pPr>
    <w:rPr>
      <w:rFonts w:eastAsiaTheme="minorEastAsia"/>
      <w:lang w:eastAsia="ru-RU"/>
    </w:rPr>
  </w:style>
  <w:style w:type="paragraph" w:styleId="37">
    <w:name w:val="toc 3"/>
    <w:basedOn w:val="a"/>
    <w:next w:val="a"/>
    <w:autoRedefine/>
    <w:uiPriority w:val="39"/>
    <w:semiHidden/>
    <w:unhideWhenUsed/>
    <w:qFormat/>
    <w:rsid w:val="001270C4"/>
    <w:pPr>
      <w:spacing w:after="100" w:line="276" w:lineRule="auto"/>
      <w:ind w:left="440" w:firstLine="0"/>
      <w:jc w:val="left"/>
    </w:pPr>
    <w:rPr>
      <w:rFonts w:eastAsiaTheme="minorEastAsia"/>
      <w:lang w:eastAsia="ru-RU"/>
    </w:rPr>
  </w:style>
  <w:style w:type="character" w:styleId="afa">
    <w:name w:val="annotation reference"/>
    <w:basedOn w:val="a0"/>
    <w:uiPriority w:val="99"/>
    <w:semiHidden/>
    <w:unhideWhenUsed/>
    <w:rsid w:val="005820C3"/>
    <w:rPr>
      <w:sz w:val="16"/>
      <w:szCs w:val="16"/>
    </w:rPr>
  </w:style>
  <w:style w:type="paragraph" w:styleId="afb">
    <w:name w:val="annotation text"/>
    <w:basedOn w:val="a"/>
    <w:link w:val="afc"/>
    <w:uiPriority w:val="99"/>
    <w:semiHidden/>
    <w:unhideWhenUsed/>
    <w:rsid w:val="005820C3"/>
    <w:pPr>
      <w:spacing w:line="240" w:lineRule="auto"/>
    </w:pPr>
    <w:rPr>
      <w:sz w:val="20"/>
      <w:szCs w:val="20"/>
    </w:rPr>
  </w:style>
  <w:style w:type="character" w:customStyle="1" w:styleId="afc">
    <w:name w:val="Текст примечания Знак"/>
    <w:basedOn w:val="a0"/>
    <w:link w:val="afb"/>
    <w:uiPriority w:val="99"/>
    <w:semiHidden/>
    <w:rsid w:val="005820C3"/>
    <w:rPr>
      <w:sz w:val="20"/>
      <w:szCs w:val="20"/>
    </w:rPr>
  </w:style>
  <w:style w:type="paragraph" w:styleId="afd">
    <w:name w:val="annotation subject"/>
    <w:basedOn w:val="afb"/>
    <w:next w:val="afb"/>
    <w:link w:val="afe"/>
    <w:uiPriority w:val="99"/>
    <w:semiHidden/>
    <w:unhideWhenUsed/>
    <w:rsid w:val="005820C3"/>
    <w:rPr>
      <w:b/>
      <w:bCs/>
    </w:rPr>
  </w:style>
  <w:style w:type="character" w:customStyle="1" w:styleId="afe">
    <w:name w:val="Тема примечания Знак"/>
    <w:basedOn w:val="afc"/>
    <w:link w:val="afd"/>
    <w:uiPriority w:val="99"/>
    <w:semiHidden/>
    <w:rsid w:val="005820C3"/>
    <w:rPr>
      <w:b/>
      <w:bCs/>
      <w:sz w:val="20"/>
      <w:szCs w:val="20"/>
    </w:rPr>
  </w:style>
  <w:style w:type="paragraph" w:customStyle="1" w:styleId="14">
    <w:name w:val="Обычный1"/>
    <w:link w:val="15"/>
    <w:rsid w:val="008075EE"/>
    <w:pPr>
      <w:spacing w:after="0" w:line="240" w:lineRule="auto"/>
    </w:pPr>
    <w:rPr>
      <w:rFonts w:ascii="Times New Roman" w:eastAsia="Times New Roman" w:hAnsi="Times New Roman" w:cs="Times New Roman"/>
      <w:sz w:val="26"/>
      <w:szCs w:val="20"/>
      <w:lang w:eastAsia="ru-RU"/>
    </w:rPr>
  </w:style>
  <w:style w:type="character" w:customStyle="1" w:styleId="15">
    <w:name w:val="Обычный1 Знак"/>
    <w:link w:val="14"/>
    <w:locked/>
    <w:rsid w:val="008075EE"/>
    <w:rPr>
      <w:rFonts w:ascii="Times New Roman" w:eastAsia="Times New Roman" w:hAnsi="Times New Roman" w:cs="Times New Roman"/>
      <w:sz w:val="26"/>
      <w:szCs w:val="20"/>
      <w:lang w:eastAsia="ru-RU"/>
    </w:rPr>
  </w:style>
  <w:style w:type="paragraph" w:customStyle="1" w:styleId="aff">
    <w:name w:val="Стиль в законе"/>
    <w:basedOn w:val="a"/>
    <w:uiPriority w:val="99"/>
    <w:rsid w:val="008075EE"/>
    <w:pPr>
      <w:spacing w:before="120"/>
      <w:ind w:firstLine="851"/>
    </w:pPr>
    <w:rPr>
      <w:rFonts w:ascii="Times New Roman" w:eastAsia="Times New Roman" w:hAnsi="Times New Roman" w:cs="Times New Roman"/>
      <w:sz w:val="28"/>
      <w:szCs w:val="20"/>
      <w:lang w:eastAsia="ru-RU"/>
    </w:rPr>
  </w:style>
  <w:style w:type="paragraph" w:customStyle="1" w:styleId="consplusnormal0">
    <w:name w:val="consplusnormal"/>
    <w:basedOn w:val="a"/>
    <w:rsid w:val="00F768F0"/>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ff0">
    <w:name w:val="No Spacing"/>
    <w:link w:val="aff1"/>
    <w:uiPriority w:val="1"/>
    <w:qFormat/>
    <w:rsid w:val="00061980"/>
    <w:pPr>
      <w:spacing w:after="0" w:line="240" w:lineRule="auto"/>
    </w:pPr>
    <w:rPr>
      <w:rFonts w:ascii="Calibri" w:eastAsia="Calibri" w:hAnsi="Calibri" w:cs="Times New Roman"/>
    </w:rPr>
  </w:style>
  <w:style w:type="paragraph" w:customStyle="1" w:styleId="Default">
    <w:name w:val="Default"/>
    <w:rsid w:val="003A4C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
    <w:name w:val="Style1"/>
    <w:basedOn w:val="a"/>
    <w:rsid w:val="00B5359E"/>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character" w:customStyle="1" w:styleId="FontStyle15">
    <w:name w:val="Font Style15"/>
    <w:rsid w:val="00B5359E"/>
    <w:rPr>
      <w:rFonts w:ascii="Times New Roman" w:hAnsi="Times New Roman" w:cs="Times New Roman"/>
      <w:b/>
      <w:bCs/>
      <w:sz w:val="26"/>
      <w:szCs w:val="26"/>
    </w:rPr>
  </w:style>
  <w:style w:type="paragraph" w:customStyle="1" w:styleId="16">
    <w:name w:val="Знак Знак Знак Знак Знак Знак Знак Знак1 Знак"/>
    <w:basedOn w:val="a"/>
    <w:rsid w:val="0089761F"/>
    <w:pPr>
      <w:spacing w:after="160" w:line="240" w:lineRule="exact"/>
      <w:ind w:firstLine="0"/>
      <w:jc w:val="left"/>
    </w:pPr>
    <w:rPr>
      <w:rFonts w:ascii="Verdana" w:eastAsia="Times New Roman" w:hAnsi="Verdana" w:cs="Times New Roman"/>
      <w:sz w:val="24"/>
      <w:szCs w:val="24"/>
      <w:lang w:val="en-US"/>
    </w:rPr>
  </w:style>
  <w:style w:type="character" w:customStyle="1" w:styleId="aff1">
    <w:name w:val="Без интервала Знак"/>
    <w:link w:val="aff0"/>
    <w:uiPriority w:val="1"/>
    <w:rsid w:val="00AB22D1"/>
    <w:rPr>
      <w:rFonts w:ascii="Calibri" w:eastAsia="Calibri" w:hAnsi="Calibri" w:cs="Times New Roman"/>
    </w:rPr>
  </w:style>
  <w:style w:type="paragraph" w:customStyle="1" w:styleId="17">
    <w:name w:val="Знак1"/>
    <w:basedOn w:val="a"/>
    <w:rsid w:val="001F1BE8"/>
    <w:pPr>
      <w:spacing w:after="160" w:line="240" w:lineRule="exact"/>
      <w:ind w:firstLine="0"/>
      <w:jc w:val="left"/>
    </w:pPr>
    <w:rPr>
      <w:rFonts w:ascii="Verdana" w:eastAsia="Times New Roman" w:hAnsi="Verdana" w:cs="Times New Roman"/>
      <w:sz w:val="20"/>
      <w:szCs w:val="20"/>
      <w:lang w:val="en-US"/>
    </w:rPr>
  </w:style>
  <w:style w:type="character" w:customStyle="1" w:styleId="31">
    <w:name w:val="Заголовок 3 Знак"/>
    <w:basedOn w:val="a0"/>
    <w:link w:val="30"/>
    <w:uiPriority w:val="9"/>
    <w:semiHidden/>
    <w:rsid w:val="001234F7"/>
    <w:rPr>
      <w:rFonts w:asciiTheme="majorHAnsi" w:eastAsiaTheme="majorEastAsia" w:hAnsiTheme="majorHAnsi" w:cstheme="majorBidi"/>
      <w:b/>
      <w:bCs/>
      <w:color w:val="4F81BD" w:themeColor="accent1"/>
    </w:rPr>
  </w:style>
  <w:style w:type="paragraph" w:customStyle="1" w:styleId="Style5">
    <w:name w:val="Style5"/>
    <w:basedOn w:val="a"/>
    <w:rsid w:val="001234F7"/>
    <w:pPr>
      <w:widowControl w:val="0"/>
      <w:autoSpaceDE w:val="0"/>
      <w:autoSpaceDN w:val="0"/>
      <w:adjustRightInd w:val="0"/>
      <w:spacing w:line="301" w:lineRule="exact"/>
      <w:ind w:firstLine="542"/>
    </w:pPr>
    <w:rPr>
      <w:rFonts w:ascii="Times New Roman" w:eastAsia="Times New Roman" w:hAnsi="Times New Roman" w:cs="Times New Roman"/>
      <w:sz w:val="24"/>
      <w:szCs w:val="24"/>
      <w:lang w:eastAsia="ru-RU"/>
    </w:rPr>
  </w:style>
  <w:style w:type="character" w:customStyle="1" w:styleId="FontStyle12">
    <w:name w:val="Font Style12"/>
    <w:rsid w:val="001234F7"/>
    <w:rPr>
      <w:rFonts w:ascii="Times New Roman" w:hAnsi="Times New Roman" w:cs="Times New Roman" w:hint="default"/>
      <w:sz w:val="24"/>
      <w:szCs w:val="24"/>
    </w:rPr>
  </w:style>
  <w:style w:type="character" w:customStyle="1" w:styleId="aff2">
    <w:name w:val="Знак Знак"/>
    <w:locked/>
    <w:rsid w:val="00917858"/>
    <w:rPr>
      <w:sz w:val="26"/>
      <w:lang w:val="ru-RU" w:eastAsia="ru-RU" w:bidi="ar-SA"/>
    </w:rPr>
  </w:style>
  <w:style w:type="character" w:customStyle="1" w:styleId="aff3">
    <w:name w:val="Основной текст + Полужирный"/>
    <w:uiPriority w:val="99"/>
    <w:rsid w:val="00B6293E"/>
    <w:rPr>
      <w:rFonts w:ascii="Times New Roman" w:hAnsi="Times New Roman" w:cs="Times New Roman" w:hint="default"/>
      <w:b/>
      <w:bCs/>
      <w:spacing w:val="0"/>
      <w:sz w:val="22"/>
      <w:szCs w:val="22"/>
    </w:rPr>
  </w:style>
  <w:style w:type="numbering" w:customStyle="1" w:styleId="18">
    <w:name w:val="Нет списка1"/>
    <w:next w:val="a2"/>
    <w:semiHidden/>
    <w:rsid w:val="00F02472"/>
  </w:style>
  <w:style w:type="character" w:customStyle="1" w:styleId="aff4">
    <w:name w:val="Цветовое выделение"/>
    <w:rsid w:val="00F02472"/>
    <w:rPr>
      <w:b/>
      <w:bCs/>
      <w:color w:val="000080"/>
    </w:rPr>
  </w:style>
  <w:style w:type="paragraph" w:customStyle="1" w:styleId="aff5">
    <w:name w:val="Заголовок статьи"/>
    <w:basedOn w:val="a"/>
    <w:next w:val="a"/>
    <w:rsid w:val="00F02472"/>
    <w:pPr>
      <w:autoSpaceDE w:val="0"/>
      <w:autoSpaceDN w:val="0"/>
      <w:adjustRightInd w:val="0"/>
      <w:spacing w:line="240" w:lineRule="auto"/>
      <w:ind w:left="1612" w:hanging="892"/>
    </w:pPr>
    <w:rPr>
      <w:rFonts w:ascii="Arial" w:eastAsia="Times New Roman" w:hAnsi="Arial" w:cs="Times New Roman"/>
      <w:sz w:val="20"/>
      <w:szCs w:val="20"/>
      <w:lang w:eastAsia="ru-RU"/>
    </w:rPr>
  </w:style>
  <w:style w:type="paragraph" w:styleId="aff6">
    <w:name w:val="Subtitle"/>
    <w:basedOn w:val="a"/>
    <w:link w:val="aff7"/>
    <w:qFormat/>
    <w:rsid w:val="00F02472"/>
    <w:pPr>
      <w:spacing w:line="240" w:lineRule="auto"/>
      <w:ind w:firstLine="0"/>
    </w:pPr>
    <w:rPr>
      <w:rFonts w:ascii="Times New Roman" w:eastAsia="Times New Roman" w:hAnsi="Times New Roman" w:cs="Times New Roman"/>
      <w:b/>
      <w:bCs/>
      <w:sz w:val="28"/>
      <w:szCs w:val="24"/>
      <w:lang w:eastAsia="ru-RU"/>
    </w:rPr>
  </w:style>
  <w:style w:type="character" w:customStyle="1" w:styleId="aff7">
    <w:name w:val="Подзаголовок Знак"/>
    <w:basedOn w:val="a0"/>
    <w:link w:val="aff6"/>
    <w:rsid w:val="00F02472"/>
    <w:rPr>
      <w:rFonts w:ascii="Times New Roman" w:eastAsia="Times New Roman" w:hAnsi="Times New Roman" w:cs="Times New Roman"/>
      <w:b/>
      <w:bCs/>
      <w:sz w:val="28"/>
      <w:szCs w:val="24"/>
      <w:lang w:eastAsia="ru-RU"/>
    </w:rPr>
  </w:style>
  <w:style w:type="character" w:customStyle="1" w:styleId="newstxt">
    <w:name w:val="newstxt"/>
    <w:basedOn w:val="a0"/>
    <w:rsid w:val="00F02472"/>
  </w:style>
  <w:style w:type="paragraph" w:customStyle="1" w:styleId="28">
    <w:name w:val="Обычный2"/>
    <w:rsid w:val="00F02472"/>
    <w:pPr>
      <w:widowControl w:val="0"/>
      <w:snapToGrid w:val="0"/>
      <w:spacing w:after="0" w:line="300" w:lineRule="auto"/>
      <w:ind w:firstLine="460"/>
      <w:jc w:val="both"/>
    </w:pPr>
    <w:rPr>
      <w:rFonts w:ascii="Times New Roman" w:eastAsia="Times New Roman" w:hAnsi="Times New Roman" w:cs="Times New Roman"/>
      <w:sz w:val="16"/>
      <w:szCs w:val="20"/>
      <w:lang w:eastAsia="ru-RU"/>
    </w:rPr>
  </w:style>
  <w:style w:type="paragraph" w:customStyle="1" w:styleId="ConsNormal">
    <w:name w:val="ConsNormal"/>
    <w:rsid w:val="00F024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0247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8">
    <w:name w:val="Комментарий"/>
    <w:basedOn w:val="a"/>
    <w:next w:val="a"/>
    <w:rsid w:val="00F02472"/>
    <w:pPr>
      <w:autoSpaceDE w:val="0"/>
      <w:autoSpaceDN w:val="0"/>
      <w:adjustRightInd w:val="0"/>
      <w:spacing w:line="240" w:lineRule="auto"/>
      <w:ind w:left="170" w:firstLine="0"/>
    </w:pPr>
    <w:rPr>
      <w:rFonts w:ascii="Arial" w:eastAsia="Times New Roman" w:hAnsi="Arial" w:cs="Times New Roman"/>
      <w:i/>
      <w:iCs/>
      <w:color w:val="800080"/>
      <w:sz w:val="20"/>
      <w:szCs w:val="20"/>
      <w:lang w:eastAsia="ru-RU"/>
    </w:rPr>
  </w:style>
  <w:style w:type="table" w:styleId="aff9">
    <w:name w:val="Table Grid"/>
    <w:basedOn w:val="a1"/>
    <w:uiPriority w:val="59"/>
    <w:rsid w:val="00F02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age number"/>
    <w:basedOn w:val="a0"/>
    <w:rsid w:val="00F02472"/>
  </w:style>
  <w:style w:type="paragraph" w:customStyle="1" w:styleId="affb">
    <w:name w:val="Нормальный (таблица)"/>
    <w:basedOn w:val="a"/>
    <w:next w:val="a"/>
    <w:rsid w:val="00F02472"/>
    <w:pPr>
      <w:autoSpaceDE w:val="0"/>
      <w:autoSpaceDN w:val="0"/>
      <w:adjustRightInd w:val="0"/>
      <w:spacing w:line="240" w:lineRule="auto"/>
      <w:ind w:firstLine="0"/>
    </w:pPr>
    <w:rPr>
      <w:rFonts w:ascii="Arial" w:eastAsia="Times New Roman" w:hAnsi="Arial" w:cs="Times New Roman"/>
      <w:b/>
      <w:sz w:val="144"/>
      <w:szCs w:val="144"/>
      <w:lang w:eastAsia="ru-RU"/>
    </w:rPr>
  </w:style>
  <w:style w:type="paragraph" w:styleId="affc">
    <w:name w:val="Document Map"/>
    <w:basedOn w:val="a"/>
    <w:link w:val="affd"/>
    <w:semiHidden/>
    <w:rsid w:val="00F02472"/>
    <w:pPr>
      <w:shd w:val="clear" w:color="auto" w:fill="000080"/>
      <w:spacing w:line="240" w:lineRule="auto"/>
      <w:ind w:firstLine="0"/>
      <w:jc w:val="left"/>
    </w:pPr>
    <w:rPr>
      <w:rFonts w:ascii="Tahoma" w:eastAsia="Times New Roman" w:hAnsi="Tahoma" w:cs="Tahoma"/>
      <w:sz w:val="20"/>
      <w:szCs w:val="20"/>
      <w:lang w:eastAsia="ru-RU"/>
    </w:rPr>
  </w:style>
  <w:style w:type="character" w:customStyle="1" w:styleId="affd">
    <w:name w:val="Схема документа Знак"/>
    <w:basedOn w:val="a0"/>
    <w:link w:val="affc"/>
    <w:semiHidden/>
    <w:rsid w:val="00F02472"/>
    <w:rPr>
      <w:rFonts w:ascii="Tahoma" w:eastAsia="Times New Roman" w:hAnsi="Tahoma" w:cs="Tahoma"/>
      <w:sz w:val="20"/>
      <w:szCs w:val="20"/>
      <w:shd w:val="clear" w:color="auto" w:fill="000080"/>
      <w:lang w:eastAsia="ru-RU"/>
    </w:rPr>
  </w:style>
  <w:style w:type="paragraph" w:styleId="affe">
    <w:name w:val="Body Text First Indent"/>
    <w:basedOn w:val="a8"/>
    <w:link w:val="afff"/>
    <w:rsid w:val="00F02472"/>
    <w:pPr>
      <w:ind w:firstLine="210"/>
      <w:jc w:val="left"/>
    </w:pPr>
    <w:rPr>
      <w:sz w:val="24"/>
      <w:szCs w:val="24"/>
    </w:rPr>
  </w:style>
  <w:style w:type="character" w:customStyle="1" w:styleId="afff">
    <w:name w:val="Красная строка Знак"/>
    <w:basedOn w:val="a9"/>
    <w:link w:val="affe"/>
    <w:rsid w:val="00F02472"/>
    <w:rPr>
      <w:rFonts w:ascii="Times New Roman" w:eastAsia="Times New Roman" w:hAnsi="Times New Roman" w:cs="Times New Roman"/>
      <w:sz w:val="24"/>
      <w:szCs w:val="24"/>
      <w:lang w:eastAsia="ru-RU"/>
    </w:rPr>
  </w:style>
  <w:style w:type="paragraph" w:customStyle="1" w:styleId="s1">
    <w:name w:val="s_1"/>
    <w:basedOn w:val="a"/>
    <w:rsid w:val="00F02472"/>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fff0">
    <w:name w:val="footnote text"/>
    <w:basedOn w:val="a"/>
    <w:link w:val="afff1"/>
    <w:uiPriority w:val="99"/>
    <w:semiHidden/>
    <w:unhideWhenUsed/>
    <w:rsid w:val="00D37D75"/>
    <w:pPr>
      <w:spacing w:line="240" w:lineRule="auto"/>
    </w:pPr>
    <w:rPr>
      <w:sz w:val="20"/>
      <w:szCs w:val="20"/>
    </w:rPr>
  </w:style>
  <w:style w:type="character" w:customStyle="1" w:styleId="afff1">
    <w:name w:val="Текст сноски Знак"/>
    <w:basedOn w:val="a0"/>
    <w:link w:val="afff0"/>
    <w:uiPriority w:val="99"/>
    <w:semiHidden/>
    <w:rsid w:val="00D37D75"/>
    <w:rPr>
      <w:sz w:val="20"/>
      <w:szCs w:val="20"/>
    </w:rPr>
  </w:style>
  <w:style w:type="character" w:styleId="afff2">
    <w:name w:val="footnote reference"/>
    <w:basedOn w:val="a0"/>
    <w:uiPriority w:val="99"/>
    <w:semiHidden/>
    <w:unhideWhenUsed/>
    <w:rsid w:val="00D37D75"/>
    <w:rPr>
      <w:vertAlign w:val="superscript"/>
    </w:rPr>
  </w:style>
  <w:style w:type="character" w:customStyle="1" w:styleId="19">
    <w:name w:val="Неразрешенное упоминание1"/>
    <w:basedOn w:val="a0"/>
    <w:uiPriority w:val="99"/>
    <w:semiHidden/>
    <w:unhideWhenUsed/>
    <w:rsid w:val="00F94371"/>
    <w:rPr>
      <w:color w:val="605E5C"/>
      <w:shd w:val="clear" w:color="auto" w:fill="E1DFDD"/>
    </w:rPr>
  </w:style>
  <w:style w:type="paragraph" w:styleId="afff3">
    <w:name w:val="endnote text"/>
    <w:basedOn w:val="a"/>
    <w:link w:val="afff4"/>
    <w:uiPriority w:val="99"/>
    <w:semiHidden/>
    <w:unhideWhenUsed/>
    <w:rsid w:val="003E5BB0"/>
    <w:pPr>
      <w:spacing w:line="240" w:lineRule="auto"/>
    </w:pPr>
    <w:rPr>
      <w:sz w:val="20"/>
      <w:szCs w:val="20"/>
    </w:rPr>
  </w:style>
  <w:style w:type="character" w:customStyle="1" w:styleId="afff4">
    <w:name w:val="Текст концевой сноски Знак"/>
    <w:basedOn w:val="a0"/>
    <w:link w:val="afff3"/>
    <w:uiPriority w:val="99"/>
    <w:semiHidden/>
    <w:rsid w:val="003E5BB0"/>
    <w:rPr>
      <w:sz w:val="20"/>
      <w:szCs w:val="20"/>
    </w:rPr>
  </w:style>
  <w:style w:type="character" w:styleId="afff5">
    <w:name w:val="endnote reference"/>
    <w:basedOn w:val="a0"/>
    <w:uiPriority w:val="99"/>
    <w:semiHidden/>
    <w:unhideWhenUsed/>
    <w:rsid w:val="003E5BB0"/>
    <w:rPr>
      <w:vertAlign w:val="superscript"/>
    </w:rPr>
  </w:style>
  <w:style w:type="table" w:styleId="2-5">
    <w:name w:val="Medium Grid 2 Accent 5"/>
    <w:basedOn w:val="a1"/>
    <w:uiPriority w:val="68"/>
    <w:rsid w:val="00CC35D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customStyle="1" w:styleId="markedcontent">
    <w:name w:val="markedcontent"/>
    <w:basedOn w:val="a0"/>
    <w:rsid w:val="003573ED"/>
  </w:style>
  <w:style w:type="paragraph" w:customStyle="1" w:styleId="xl68">
    <w:name w:val="xl68"/>
    <w:basedOn w:val="a"/>
    <w:rsid w:val="00A4527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7100">
      <w:bodyDiv w:val="1"/>
      <w:marLeft w:val="0"/>
      <w:marRight w:val="0"/>
      <w:marTop w:val="0"/>
      <w:marBottom w:val="0"/>
      <w:divBdr>
        <w:top w:val="none" w:sz="0" w:space="0" w:color="auto"/>
        <w:left w:val="none" w:sz="0" w:space="0" w:color="auto"/>
        <w:bottom w:val="none" w:sz="0" w:space="0" w:color="auto"/>
        <w:right w:val="none" w:sz="0" w:space="0" w:color="auto"/>
      </w:divBdr>
    </w:div>
    <w:div w:id="47074438">
      <w:bodyDiv w:val="1"/>
      <w:marLeft w:val="0"/>
      <w:marRight w:val="0"/>
      <w:marTop w:val="0"/>
      <w:marBottom w:val="0"/>
      <w:divBdr>
        <w:top w:val="none" w:sz="0" w:space="0" w:color="auto"/>
        <w:left w:val="none" w:sz="0" w:space="0" w:color="auto"/>
        <w:bottom w:val="none" w:sz="0" w:space="0" w:color="auto"/>
        <w:right w:val="none" w:sz="0" w:space="0" w:color="auto"/>
      </w:divBdr>
    </w:div>
    <w:div w:id="52582006">
      <w:bodyDiv w:val="1"/>
      <w:marLeft w:val="0"/>
      <w:marRight w:val="0"/>
      <w:marTop w:val="0"/>
      <w:marBottom w:val="0"/>
      <w:divBdr>
        <w:top w:val="none" w:sz="0" w:space="0" w:color="auto"/>
        <w:left w:val="none" w:sz="0" w:space="0" w:color="auto"/>
        <w:bottom w:val="none" w:sz="0" w:space="0" w:color="auto"/>
        <w:right w:val="none" w:sz="0" w:space="0" w:color="auto"/>
      </w:divBdr>
    </w:div>
    <w:div w:id="58289456">
      <w:bodyDiv w:val="1"/>
      <w:marLeft w:val="0"/>
      <w:marRight w:val="0"/>
      <w:marTop w:val="0"/>
      <w:marBottom w:val="0"/>
      <w:divBdr>
        <w:top w:val="none" w:sz="0" w:space="0" w:color="auto"/>
        <w:left w:val="none" w:sz="0" w:space="0" w:color="auto"/>
        <w:bottom w:val="none" w:sz="0" w:space="0" w:color="auto"/>
        <w:right w:val="none" w:sz="0" w:space="0" w:color="auto"/>
      </w:divBdr>
    </w:div>
    <w:div w:id="64452914">
      <w:bodyDiv w:val="1"/>
      <w:marLeft w:val="0"/>
      <w:marRight w:val="0"/>
      <w:marTop w:val="0"/>
      <w:marBottom w:val="0"/>
      <w:divBdr>
        <w:top w:val="none" w:sz="0" w:space="0" w:color="auto"/>
        <w:left w:val="none" w:sz="0" w:space="0" w:color="auto"/>
        <w:bottom w:val="none" w:sz="0" w:space="0" w:color="auto"/>
        <w:right w:val="none" w:sz="0" w:space="0" w:color="auto"/>
      </w:divBdr>
    </w:div>
    <w:div w:id="67269517">
      <w:bodyDiv w:val="1"/>
      <w:marLeft w:val="0"/>
      <w:marRight w:val="0"/>
      <w:marTop w:val="0"/>
      <w:marBottom w:val="0"/>
      <w:divBdr>
        <w:top w:val="none" w:sz="0" w:space="0" w:color="auto"/>
        <w:left w:val="none" w:sz="0" w:space="0" w:color="auto"/>
        <w:bottom w:val="none" w:sz="0" w:space="0" w:color="auto"/>
        <w:right w:val="none" w:sz="0" w:space="0" w:color="auto"/>
      </w:divBdr>
    </w:div>
    <w:div w:id="91125173">
      <w:bodyDiv w:val="1"/>
      <w:marLeft w:val="0"/>
      <w:marRight w:val="0"/>
      <w:marTop w:val="0"/>
      <w:marBottom w:val="0"/>
      <w:divBdr>
        <w:top w:val="none" w:sz="0" w:space="0" w:color="auto"/>
        <w:left w:val="none" w:sz="0" w:space="0" w:color="auto"/>
        <w:bottom w:val="none" w:sz="0" w:space="0" w:color="auto"/>
        <w:right w:val="none" w:sz="0" w:space="0" w:color="auto"/>
      </w:divBdr>
    </w:div>
    <w:div w:id="98373147">
      <w:bodyDiv w:val="1"/>
      <w:marLeft w:val="0"/>
      <w:marRight w:val="0"/>
      <w:marTop w:val="0"/>
      <w:marBottom w:val="0"/>
      <w:divBdr>
        <w:top w:val="none" w:sz="0" w:space="0" w:color="auto"/>
        <w:left w:val="none" w:sz="0" w:space="0" w:color="auto"/>
        <w:bottom w:val="none" w:sz="0" w:space="0" w:color="auto"/>
        <w:right w:val="none" w:sz="0" w:space="0" w:color="auto"/>
      </w:divBdr>
    </w:div>
    <w:div w:id="116409843">
      <w:bodyDiv w:val="1"/>
      <w:marLeft w:val="0"/>
      <w:marRight w:val="0"/>
      <w:marTop w:val="0"/>
      <w:marBottom w:val="0"/>
      <w:divBdr>
        <w:top w:val="none" w:sz="0" w:space="0" w:color="auto"/>
        <w:left w:val="none" w:sz="0" w:space="0" w:color="auto"/>
        <w:bottom w:val="none" w:sz="0" w:space="0" w:color="auto"/>
        <w:right w:val="none" w:sz="0" w:space="0" w:color="auto"/>
      </w:divBdr>
      <w:divsChild>
        <w:div w:id="1319655207">
          <w:marLeft w:val="0"/>
          <w:marRight w:val="0"/>
          <w:marTop w:val="0"/>
          <w:marBottom w:val="0"/>
          <w:divBdr>
            <w:top w:val="none" w:sz="0" w:space="0" w:color="auto"/>
            <w:left w:val="none" w:sz="0" w:space="0" w:color="auto"/>
            <w:bottom w:val="none" w:sz="0" w:space="0" w:color="auto"/>
            <w:right w:val="none" w:sz="0" w:space="0" w:color="auto"/>
          </w:divBdr>
          <w:divsChild>
            <w:div w:id="917398984">
              <w:marLeft w:val="0"/>
              <w:marRight w:val="0"/>
              <w:marTop w:val="0"/>
              <w:marBottom w:val="0"/>
              <w:divBdr>
                <w:top w:val="none" w:sz="0" w:space="0" w:color="auto"/>
                <w:left w:val="none" w:sz="0" w:space="0" w:color="auto"/>
                <w:bottom w:val="none" w:sz="0" w:space="0" w:color="auto"/>
                <w:right w:val="none" w:sz="0" w:space="0" w:color="auto"/>
              </w:divBdr>
              <w:divsChild>
                <w:div w:id="582642383">
                  <w:marLeft w:val="0"/>
                  <w:marRight w:val="0"/>
                  <w:marTop w:val="0"/>
                  <w:marBottom w:val="0"/>
                  <w:divBdr>
                    <w:top w:val="none" w:sz="0" w:space="0" w:color="auto"/>
                    <w:left w:val="none" w:sz="0" w:space="0" w:color="auto"/>
                    <w:bottom w:val="none" w:sz="0" w:space="0" w:color="auto"/>
                    <w:right w:val="none" w:sz="0" w:space="0" w:color="auto"/>
                  </w:divBdr>
                  <w:divsChild>
                    <w:div w:id="2032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09887">
      <w:bodyDiv w:val="1"/>
      <w:marLeft w:val="0"/>
      <w:marRight w:val="0"/>
      <w:marTop w:val="0"/>
      <w:marBottom w:val="0"/>
      <w:divBdr>
        <w:top w:val="none" w:sz="0" w:space="0" w:color="auto"/>
        <w:left w:val="none" w:sz="0" w:space="0" w:color="auto"/>
        <w:bottom w:val="none" w:sz="0" w:space="0" w:color="auto"/>
        <w:right w:val="none" w:sz="0" w:space="0" w:color="auto"/>
      </w:divBdr>
    </w:div>
    <w:div w:id="161089678">
      <w:bodyDiv w:val="1"/>
      <w:marLeft w:val="0"/>
      <w:marRight w:val="0"/>
      <w:marTop w:val="0"/>
      <w:marBottom w:val="0"/>
      <w:divBdr>
        <w:top w:val="none" w:sz="0" w:space="0" w:color="auto"/>
        <w:left w:val="none" w:sz="0" w:space="0" w:color="auto"/>
        <w:bottom w:val="none" w:sz="0" w:space="0" w:color="auto"/>
        <w:right w:val="none" w:sz="0" w:space="0" w:color="auto"/>
      </w:divBdr>
    </w:div>
    <w:div w:id="187918196">
      <w:bodyDiv w:val="1"/>
      <w:marLeft w:val="0"/>
      <w:marRight w:val="0"/>
      <w:marTop w:val="0"/>
      <w:marBottom w:val="0"/>
      <w:divBdr>
        <w:top w:val="none" w:sz="0" w:space="0" w:color="auto"/>
        <w:left w:val="none" w:sz="0" w:space="0" w:color="auto"/>
        <w:bottom w:val="none" w:sz="0" w:space="0" w:color="auto"/>
        <w:right w:val="none" w:sz="0" w:space="0" w:color="auto"/>
      </w:divBdr>
    </w:div>
    <w:div w:id="219489188">
      <w:bodyDiv w:val="1"/>
      <w:marLeft w:val="0"/>
      <w:marRight w:val="0"/>
      <w:marTop w:val="0"/>
      <w:marBottom w:val="0"/>
      <w:divBdr>
        <w:top w:val="none" w:sz="0" w:space="0" w:color="auto"/>
        <w:left w:val="none" w:sz="0" w:space="0" w:color="auto"/>
        <w:bottom w:val="none" w:sz="0" w:space="0" w:color="auto"/>
        <w:right w:val="none" w:sz="0" w:space="0" w:color="auto"/>
      </w:divBdr>
    </w:div>
    <w:div w:id="229312496">
      <w:bodyDiv w:val="1"/>
      <w:marLeft w:val="0"/>
      <w:marRight w:val="0"/>
      <w:marTop w:val="0"/>
      <w:marBottom w:val="0"/>
      <w:divBdr>
        <w:top w:val="none" w:sz="0" w:space="0" w:color="auto"/>
        <w:left w:val="none" w:sz="0" w:space="0" w:color="auto"/>
        <w:bottom w:val="none" w:sz="0" w:space="0" w:color="auto"/>
        <w:right w:val="none" w:sz="0" w:space="0" w:color="auto"/>
      </w:divBdr>
    </w:div>
    <w:div w:id="235556244">
      <w:bodyDiv w:val="1"/>
      <w:marLeft w:val="0"/>
      <w:marRight w:val="0"/>
      <w:marTop w:val="0"/>
      <w:marBottom w:val="0"/>
      <w:divBdr>
        <w:top w:val="none" w:sz="0" w:space="0" w:color="auto"/>
        <w:left w:val="none" w:sz="0" w:space="0" w:color="auto"/>
        <w:bottom w:val="none" w:sz="0" w:space="0" w:color="auto"/>
        <w:right w:val="none" w:sz="0" w:space="0" w:color="auto"/>
      </w:divBdr>
    </w:div>
    <w:div w:id="238951077">
      <w:bodyDiv w:val="1"/>
      <w:marLeft w:val="0"/>
      <w:marRight w:val="0"/>
      <w:marTop w:val="0"/>
      <w:marBottom w:val="0"/>
      <w:divBdr>
        <w:top w:val="none" w:sz="0" w:space="0" w:color="auto"/>
        <w:left w:val="none" w:sz="0" w:space="0" w:color="auto"/>
        <w:bottom w:val="none" w:sz="0" w:space="0" w:color="auto"/>
        <w:right w:val="none" w:sz="0" w:space="0" w:color="auto"/>
      </w:divBdr>
    </w:div>
    <w:div w:id="249047977">
      <w:bodyDiv w:val="1"/>
      <w:marLeft w:val="0"/>
      <w:marRight w:val="0"/>
      <w:marTop w:val="0"/>
      <w:marBottom w:val="0"/>
      <w:divBdr>
        <w:top w:val="none" w:sz="0" w:space="0" w:color="auto"/>
        <w:left w:val="none" w:sz="0" w:space="0" w:color="auto"/>
        <w:bottom w:val="none" w:sz="0" w:space="0" w:color="auto"/>
        <w:right w:val="none" w:sz="0" w:space="0" w:color="auto"/>
      </w:divBdr>
    </w:div>
    <w:div w:id="273831772">
      <w:bodyDiv w:val="1"/>
      <w:marLeft w:val="0"/>
      <w:marRight w:val="0"/>
      <w:marTop w:val="0"/>
      <w:marBottom w:val="0"/>
      <w:divBdr>
        <w:top w:val="none" w:sz="0" w:space="0" w:color="auto"/>
        <w:left w:val="none" w:sz="0" w:space="0" w:color="auto"/>
        <w:bottom w:val="none" w:sz="0" w:space="0" w:color="auto"/>
        <w:right w:val="none" w:sz="0" w:space="0" w:color="auto"/>
      </w:divBdr>
    </w:div>
    <w:div w:id="310789031">
      <w:bodyDiv w:val="1"/>
      <w:marLeft w:val="0"/>
      <w:marRight w:val="0"/>
      <w:marTop w:val="0"/>
      <w:marBottom w:val="0"/>
      <w:divBdr>
        <w:top w:val="none" w:sz="0" w:space="0" w:color="auto"/>
        <w:left w:val="none" w:sz="0" w:space="0" w:color="auto"/>
        <w:bottom w:val="none" w:sz="0" w:space="0" w:color="auto"/>
        <w:right w:val="none" w:sz="0" w:space="0" w:color="auto"/>
      </w:divBdr>
    </w:div>
    <w:div w:id="311376488">
      <w:bodyDiv w:val="1"/>
      <w:marLeft w:val="0"/>
      <w:marRight w:val="0"/>
      <w:marTop w:val="0"/>
      <w:marBottom w:val="0"/>
      <w:divBdr>
        <w:top w:val="none" w:sz="0" w:space="0" w:color="auto"/>
        <w:left w:val="none" w:sz="0" w:space="0" w:color="auto"/>
        <w:bottom w:val="none" w:sz="0" w:space="0" w:color="auto"/>
        <w:right w:val="none" w:sz="0" w:space="0" w:color="auto"/>
      </w:divBdr>
    </w:div>
    <w:div w:id="320501313">
      <w:bodyDiv w:val="1"/>
      <w:marLeft w:val="0"/>
      <w:marRight w:val="0"/>
      <w:marTop w:val="0"/>
      <w:marBottom w:val="0"/>
      <w:divBdr>
        <w:top w:val="none" w:sz="0" w:space="0" w:color="auto"/>
        <w:left w:val="none" w:sz="0" w:space="0" w:color="auto"/>
        <w:bottom w:val="none" w:sz="0" w:space="0" w:color="auto"/>
        <w:right w:val="none" w:sz="0" w:space="0" w:color="auto"/>
      </w:divBdr>
    </w:div>
    <w:div w:id="352996914">
      <w:bodyDiv w:val="1"/>
      <w:marLeft w:val="0"/>
      <w:marRight w:val="0"/>
      <w:marTop w:val="0"/>
      <w:marBottom w:val="0"/>
      <w:divBdr>
        <w:top w:val="none" w:sz="0" w:space="0" w:color="auto"/>
        <w:left w:val="none" w:sz="0" w:space="0" w:color="auto"/>
        <w:bottom w:val="none" w:sz="0" w:space="0" w:color="auto"/>
        <w:right w:val="none" w:sz="0" w:space="0" w:color="auto"/>
      </w:divBdr>
    </w:div>
    <w:div w:id="359819155">
      <w:bodyDiv w:val="1"/>
      <w:marLeft w:val="0"/>
      <w:marRight w:val="0"/>
      <w:marTop w:val="0"/>
      <w:marBottom w:val="0"/>
      <w:divBdr>
        <w:top w:val="none" w:sz="0" w:space="0" w:color="auto"/>
        <w:left w:val="none" w:sz="0" w:space="0" w:color="auto"/>
        <w:bottom w:val="none" w:sz="0" w:space="0" w:color="auto"/>
        <w:right w:val="none" w:sz="0" w:space="0" w:color="auto"/>
      </w:divBdr>
    </w:div>
    <w:div w:id="372316533">
      <w:bodyDiv w:val="1"/>
      <w:marLeft w:val="0"/>
      <w:marRight w:val="0"/>
      <w:marTop w:val="0"/>
      <w:marBottom w:val="0"/>
      <w:divBdr>
        <w:top w:val="none" w:sz="0" w:space="0" w:color="auto"/>
        <w:left w:val="none" w:sz="0" w:space="0" w:color="auto"/>
        <w:bottom w:val="none" w:sz="0" w:space="0" w:color="auto"/>
        <w:right w:val="none" w:sz="0" w:space="0" w:color="auto"/>
      </w:divBdr>
    </w:div>
    <w:div w:id="411198478">
      <w:bodyDiv w:val="1"/>
      <w:marLeft w:val="0"/>
      <w:marRight w:val="0"/>
      <w:marTop w:val="0"/>
      <w:marBottom w:val="0"/>
      <w:divBdr>
        <w:top w:val="none" w:sz="0" w:space="0" w:color="auto"/>
        <w:left w:val="none" w:sz="0" w:space="0" w:color="auto"/>
        <w:bottom w:val="none" w:sz="0" w:space="0" w:color="auto"/>
        <w:right w:val="none" w:sz="0" w:space="0" w:color="auto"/>
      </w:divBdr>
    </w:div>
    <w:div w:id="457263014">
      <w:bodyDiv w:val="1"/>
      <w:marLeft w:val="0"/>
      <w:marRight w:val="0"/>
      <w:marTop w:val="0"/>
      <w:marBottom w:val="0"/>
      <w:divBdr>
        <w:top w:val="none" w:sz="0" w:space="0" w:color="auto"/>
        <w:left w:val="none" w:sz="0" w:space="0" w:color="auto"/>
        <w:bottom w:val="none" w:sz="0" w:space="0" w:color="auto"/>
        <w:right w:val="none" w:sz="0" w:space="0" w:color="auto"/>
      </w:divBdr>
    </w:div>
    <w:div w:id="466164452">
      <w:bodyDiv w:val="1"/>
      <w:marLeft w:val="0"/>
      <w:marRight w:val="0"/>
      <w:marTop w:val="0"/>
      <w:marBottom w:val="0"/>
      <w:divBdr>
        <w:top w:val="none" w:sz="0" w:space="0" w:color="auto"/>
        <w:left w:val="none" w:sz="0" w:space="0" w:color="auto"/>
        <w:bottom w:val="none" w:sz="0" w:space="0" w:color="auto"/>
        <w:right w:val="none" w:sz="0" w:space="0" w:color="auto"/>
      </w:divBdr>
    </w:div>
    <w:div w:id="485364263">
      <w:bodyDiv w:val="1"/>
      <w:marLeft w:val="0"/>
      <w:marRight w:val="0"/>
      <w:marTop w:val="0"/>
      <w:marBottom w:val="0"/>
      <w:divBdr>
        <w:top w:val="none" w:sz="0" w:space="0" w:color="auto"/>
        <w:left w:val="none" w:sz="0" w:space="0" w:color="auto"/>
        <w:bottom w:val="none" w:sz="0" w:space="0" w:color="auto"/>
        <w:right w:val="none" w:sz="0" w:space="0" w:color="auto"/>
      </w:divBdr>
    </w:div>
    <w:div w:id="488179967">
      <w:bodyDiv w:val="1"/>
      <w:marLeft w:val="0"/>
      <w:marRight w:val="0"/>
      <w:marTop w:val="0"/>
      <w:marBottom w:val="0"/>
      <w:divBdr>
        <w:top w:val="none" w:sz="0" w:space="0" w:color="auto"/>
        <w:left w:val="none" w:sz="0" w:space="0" w:color="auto"/>
        <w:bottom w:val="none" w:sz="0" w:space="0" w:color="auto"/>
        <w:right w:val="none" w:sz="0" w:space="0" w:color="auto"/>
      </w:divBdr>
      <w:divsChild>
        <w:div w:id="1369447874">
          <w:marLeft w:val="0"/>
          <w:marRight w:val="0"/>
          <w:marTop w:val="0"/>
          <w:marBottom w:val="0"/>
          <w:divBdr>
            <w:top w:val="none" w:sz="0" w:space="0" w:color="auto"/>
            <w:left w:val="none" w:sz="0" w:space="0" w:color="auto"/>
            <w:bottom w:val="none" w:sz="0" w:space="0" w:color="auto"/>
            <w:right w:val="none" w:sz="0" w:space="0" w:color="auto"/>
          </w:divBdr>
        </w:div>
        <w:div w:id="913776894">
          <w:marLeft w:val="0"/>
          <w:marRight w:val="0"/>
          <w:marTop w:val="0"/>
          <w:marBottom w:val="0"/>
          <w:divBdr>
            <w:top w:val="none" w:sz="0" w:space="0" w:color="auto"/>
            <w:left w:val="none" w:sz="0" w:space="0" w:color="auto"/>
            <w:bottom w:val="none" w:sz="0" w:space="0" w:color="auto"/>
            <w:right w:val="none" w:sz="0" w:space="0" w:color="auto"/>
          </w:divBdr>
        </w:div>
        <w:div w:id="1841238648">
          <w:marLeft w:val="0"/>
          <w:marRight w:val="0"/>
          <w:marTop w:val="0"/>
          <w:marBottom w:val="0"/>
          <w:divBdr>
            <w:top w:val="none" w:sz="0" w:space="0" w:color="auto"/>
            <w:left w:val="none" w:sz="0" w:space="0" w:color="auto"/>
            <w:bottom w:val="none" w:sz="0" w:space="0" w:color="auto"/>
            <w:right w:val="none" w:sz="0" w:space="0" w:color="auto"/>
          </w:divBdr>
          <w:divsChild>
            <w:div w:id="1030104064">
              <w:marLeft w:val="0"/>
              <w:marRight w:val="0"/>
              <w:marTop w:val="120"/>
              <w:marBottom w:val="0"/>
              <w:divBdr>
                <w:top w:val="none" w:sz="0" w:space="0" w:color="auto"/>
                <w:left w:val="none" w:sz="0" w:space="0" w:color="auto"/>
                <w:bottom w:val="none" w:sz="0" w:space="0" w:color="auto"/>
                <w:right w:val="none" w:sz="0" w:space="0" w:color="auto"/>
              </w:divBdr>
            </w:div>
            <w:div w:id="632442813">
              <w:marLeft w:val="0"/>
              <w:marRight w:val="0"/>
              <w:marTop w:val="0"/>
              <w:marBottom w:val="0"/>
              <w:divBdr>
                <w:top w:val="none" w:sz="0" w:space="0" w:color="auto"/>
                <w:left w:val="none" w:sz="0" w:space="0" w:color="auto"/>
                <w:bottom w:val="none" w:sz="0" w:space="0" w:color="auto"/>
                <w:right w:val="none" w:sz="0" w:space="0" w:color="auto"/>
              </w:divBdr>
            </w:div>
            <w:div w:id="60399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5709">
      <w:bodyDiv w:val="1"/>
      <w:marLeft w:val="0"/>
      <w:marRight w:val="0"/>
      <w:marTop w:val="0"/>
      <w:marBottom w:val="0"/>
      <w:divBdr>
        <w:top w:val="none" w:sz="0" w:space="0" w:color="auto"/>
        <w:left w:val="none" w:sz="0" w:space="0" w:color="auto"/>
        <w:bottom w:val="none" w:sz="0" w:space="0" w:color="auto"/>
        <w:right w:val="none" w:sz="0" w:space="0" w:color="auto"/>
      </w:divBdr>
    </w:div>
    <w:div w:id="578248893">
      <w:bodyDiv w:val="1"/>
      <w:marLeft w:val="0"/>
      <w:marRight w:val="0"/>
      <w:marTop w:val="0"/>
      <w:marBottom w:val="0"/>
      <w:divBdr>
        <w:top w:val="none" w:sz="0" w:space="0" w:color="auto"/>
        <w:left w:val="none" w:sz="0" w:space="0" w:color="auto"/>
        <w:bottom w:val="none" w:sz="0" w:space="0" w:color="auto"/>
        <w:right w:val="none" w:sz="0" w:space="0" w:color="auto"/>
      </w:divBdr>
    </w:div>
    <w:div w:id="641887510">
      <w:bodyDiv w:val="1"/>
      <w:marLeft w:val="0"/>
      <w:marRight w:val="0"/>
      <w:marTop w:val="0"/>
      <w:marBottom w:val="0"/>
      <w:divBdr>
        <w:top w:val="none" w:sz="0" w:space="0" w:color="auto"/>
        <w:left w:val="none" w:sz="0" w:space="0" w:color="auto"/>
        <w:bottom w:val="none" w:sz="0" w:space="0" w:color="auto"/>
        <w:right w:val="none" w:sz="0" w:space="0" w:color="auto"/>
      </w:divBdr>
    </w:div>
    <w:div w:id="681278277">
      <w:bodyDiv w:val="1"/>
      <w:marLeft w:val="0"/>
      <w:marRight w:val="0"/>
      <w:marTop w:val="0"/>
      <w:marBottom w:val="0"/>
      <w:divBdr>
        <w:top w:val="none" w:sz="0" w:space="0" w:color="auto"/>
        <w:left w:val="none" w:sz="0" w:space="0" w:color="auto"/>
        <w:bottom w:val="none" w:sz="0" w:space="0" w:color="auto"/>
        <w:right w:val="none" w:sz="0" w:space="0" w:color="auto"/>
      </w:divBdr>
    </w:div>
    <w:div w:id="727067402">
      <w:bodyDiv w:val="1"/>
      <w:marLeft w:val="0"/>
      <w:marRight w:val="0"/>
      <w:marTop w:val="0"/>
      <w:marBottom w:val="0"/>
      <w:divBdr>
        <w:top w:val="none" w:sz="0" w:space="0" w:color="auto"/>
        <w:left w:val="none" w:sz="0" w:space="0" w:color="auto"/>
        <w:bottom w:val="none" w:sz="0" w:space="0" w:color="auto"/>
        <w:right w:val="none" w:sz="0" w:space="0" w:color="auto"/>
      </w:divBdr>
    </w:div>
    <w:div w:id="742945779">
      <w:bodyDiv w:val="1"/>
      <w:marLeft w:val="0"/>
      <w:marRight w:val="0"/>
      <w:marTop w:val="0"/>
      <w:marBottom w:val="0"/>
      <w:divBdr>
        <w:top w:val="none" w:sz="0" w:space="0" w:color="auto"/>
        <w:left w:val="none" w:sz="0" w:space="0" w:color="auto"/>
        <w:bottom w:val="none" w:sz="0" w:space="0" w:color="auto"/>
        <w:right w:val="none" w:sz="0" w:space="0" w:color="auto"/>
      </w:divBdr>
    </w:div>
    <w:div w:id="782385685">
      <w:bodyDiv w:val="1"/>
      <w:marLeft w:val="0"/>
      <w:marRight w:val="0"/>
      <w:marTop w:val="0"/>
      <w:marBottom w:val="0"/>
      <w:divBdr>
        <w:top w:val="none" w:sz="0" w:space="0" w:color="auto"/>
        <w:left w:val="none" w:sz="0" w:space="0" w:color="auto"/>
        <w:bottom w:val="none" w:sz="0" w:space="0" w:color="auto"/>
        <w:right w:val="none" w:sz="0" w:space="0" w:color="auto"/>
      </w:divBdr>
    </w:div>
    <w:div w:id="797644308">
      <w:bodyDiv w:val="1"/>
      <w:marLeft w:val="0"/>
      <w:marRight w:val="0"/>
      <w:marTop w:val="0"/>
      <w:marBottom w:val="0"/>
      <w:divBdr>
        <w:top w:val="none" w:sz="0" w:space="0" w:color="auto"/>
        <w:left w:val="none" w:sz="0" w:space="0" w:color="auto"/>
        <w:bottom w:val="none" w:sz="0" w:space="0" w:color="auto"/>
        <w:right w:val="none" w:sz="0" w:space="0" w:color="auto"/>
      </w:divBdr>
    </w:div>
    <w:div w:id="835076028">
      <w:bodyDiv w:val="1"/>
      <w:marLeft w:val="0"/>
      <w:marRight w:val="0"/>
      <w:marTop w:val="0"/>
      <w:marBottom w:val="0"/>
      <w:divBdr>
        <w:top w:val="none" w:sz="0" w:space="0" w:color="auto"/>
        <w:left w:val="none" w:sz="0" w:space="0" w:color="auto"/>
        <w:bottom w:val="none" w:sz="0" w:space="0" w:color="auto"/>
        <w:right w:val="none" w:sz="0" w:space="0" w:color="auto"/>
      </w:divBdr>
    </w:div>
    <w:div w:id="835462494">
      <w:bodyDiv w:val="1"/>
      <w:marLeft w:val="0"/>
      <w:marRight w:val="0"/>
      <w:marTop w:val="0"/>
      <w:marBottom w:val="0"/>
      <w:divBdr>
        <w:top w:val="none" w:sz="0" w:space="0" w:color="auto"/>
        <w:left w:val="none" w:sz="0" w:space="0" w:color="auto"/>
        <w:bottom w:val="none" w:sz="0" w:space="0" w:color="auto"/>
        <w:right w:val="none" w:sz="0" w:space="0" w:color="auto"/>
      </w:divBdr>
    </w:div>
    <w:div w:id="854996605">
      <w:bodyDiv w:val="1"/>
      <w:marLeft w:val="0"/>
      <w:marRight w:val="0"/>
      <w:marTop w:val="0"/>
      <w:marBottom w:val="0"/>
      <w:divBdr>
        <w:top w:val="none" w:sz="0" w:space="0" w:color="auto"/>
        <w:left w:val="none" w:sz="0" w:space="0" w:color="auto"/>
        <w:bottom w:val="none" w:sz="0" w:space="0" w:color="auto"/>
        <w:right w:val="none" w:sz="0" w:space="0" w:color="auto"/>
      </w:divBdr>
    </w:div>
    <w:div w:id="863128607">
      <w:bodyDiv w:val="1"/>
      <w:marLeft w:val="0"/>
      <w:marRight w:val="0"/>
      <w:marTop w:val="0"/>
      <w:marBottom w:val="0"/>
      <w:divBdr>
        <w:top w:val="none" w:sz="0" w:space="0" w:color="auto"/>
        <w:left w:val="none" w:sz="0" w:space="0" w:color="auto"/>
        <w:bottom w:val="none" w:sz="0" w:space="0" w:color="auto"/>
        <w:right w:val="none" w:sz="0" w:space="0" w:color="auto"/>
      </w:divBdr>
    </w:div>
    <w:div w:id="877083791">
      <w:bodyDiv w:val="1"/>
      <w:marLeft w:val="0"/>
      <w:marRight w:val="0"/>
      <w:marTop w:val="0"/>
      <w:marBottom w:val="0"/>
      <w:divBdr>
        <w:top w:val="none" w:sz="0" w:space="0" w:color="auto"/>
        <w:left w:val="none" w:sz="0" w:space="0" w:color="auto"/>
        <w:bottom w:val="none" w:sz="0" w:space="0" w:color="auto"/>
        <w:right w:val="none" w:sz="0" w:space="0" w:color="auto"/>
      </w:divBdr>
    </w:div>
    <w:div w:id="898636157">
      <w:bodyDiv w:val="1"/>
      <w:marLeft w:val="0"/>
      <w:marRight w:val="0"/>
      <w:marTop w:val="0"/>
      <w:marBottom w:val="0"/>
      <w:divBdr>
        <w:top w:val="none" w:sz="0" w:space="0" w:color="auto"/>
        <w:left w:val="none" w:sz="0" w:space="0" w:color="auto"/>
        <w:bottom w:val="none" w:sz="0" w:space="0" w:color="auto"/>
        <w:right w:val="none" w:sz="0" w:space="0" w:color="auto"/>
      </w:divBdr>
    </w:div>
    <w:div w:id="994532880">
      <w:bodyDiv w:val="1"/>
      <w:marLeft w:val="0"/>
      <w:marRight w:val="0"/>
      <w:marTop w:val="0"/>
      <w:marBottom w:val="0"/>
      <w:divBdr>
        <w:top w:val="none" w:sz="0" w:space="0" w:color="auto"/>
        <w:left w:val="none" w:sz="0" w:space="0" w:color="auto"/>
        <w:bottom w:val="none" w:sz="0" w:space="0" w:color="auto"/>
        <w:right w:val="none" w:sz="0" w:space="0" w:color="auto"/>
      </w:divBdr>
    </w:div>
    <w:div w:id="1013725492">
      <w:bodyDiv w:val="1"/>
      <w:marLeft w:val="0"/>
      <w:marRight w:val="0"/>
      <w:marTop w:val="0"/>
      <w:marBottom w:val="0"/>
      <w:divBdr>
        <w:top w:val="none" w:sz="0" w:space="0" w:color="auto"/>
        <w:left w:val="none" w:sz="0" w:space="0" w:color="auto"/>
        <w:bottom w:val="none" w:sz="0" w:space="0" w:color="auto"/>
        <w:right w:val="none" w:sz="0" w:space="0" w:color="auto"/>
      </w:divBdr>
    </w:div>
    <w:div w:id="1073967160">
      <w:bodyDiv w:val="1"/>
      <w:marLeft w:val="0"/>
      <w:marRight w:val="0"/>
      <w:marTop w:val="0"/>
      <w:marBottom w:val="0"/>
      <w:divBdr>
        <w:top w:val="none" w:sz="0" w:space="0" w:color="auto"/>
        <w:left w:val="none" w:sz="0" w:space="0" w:color="auto"/>
        <w:bottom w:val="none" w:sz="0" w:space="0" w:color="auto"/>
        <w:right w:val="none" w:sz="0" w:space="0" w:color="auto"/>
      </w:divBdr>
    </w:div>
    <w:div w:id="1085493515">
      <w:bodyDiv w:val="1"/>
      <w:marLeft w:val="0"/>
      <w:marRight w:val="0"/>
      <w:marTop w:val="0"/>
      <w:marBottom w:val="0"/>
      <w:divBdr>
        <w:top w:val="none" w:sz="0" w:space="0" w:color="auto"/>
        <w:left w:val="none" w:sz="0" w:space="0" w:color="auto"/>
        <w:bottom w:val="none" w:sz="0" w:space="0" w:color="auto"/>
        <w:right w:val="none" w:sz="0" w:space="0" w:color="auto"/>
      </w:divBdr>
    </w:div>
    <w:div w:id="1087922508">
      <w:bodyDiv w:val="1"/>
      <w:marLeft w:val="0"/>
      <w:marRight w:val="0"/>
      <w:marTop w:val="0"/>
      <w:marBottom w:val="0"/>
      <w:divBdr>
        <w:top w:val="none" w:sz="0" w:space="0" w:color="auto"/>
        <w:left w:val="none" w:sz="0" w:space="0" w:color="auto"/>
        <w:bottom w:val="none" w:sz="0" w:space="0" w:color="auto"/>
        <w:right w:val="none" w:sz="0" w:space="0" w:color="auto"/>
      </w:divBdr>
    </w:div>
    <w:div w:id="1126970543">
      <w:bodyDiv w:val="1"/>
      <w:marLeft w:val="0"/>
      <w:marRight w:val="0"/>
      <w:marTop w:val="0"/>
      <w:marBottom w:val="0"/>
      <w:divBdr>
        <w:top w:val="none" w:sz="0" w:space="0" w:color="auto"/>
        <w:left w:val="none" w:sz="0" w:space="0" w:color="auto"/>
        <w:bottom w:val="none" w:sz="0" w:space="0" w:color="auto"/>
        <w:right w:val="none" w:sz="0" w:space="0" w:color="auto"/>
      </w:divBdr>
    </w:div>
    <w:div w:id="1128861769">
      <w:bodyDiv w:val="1"/>
      <w:marLeft w:val="0"/>
      <w:marRight w:val="0"/>
      <w:marTop w:val="0"/>
      <w:marBottom w:val="0"/>
      <w:divBdr>
        <w:top w:val="none" w:sz="0" w:space="0" w:color="auto"/>
        <w:left w:val="none" w:sz="0" w:space="0" w:color="auto"/>
        <w:bottom w:val="none" w:sz="0" w:space="0" w:color="auto"/>
        <w:right w:val="none" w:sz="0" w:space="0" w:color="auto"/>
      </w:divBdr>
    </w:div>
    <w:div w:id="1141381145">
      <w:bodyDiv w:val="1"/>
      <w:marLeft w:val="0"/>
      <w:marRight w:val="0"/>
      <w:marTop w:val="0"/>
      <w:marBottom w:val="0"/>
      <w:divBdr>
        <w:top w:val="none" w:sz="0" w:space="0" w:color="auto"/>
        <w:left w:val="none" w:sz="0" w:space="0" w:color="auto"/>
        <w:bottom w:val="none" w:sz="0" w:space="0" w:color="auto"/>
        <w:right w:val="none" w:sz="0" w:space="0" w:color="auto"/>
      </w:divBdr>
    </w:div>
    <w:div w:id="1189026018">
      <w:bodyDiv w:val="1"/>
      <w:marLeft w:val="0"/>
      <w:marRight w:val="0"/>
      <w:marTop w:val="0"/>
      <w:marBottom w:val="0"/>
      <w:divBdr>
        <w:top w:val="none" w:sz="0" w:space="0" w:color="auto"/>
        <w:left w:val="none" w:sz="0" w:space="0" w:color="auto"/>
        <w:bottom w:val="none" w:sz="0" w:space="0" w:color="auto"/>
        <w:right w:val="none" w:sz="0" w:space="0" w:color="auto"/>
      </w:divBdr>
    </w:div>
    <w:div w:id="1195263487">
      <w:bodyDiv w:val="1"/>
      <w:marLeft w:val="0"/>
      <w:marRight w:val="0"/>
      <w:marTop w:val="0"/>
      <w:marBottom w:val="0"/>
      <w:divBdr>
        <w:top w:val="none" w:sz="0" w:space="0" w:color="auto"/>
        <w:left w:val="none" w:sz="0" w:space="0" w:color="auto"/>
        <w:bottom w:val="none" w:sz="0" w:space="0" w:color="auto"/>
        <w:right w:val="none" w:sz="0" w:space="0" w:color="auto"/>
      </w:divBdr>
    </w:div>
    <w:div w:id="1207450932">
      <w:bodyDiv w:val="1"/>
      <w:marLeft w:val="0"/>
      <w:marRight w:val="0"/>
      <w:marTop w:val="0"/>
      <w:marBottom w:val="0"/>
      <w:divBdr>
        <w:top w:val="none" w:sz="0" w:space="0" w:color="auto"/>
        <w:left w:val="none" w:sz="0" w:space="0" w:color="auto"/>
        <w:bottom w:val="none" w:sz="0" w:space="0" w:color="auto"/>
        <w:right w:val="none" w:sz="0" w:space="0" w:color="auto"/>
      </w:divBdr>
    </w:div>
    <w:div w:id="1220097881">
      <w:bodyDiv w:val="1"/>
      <w:marLeft w:val="0"/>
      <w:marRight w:val="0"/>
      <w:marTop w:val="0"/>
      <w:marBottom w:val="0"/>
      <w:divBdr>
        <w:top w:val="none" w:sz="0" w:space="0" w:color="auto"/>
        <w:left w:val="none" w:sz="0" w:space="0" w:color="auto"/>
        <w:bottom w:val="none" w:sz="0" w:space="0" w:color="auto"/>
        <w:right w:val="none" w:sz="0" w:space="0" w:color="auto"/>
      </w:divBdr>
    </w:div>
    <w:div w:id="1257321605">
      <w:bodyDiv w:val="1"/>
      <w:marLeft w:val="0"/>
      <w:marRight w:val="0"/>
      <w:marTop w:val="0"/>
      <w:marBottom w:val="0"/>
      <w:divBdr>
        <w:top w:val="none" w:sz="0" w:space="0" w:color="auto"/>
        <w:left w:val="none" w:sz="0" w:space="0" w:color="auto"/>
        <w:bottom w:val="none" w:sz="0" w:space="0" w:color="auto"/>
        <w:right w:val="none" w:sz="0" w:space="0" w:color="auto"/>
      </w:divBdr>
    </w:div>
    <w:div w:id="1317102005">
      <w:bodyDiv w:val="1"/>
      <w:marLeft w:val="0"/>
      <w:marRight w:val="0"/>
      <w:marTop w:val="0"/>
      <w:marBottom w:val="0"/>
      <w:divBdr>
        <w:top w:val="none" w:sz="0" w:space="0" w:color="auto"/>
        <w:left w:val="none" w:sz="0" w:space="0" w:color="auto"/>
        <w:bottom w:val="none" w:sz="0" w:space="0" w:color="auto"/>
        <w:right w:val="none" w:sz="0" w:space="0" w:color="auto"/>
      </w:divBdr>
    </w:div>
    <w:div w:id="1328166024">
      <w:bodyDiv w:val="1"/>
      <w:marLeft w:val="0"/>
      <w:marRight w:val="0"/>
      <w:marTop w:val="0"/>
      <w:marBottom w:val="0"/>
      <w:divBdr>
        <w:top w:val="none" w:sz="0" w:space="0" w:color="auto"/>
        <w:left w:val="none" w:sz="0" w:space="0" w:color="auto"/>
        <w:bottom w:val="none" w:sz="0" w:space="0" w:color="auto"/>
        <w:right w:val="none" w:sz="0" w:space="0" w:color="auto"/>
      </w:divBdr>
    </w:div>
    <w:div w:id="1331326625">
      <w:bodyDiv w:val="1"/>
      <w:marLeft w:val="0"/>
      <w:marRight w:val="0"/>
      <w:marTop w:val="0"/>
      <w:marBottom w:val="0"/>
      <w:divBdr>
        <w:top w:val="none" w:sz="0" w:space="0" w:color="auto"/>
        <w:left w:val="none" w:sz="0" w:space="0" w:color="auto"/>
        <w:bottom w:val="none" w:sz="0" w:space="0" w:color="auto"/>
        <w:right w:val="none" w:sz="0" w:space="0" w:color="auto"/>
      </w:divBdr>
    </w:div>
    <w:div w:id="1349018018">
      <w:bodyDiv w:val="1"/>
      <w:marLeft w:val="0"/>
      <w:marRight w:val="0"/>
      <w:marTop w:val="0"/>
      <w:marBottom w:val="0"/>
      <w:divBdr>
        <w:top w:val="none" w:sz="0" w:space="0" w:color="auto"/>
        <w:left w:val="none" w:sz="0" w:space="0" w:color="auto"/>
        <w:bottom w:val="none" w:sz="0" w:space="0" w:color="auto"/>
        <w:right w:val="none" w:sz="0" w:space="0" w:color="auto"/>
      </w:divBdr>
    </w:div>
    <w:div w:id="1352099009">
      <w:bodyDiv w:val="1"/>
      <w:marLeft w:val="0"/>
      <w:marRight w:val="0"/>
      <w:marTop w:val="0"/>
      <w:marBottom w:val="0"/>
      <w:divBdr>
        <w:top w:val="none" w:sz="0" w:space="0" w:color="auto"/>
        <w:left w:val="none" w:sz="0" w:space="0" w:color="auto"/>
        <w:bottom w:val="none" w:sz="0" w:space="0" w:color="auto"/>
        <w:right w:val="none" w:sz="0" w:space="0" w:color="auto"/>
      </w:divBdr>
    </w:div>
    <w:div w:id="1439762357">
      <w:bodyDiv w:val="1"/>
      <w:marLeft w:val="0"/>
      <w:marRight w:val="0"/>
      <w:marTop w:val="0"/>
      <w:marBottom w:val="0"/>
      <w:divBdr>
        <w:top w:val="none" w:sz="0" w:space="0" w:color="auto"/>
        <w:left w:val="none" w:sz="0" w:space="0" w:color="auto"/>
        <w:bottom w:val="none" w:sz="0" w:space="0" w:color="auto"/>
        <w:right w:val="none" w:sz="0" w:space="0" w:color="auto"/>
      </w:divBdr>
    </w:div>
    <w:div w:id="1442915756">
      <w:bodyDiv w:val="1"/>
      <w:marLeft w:val="0"/>
      <w:marRight w:val="0"/>
      <w:marTop w:val="0"/>
      <w:marBottom w:val="0"/>
      <w:divBdr>
        <w:top w:val="none" w:sz="0" w:space="0" w:color="auto"/>
        <w:left w:val="none" w:sz="0" w:space="0" w:color="auto"/>
        <w:bottom w:val="none" w:sz="0" w:space="0" w:color="auto"/>
        <w:right w:val="none" w:sz="0" w:space="0" w:color="auto"/>
      </w:divBdr>
    </w:div>
    <w:div w:id="1448115867">
      <w:bodyDiv w:val="1"/>
      <w:marLeft w:val="0"/>
      <w:marRight w:val="0"/>
      <w:marTop w:val="0"/>
      <w:marBottom w:val="0"/>
      <w:divBdr>
        <w:top w:val="none" w:sz="0" w:space="0" w:color="auto"/>
        <w:left w:val="none" w:sz="0" w:space="0" w:color="auto"/>
        <w:bottom w:val="none" w:sz="0" w:space="0" w:color="auto"/>
        <w:right w:val="none" w:sz="0" w:space="0" w:color="auto"/>
      </w:divBdr>
    </w:div>
    <w:div w:id="1456438078">
      <w:bodyDiv w:val="1"/>
      <w:marLeft w:val="0"/>
      <w:marRight w:val="0"/>
      <w:marTop w:val="0"/>
      <w:marBottom w:val="0"/>
      <w:divBdr>
        <w:top w:val="none" w:sz="0" w:space="0" w:color="auto"/>
        <w:left w:val="none" w:sz="0" w:space="0" w:color="auto"/>
        <w:bottom w:val="none" w:sz="0" w:space="0" w:color="auto"/>
        <w:right w:val="none" w:sz="0" w:space="0" w:color="auto"/>
      </w:divBdr>
    </w:div>
    <w:div w:id="1486430045">
      <w:bodyDiv w:val="1"/>
      <w:marLeft w:val="0"/>
      <w:marRight w:val="0"/>
      <w:marTop w:val="0"/>
      <w:marBottom w:val="0"/>
      <w:divBdr>
        <w:top w:val="none" w:sz="0" w:space="0" w:color="auto"/>
        <w:left w:val="none" w:sz="0" w:space="0" w:color="auto"/>
        <w:bottom w:val="none" w:sz="0" w:space="0" w:color="auto"/>
        <w:right w:val="none" w:sz="0" w:space="0" w:color="auto"/>
      </w:divBdr>
    </w:div>
    <w:div w:id="1533416606">
      <w:bodyDiv w:val="1"/>
      <w:marLeft w:val="0"/>
      <w:marRight w:val="0"/>
      <w:marTop w:val="0"/>
      <w:marBottom w:val="0"/>
      <w:divBdr>
        <w:top w:val="none" w:sz="0" w:space="0" w:color="auto"/>
        <w:left w:val="none" w:sz="0" w:space="0" w:color="auto"/>
        <w:bottom w:val="none" w:sz="0" w:space="0" w:color="auto"/>
        <w:right w:val="none" w:sz="0" w:space="0" w:color="auto"/>
      </w:divBdr>
    </w:div>
    <w:div w:id="1549492481">
      <w:bodyDiv w:val="1"/>
      <w:marLeft w:val="0"/>
      <w:marRight w:val="0"/>
      <w:marTop w:val="0"/>
      <w:marBottom w:val="0"/>
      <w:divBdr>
        <w:top w:val="none" w:sz="0" w:space="0" w:color="auto"/>
        <w:left w:val="none" w:sz="0" w:space="0" w:color="auto"/>
        <w:bottom w:val="none" w:sz="0" w:space="0" w:color="auto"/>
        <w:right w:val="none" w:sz="0" w:space="0" w:color="auto"/>
      </w:divBdr>
    </w:div>
    <w:div w:id="1623412991">
      <w:bodyDiv w:val="1"/>
      <w:marLeft w:val="0"/>
      <w:marRight w:val="0"/>
      <w:marTop w:val="0"/>
      <w:marBottom w:val="0"/>
      <w:divBdr>
        <w:top w:val="none" w:sz="0" w:space="0" w:color="auto"/>
        <w:left w:val="none" w:sz="0" w:space="0" w:color="auto"/>
        <w:bottom w:val="none" w:sz="0" w:space="0" w:color="auto"/>
        <w:right w:val="none" w:sz="0" w:space="0" w:color="auto"/>
      </w:divBdr>
    </w:div>
    <w:div w:id="1629386237">
      <w:bodyDiv w:val="1"/>
      <w:marLeft w:val="0"/>
      <w:marRight w:val="0"/>
      <w:marTop w:val="0"/>
      <w:marBottom w:val="0"/>
      <w:divBdr>
        <w:top w:val="none" w:sz="0" w:space="0" w:color="auto"/>
        <w:left w:val="none" w:sz="0" w:space="0" w:color="auto"/>
        <w:bottom w:val="none" w:sz="0" w:space="0" w:color="auto"/>
        <w:right w:val="none" w:sz="0" w:space="0" w:color="auto"/>
      </w:divBdr>
      <w:divsChild>
        <w:div w:id="702285196">
          <w:marLeft w:val="0"/>
          <w:marRight w:val="91"/>
          <w:marTop w:val="0"/>
          <w:marBottom w:val="0"/>
          <w:divBdr>
            <w:top w:val="none" w:sz="0" w:space="0" w:color="auto"/>
            <w:left w:val="none" w:sz="0" w:space="0" w:color="auto"/>
            <w:bottom w:val="none" w:sz="0" w:space="0" w:color="auto"/>
            <w:right w:val="none" w:sz="0" w:space="0" w:color="auto"/>
          </w:divBdr>
        </w:div>
        <w:div w:id="1177042030">
          <w:marLeft w:val="0"/>
          <w:marRight w:val="91"/>
          <w:marTop w:val="0"/>
          <w:marBottom w:val="0"/>
          <w:divBdr>
            <w:top w:val="none" w:sz="0" w:space="0" w:color="auto"/>
            <w:left w:val="none" w:sz="0" w:space="0" w:color="auto"/>
            <w:bottom w:val="none" w:sz="0" w:space="0" w:color="auto"/>
            <w:right w:val="none" w:sz="0" w:space="0" w:color="auto"/>
          </w:divBdr>
        </w:div>
      </w:divsChild>
    </w:div>
    <w:div w:id="1638338300">
      <w:bodyDiv w:val="1"/>
      <w:marLeft w:val="0"/>
      <w:marRight w:val="0"/>
      <w:marTop w:val="0"/>
      <w:marBottom w:val="0"/>
      <w:divBdr>
        <w:top w:val="none" w:sz="0" w:space="0" w:color="auto"/>
        <w:left w:val="none" w:sz="0" w:space="0" w:color="auto"/>
        <w:bottom w:val="none" w:sz="0" w:space="0" w:color="auto"/>
        <w:right w:val="none" w:sz="0" w:space="0" w:color="auto"/>
      </w:divBdr>
    </w:div>
    <w:div w:id="1676419771">
      <w:bodyDiv w:val="1"/>
      <w:marLeft w:val="0"/>
      <w:marRight w:val="0"/>
      <w:marTop w:val="0"/>
      <w:marBottom w:val="0"/>
      <w:divBdr>
        <w:top w:val="none" w:sz="0" w:space="0" w:color="auto"/>
        <w:left w:val="none" w:sz="0" w:space="0" w:color="auto"/>
        <w:bottom w:val="none" w:sz="0" w:space="0" w:color="auto"/>
        <w:right w:val="none" w:sz="0" w:space="0" w:color="auto"/>
      </w:divBdr>
    </w:div>
    <w:div w:id="1684014953">
      <w:bodyDiv w:val="1"/>
      <w:marLeft w:val="0"/>
      <w:marRight w:val="0"/>
      <w:marTop w:val="0"/>
      <w:marBottom w:val="0"/>
      <w:divBdr>
        <w:top w:val="none" w:sz="0" w:space="0" w:color="auto"/>
        <w:left w:val="none" w:sz="0" w:space="0" w:color="auto"/>
        <w:bottom w:val="none" w:sz="0" w:space="0" w:color="auto"/>
        <w:right w:val="none" w:sz="0" w:space="0" w:color="auto"/>
      </w:divBdr>
    </w:div>
    <w:div w:id="1692993583">
      <w:bodyDiv w:val="1"/>
      <w:marLeft w:val="0"/>
      <w:marRight w:val="0"/>
      <w:marTop w:val="0"/>
      <w:marBottom w:val="0"/>
      <w:divBdr>
        <w:top w:val="none" w:sz="0" w:space="0" w:color="auto"/>
        <w:left w:val="none" w:sz="0" w:space="0" w:color="auto"/>
        <w:bottom w:val="none" w:sz="0" w:space="0" w:color="auto"/>
        <w:right w:val="none" w:sz="0" w:space="0" w:color="auto"/>
      </w:divBdr>
    </w:div>
    <w:div w:id="1693068156">
      <w:bodyDiv w:val="1"/>
      <w:marLeft w:val="0"/>
      <w:marRight w:val="0"/>
      <w:marTop w:val="0"/>
      <w:marBottom w:val="0"/>
      <w:divBdr>
        <w:top w:val="none" w:sz="0" w:space="0" w:color="auto"/>
        <w:left w:val="none" w:sz="0" w:space="0" w:color="auto"/>
        <w:bottom w:val="none" w:sz="0" w:space="0" w:color="auto"/>
        <w:right w:val="none" w:sz="0" w:space="0" w:color="auto"/>
      </w:divBdr>
    </w:div>
    <w:div w:id="1697779430">
      <w:bodyDiv w:val="1"/>
      <w:marLeft w:val="0"/>
      <w:marRight w:val="0"/>
      <w:marTop w:val="0"/>
      <w:marBottom w:val="0"/>
      <w:divBdr>
        <w:top w:val="none" w:sz="0" w:space="0" w:color="auto"/>
        <w:left w:val="none" w:sz="0" w:space="0" w:color="auto"/>
        <w:bottom w:val="none" w:sz="0" w:space="0" w:color="auto"/>
        <w:right w:val="none" w:sz="0" w:space="0" w:color="auto"/>
      </w:divBdr>
    </w:div>
    <w:div w:id="1707490176">
      <w:bodyDiv w:val="1"/>
      <w:marLeft w:val="0"/>
      <w:marRight w:val="0"/>
      <w:marTop w:val="0"/>
      <w:marBottom w:val="0"/>
      <w:divBdr>
        <w:top w:val="none" w:sz="0" w:space="0" w:color="auto"/>
        <w:left w:val="none" w:sz="0" w:space="0" w:color="auto"/>
        <w:bottom w:val="none" w:sz="0" w:space="0" w:color="auto"/>
        <w:right w:val="none" w:sz="0" w:space="0" w:color="auto"/>
      </w:divBdr>
    </w:div>
    <w:div w:id="1742412994">
      <w:bodyDiv w:val="1"/>
      <w:marLeft w:val="0"/>
      <w:marRight w:val="0"/>
      <w:marTop w:val="0"/>
      <w:marBottom w:val="0"/>
      <w:divBdr>
        <w:top w:val="none" w:sz="0" w:space="0" w:color="auto"/>
        <w:left w:val="none" w:sz="0" w:space="0" w:color="auto"/>
        <w:bottom w:val="none" w:sz="0" w:space="0" w:color="auto"/>
        <w:right w:val="none" w:sz="0" w:space="0" w:color="auto"/>
      </w:divBdr>
    </w:div>
    <w:div w:id="1754348842">
      <w:bodyDiv w:val="1"/>
      <w:marLeft w:val="0"/>
      <w:marRight w:val="0"/>
      <w:marTop w:val="0"/>
      <w:marBottom w:val="0"/>
      <w:divBdr>
        <w:top w:val="none" w:sz="0" w:space="0" w:color="auto"/>
        <w:left w:val="none" w:sz="0" w:space="0" w:color="auto"/>
        <w:bottom w:val="none" w:sz="0" w:space="0" w:color="auto"/>
        <w:right w:val="none" w:sz="0" w:space="0" w:color="auto"/>
      </w:divBdr>
    </w:div>
    <w:div w:id="1786266037">
      <w:bodyDiv w:val="1"/>
      <w:marLeft w:val="0"/>
      <w:marRight w:val="0"/>
      <w:marTop w:val="0"/>
      <w:marBottom w:val="0"/>
      <w:divBdr>
        <w:top w:val="none" w:sz="0" w:space="0" w:color="auto"/>
        <w:left w:val="none" w:sz="0" w:space="0" w:color="auto"/>
        <w:bottom w:val="none" w:sz="0" w:space="0" w:color="auto"/>
        <w:right w:val="none" w:sz="0" w:space="0" w:color="auto"/>
      </w:divBdr>
    </w:div>
    <w:div w:id="1788618223">
      <w:bodyDiv w:val="1"/>
      <w:marLeft w:val="0"/>
      <w:marRight w:val="0"/>
      <w:marTop w:val="0"/>
      <w:marBottom w:val="0"/>
      <w:divBdr>
        <w:top w:val="none" w:sz="0" w:space="0" w:color="auto"/>
        <w:left w:val="none" w:sz="0" w:space="0" w:color="auto"/>
        <w:bottom w:val="none" w:sz="0" w:space="0" w:color="auto"/>
        <w:right w:val="none" w:sz="0" w:space="0" w:color="auto"/>
      </w:divBdr>
    </w:div>
    <w:div w:id="1827356415">
      <w:bodyDiv w:val="1"/>
      <w:marLeft w:val="0"/>
      <w:marRight w:val="0"/>
      <w:marTop w:val="0"/>
      <w:marBottom w:val="0"/>
      <w:divBdr>
        <w:top w:val="none" w:sz="0" w:space="0" w:color="auto"/>
        <w:left w:val="none" w:sz="0" w:space="0" w:color="auto"/>
        <w:bottom w:val="none" w:sz="0" w:space="0" w:color="auto"/>
        <w:right w:val="none" w:sz="0" w:space="0" w:color="auto"/>
      </w:divBdr>
    </w:div>
    <w:div w:id="1850681895">
      <w:bodyDiv w:val="1"/>
      <w:marLeft w:val="0"/>
      <w:marRight w:val="0"/>
      <w:marTop w:val="0"/>
      <w:marBottom w:val="0"/>
      <w:divBdr>
        <w:top w:val="none" w:sz="0" w:space="0" w:color="auto"/>
        <w:left w:val="none" w:sz="0" w:space="0" w:color="auto"/>
        <w:bottom w:val="none" w:sz="0" w:space="0" w:color="auto"/>
        <w:right w:val="none" w:sz="0" w:space="0" w:color="auto"/>
      </w:divBdr>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87835883">
      <w:bodyDiv w:val="1"/>
      <w:marLeft w:val="0"/>
      <w:marRight w:val="0"/>
      <w:marTop w:val="0"/>
      <w:marBottom w:val="0"/>
      <w:divBdr>
        <w:top w:val="none" w:sz="0" w:space="0" w:color="auto"/>
        <w:left w:val="none" w:sz="0" w:space="0" w:color="auto"/>
        <w:bottom w:val="none" w:sz="0" w:space="0" w:color="auto"/>
        <w:right w:val="none" w:sz="0" w:space="0" w:color="auto"/>
      </w:divBdr>
    </w:div>
    <w:div w:id="1907177631">
      <w:bodyDiv w:val="1"/>
      <w:marLeft w:val="0"/>
      <w:marRight w:val="0"/>
      <w:marTop w:val="0"/>
      <w:marBottom w:val="0"/>
      <w:divBdr>
        <w:top w:val="none" w:sz="0" w:space="0" w:color="auto"/>
        <w:left w:val="none" w:sz="0" w:space="0" w:color="auto"/>
        <w:bottom w:val="none" w:sz="0" w:space="0" w:color="auto"/>
        <w:right w:val="none" w:sz="0" w:space="0" w:color="auto"/>
      </w:divBdr>
    </w:div>
    <w:div w:id="1964261274">
      <w:bodyDiv w:val="1"/>
      <w:marLeft w:val="0"/>
      <w:marRight w:val="0"/>
      <w:marTop w:val="0"/>
      <w:marBottom w:val="0"/>
      <w:divBdr>
        <w:top w:val="none" w:sz="0" w:space="0" w:color="auto"/>
        <w:left w:val="none" w:sz="0" w:space="0" w:color="auto"/>
        <w:bottom w:val="none" w:sz="0" w:space="0" w:color="auto"/>
        <w:right w:val="none" w:sz="0" w:space="0" w:color="auto"/>
      </w:divBdr>
    </w:div>
    <w:div w:id="2004238945">
      <w:bodyDiv w:val="1"/>
      <w:marLeft w:val="0"/>
      <w:marRight w:val="0"/>
      <w:marTop w:val="0"/>
      <w:marBottom w:val="0"/>
      <w:divBdr>
        <w:top w:val="none" w:sz="0" w:space="0" w:color="auto"/>
        <w:left w:val="none" w:sz="0" w:space="0" w:color="auto"/>
        <w:bottom w:val="none" w:sz="0" w:space="0" w:color="auto"/>
        <w:right w:val="none" w:sz="0" w:space="0" w:color="auto"/>
      </w:divBdr>
    </w:div>
    <w:div w:id="2006976576">
      <w:bodyDiv w:val="1"/>
      <w:marLeft w:val="0"/>
      <w:marRight w:val="0"/>
      <w:marTop w:val="0"/>
      <w:marBottom w:val="0"/>
      <w:divBdr>
        <w:top w:val="none" w:sz="0" w:space="0" w:color="auto"/>
        <w:left w:val="none" w:sz="0" w:space="0" w:color="auto"/>
        <w:bottom w:val="none" w:sz="0" w:space="0" w:color="auto"/>
        <w:right w:val="none" w:sz="0" w:space="0" w:color="auto"/>
      </w:divBdr>
    </w:div>
    <w:div w:id="2017027726">
      <w:bodyDiv w:val="1"/>
      <w:marLeft w:val="0"/>
      <w:marRight w:val="0"/>
      <w:marTop w:val="0"/>
      <w:marBottom w:val="0"/>
      <w:divBdr>
        <w:top w:val="none" w:sz="0" w:space="0" w:color="auto"/>
        <w:left w:val="none" w:sz="0" w:space="0" w:color="auto"/>
        <w:bottom w:val="none" w:sz="0" w:space="0" w:color="auto"/>
        <w:right w:val="none" w:sz="0" w:space="0" w:color="auto"/>
      </w:divBdr>
    </w:div>
    <w:div w:id="2051034459">
      <w:bodyDiv w:val="1"/>
      <w:marLeft w:val="0"/>
      <w:marRight w:val="0"/>
      <w:marTop w:val="0"/>
      <w:marBottom w:val="0"/>
      <w:divBdr>
        <w:top w:val="none" w:sz="0" w:space="0" w:color="auto"/>
        <w:left w:val="none" w:sz="0" w:space="0" w:color="auto"/>
        <w:bottom w:val="none" w:sz="0" w:space="0" w:color="auto"/>
        <w:right w:val="none" w:sz="0" w:space="0" w:color="auto"/>
      </w:divBdr>
    </w:div>
    <w:div w:id="2054959358">
      <w:bodyDiv w:val="1"/>
      <w:marLeft w:val="0"/>
      <w:marRight w:val="0"/>
      <w:marTop w:val="0"/>
      <w:marBottom w:val="0"/>
      <w:divBdr>
        <w:top w:val="none" w:sz="0" w:space="0" w:color="auto"/>
        <w:left w:val="none" w:sz="0" w:space="0" w:color="auto"/>
        <w:bottom w:val="none" w:sz="0" w:space="0" w:color="auto"/>
        <w:right w:val="none" w:sz="0" w:space="0" w:color="auto"/>
      </w:divBdr>
    </w:div>
    <w:div w:id="2067297689">
      <w:bodyDiv w:val="1"/>
      <w:marLeft w:val="0"/>
      <w:marRight w:val="0"/>
      <w:marTop w:val="0"/>
      <w:marBottom w:val="0"/>
      <w:divBdr>
        <w:top w:val="none" w:sz="0" w:space="0" w:color="auto"/>
        <w:left w:val="none" w:sz="0" w:space="0" w:color="auto"/>
        <w:bottom w:val="none" w:sz="0" w:space="0" w:color="auto"/>
        <w:right w:val="none" w:sz="0" w:space="0" w:color="auto"/>
      </w:divBdr>
    </w:div>
    <w:div w:id="2068530366">
      <w:bodyDiv w:val="1"/>
      <w:marLeft w:val="0"/>
      <w:marRight w:val="0"/>
      <w:marTop w:val="0"/>
      <w:marBottom w:val="0"/>
      <w:divBdr>
        <w:top w:val="none" w:sz="0" w:space="0" w:color="auto"/>
        <w:left w:val="none" w:sz="0" w:space="0" w:color="auto"/>
        <w:bottom w:val="none" w:sz="0" w:space="0" w:color="auto"/>
        <w:right w:val="none" w:sz="0" w:space="0" w:color="auto"/>
      </w:divBdr>
    </w:div>
    <w:div w:id="2085955651">
      <w:bodyDiv w:val="1"/>
      <w:marLeft w:val="0"/>
      <w:marRight w:val="0"/>
      <w:marTop w:val="0"/>
      <w:marBottom w:val="0"/>
      <w:divBdr>
        <w:top w:val="none" w:sz="0" w:space="0" w:color="auto"/>
        <w:left w:val="none" w:sz="0" w:space="0" w:color="auto"/>
        <w:bottom w:val="none" w:sz="0" w:space="0" w:color="auto"/>
        <w:right w:val="none" w:sz="0" w:space="0" w:color="auto"/>
      </w:divBdr>
    </w:div>
    <w:div w:id="2090615875">
      <w:bodyDiv w:val="1"/>
      <w:marLeft w:val="0"/>
      <w:marRight w:val="0"/>
      <w:marTop w:val="0"/>
      <w:marBottom w:val="0"/>
      <w:divBdr>
        <w:top w:val="none" w:sz="0" w:space="0" w:color="auto"/>
        <w:left w:val="none" w:sz="0" w:space="0" w:color="auto"/>
        <w:bottom w:val="none" w:sz="0" w:space="0" w:color="auto"/>
        <w:right w:val="none" w:sz="0" w:space="0" w:color="auto"/>
      </w:divBdr>
    </w:div>
    <w:div w:id="2103337486">
      <w:bodyDiv w:val="1"/>
      <w:marLeft w:val="0"/>
      <w:marRight w:val="0"/>
      <w:marTop w:val="0"/>
      <w:marBottom w:val="0"/>
      <w:divBdr>
        <w:top w:val="none" w:sz="0" w:space="0" w:color="auto"/>
        <w:left w:val="none" w:sz="0" w:space="0" w:color="auto"/>
        <w:bottom w:val="none" w:sz="0" w:space="0" w:color="auto"/>
        <w:right w:val="none" w:sz="0" w:space="0" w:color="auto"/>
      </w:divBdr>
    </w:div>
    <w:div w:id="2117361183">
      <w:bodyDiv w:val="1"/>
      <w:marLeft w:val="0"/>
      <w:marRight w:val="0"/>
      <w:marTop w:val="0"/>
      <w:marBottom w:val="0"/>
      <w:divBdr>
        <w:top w:val="none" w:sz="0" w:space="0" w:color="auto"/>
        <w:left w:val="none" w:sz="0" w:space="0" w:color="auto"/>
        <w:bottom w:val="none" w:sz="0" w:space="0" w:color="auto"/>
        <w:right w:val="none" w:sz="0" w:space="0" w:color="auto"/>
      </w:divBdr>
      <w:divsChild>
        <w:div w:id="1075126181">
          <w:marLeft w:val="0"/>
          <w:marRight w:val="0"/>
          <w:marTop w:val="0"/>
          <w:marBottom w:val="0"/>
          <w:divBdr>
            <w:top w:val="none" w:sz="0" w:space="0" w:color="auto"/>
            <w:left w:val="none" w:sz="0" w:space="0" w:color="auto"/>
            <w:bottom w:val="none" w:sz="0" w:space="0" w:color="auto"/>
            <w:right w:val="none" w:sz="0" w:space="0" w:color="auto"/>
          </w:divBdr>
          <w:divsChild>
            <w:div w:id="885802324">
              <w:marLeft w:val="0"/>
              <w:marRight w:val="0"/>
              <w:marTop w:val="0"/>
              <w:marBottom w:val="0"/>
              <w:divBdr>
                <w:top w:val="none" w:sz="0" w:space="0" w:color="auto"/>
                <w:left w:val="none" w:sz="0" w:space="0" w:color="auto"/>
                <w:bottom w:val="none" w:sz="0" w:space="0" w:color="auto"/>
                <w:right w:val="none" w:sz="0" w:space="0" w:color="auto"/>
              </w:divBdr>
              <w:divsChild>
                <w:div w:id="316809049">
                  <w:marLeft w:val="0"/>
                  <w:marRight w:val="0"/>
                  <w:marTop w:val="0"/>
                  <w:marBottom w:val="0"/>
                  <w:divBdr>
                    <w:top w:val="none" w:sz="0" w:space="0" w:color="auto"/>
                    <w:left w:val="none" w:sz="0" w:space="0" w:color="auto"/>
                    <w:bottom w:val="none" w:sz="0" w:space="0" w:color="auto"/>
                    <w:right w:val="none" w:sz="0" w:space="0" w:color="auto"/>
                  </w:divBdr>
                  <w:divsChild>
                    <w:div w:id="1509444266">
                      <w:marLeft w:val="0"/>
                      <w:marRight w:val="0"/>
                      <w:marTop w:val="0"/>
                      <w:marBottom w:val="0"/>
                      <w:divBdr>
                        <w:top w:val="none" w:sz="0" w:space="0" w:color="auto"/>
                        <w:left w:val="none" w:sz="0" w:space="0" w:color="auto"/>
                        <w:bottom w:val="none" w:sz="0" w:space="0" w:color="auto"/>
                        <w:right w:val="none" w:sz="0" w:space="0" w:color="auto"/>
                      </w:divBdr>
                      <w:divsChild>
                        <w:div w:id="1976714047">
                          <w:marLeft w:val="0"/>
                          <w:marRight w:val="0"/>
                          <w:marTop w:val="0"/>
                          <w:marBottom w:val="0"/>
                          <w:divBdr>
                            <w:top w:val="none" w:sz="0" w:space="0" w:color="auto"/>
                            <w:left w:val="none" w:sz="0" w:space="0" w:color="auto"/>
                            <w:bottom w:val="none" w:sz="0" w:space="0" w:color="auto"/>
                            <w:right w:val="none" w:sz="0" w:space="0" w:color="auto"/>
                          </w:divBdr>
                          <w:divsChild>
                            <w:div w:id="1517573002">
                              <w:marLeft w:val="0"/>
                              <w:marRight w:val="0"/>
                              <w:marTop w:val="0"/>
                              <w:marBottom w:val="0"/>
                              <w:divBdr>
                                <w:top w:val="none" w:sz="0" w:space="0" w:color="auto"/>
                                <w:left w:val="none" w:sz="0" w:space="0" w:color="auto"/>
                                <w:bottom w:val="none" w:sz="0" w:space="0" w:color="auto"/>
                                <w:right w:val="none" w:sz="0" w:space="0" w:color="auto"/>
                              </w:divBdr>
                              <w:divsChild>
                                <w:div w:id="1067066880">
                                  <w:marLeft w:val="0"/>
                                  <w:marRight w:val="0"/>
                                  <w:marTop w:val="0"/>
                                  <w:marBottom w:val="0"/>
                                  <w:divBdr>
                                    <w:top w:val="none" w:sz="0" w:space="0" w:color="auto"/>
                                    <w:left w:val="none" w:sz="0" w:space="0" w:color="auto"/>
                                    <w:bottom w:val="none" w:sz="0" w:space="0" w:color="auto"/>
                                    <w:right w:val="none" w:sz="0" w:space="0" w:color="auto"/>
                                  </w:divBdr>
                                  <w:divsChild>
                                    <w:div w:id="1658027195">
                                      <w:marLeft w:val="0"/>
                                      <w:marRight w:val="0"/>
                                      <w:marTop w:val="0"/>
                                      <w:marBottom w:val="0"/>
                                      <w:divBdr>
                                        <w:top w:val="none" w:sz="0" w:space="0" w:color="auto"/>
                                        <w:left w:val="none" w:sz="0" w:space="0" w:color="auto"/>
                                        <w:bottom w:val="none" w:sz="0" w:space="0" w:color="auto"/>
                                        <w:right w:val="none" w:sz="0" w:space="0" w:color="auto"/>
                                      </w:divBdr>
                                      <w:divsChild>
                                        <w:div w:id="18557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4572341">
      <w:bodyDiv w:val="1"/>
      <w:marLeft w:val="0"/>
      <w:marRight w:val="0"/>
      <w:marTop w:val="0"/>
      <w:marBottom w:val="0"/>
      <w:divBdr>
        <w:top w:val="none" w:sz="0" w:space="0" w:color="auto"/>
        <w:left w:val="none" w:sz="0" w:space="0" w:color="auto"/>
        <w:bottom w:val="none" w:sz="0" w:space="0" w:color="auto"/>
        <w:right w:val="none" w:sz="0" w:space="0" w:color="auto"/>
      </w:divBdr>
    </w:div>
    <w:div w:id="2125491528">
      <w:bodyDiv w:val="1"/>
      <w:marLeft w:val="0"/>
      <w:marRight w:val="0"/>
      <w:marTop w:val="0"/>
      <w:marBottom w:val="0"/>
      <w:divBdr>
        <w:top w:val="none" w:sz="0" w:space="0" w:color="auto"/>
        <w:left w:val="none" w:sz="0" w:space="0" w:color="auto"/>
        <w:bottom w:val="none" w:sz="0" w:space="0" w:color="auto"/>
        <w:right w:val="none" w:sz="0" w:space="0" w:color="auto"/>
      </w:divBdr>
    </w:div>
    <w:div w:id="2130010552">
      <w:bodyDiv w:val="1"/>
      <w:marLeft w:val="0"/>
      <w:marRight w:val="0"/>
      <w:marTop w:val="0"/>
      <w:marBottom w:val="0"/>
      <w:divBdr>
        <w:top w:val="none" w:sz="0" w:space="0" w:color="auto"/>
        <w:left w:val="none" w:sz="0" w:space="0" w:color="auto"/>
        <w:bottom w:val="none" w:sz="0" w:space="0" w:color="auto"/>
        <w:right w:val="none" w:sz="0" w:space="0" w:color="auto"/>
      </w:divBdr>
    </w:div>
    <w:div w:id="213097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cs.cntd.ru/document/5747921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718C2-A0C6-4464-82ED-EC007823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5108</Words>
  <Characters>29122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Косарева Алена Станиславовна</dc:creator>
  <cp:lastModifiedBy>Admin</cp:lastModifiedBy>
  <cp:revision>6</cp:revision>
  <cp:lastPrinted>2023-02-08T00:35:00Z</cp:lastPrinted>
  <dcterms:created xsi:type="dcterms:W3CDTF">2023-02-10T00:39:00Z</dcterms:created>
  <dcterms:modified xsi:type="dcterms:W3CDTF">2023-02-10T01:28:00Z</dcterms:modified>
</cp:coreProperties>
</file>