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6C" w:rsidRDefault="00C12E6C" w:rsidP="003B3D01">
      <w:pPr>
        <w:jc w:val="center"/>
      </w:pPr>
    </w:p>
    <w:p w:rsidR="00A500AC" w:rsidRDefault="00A500AC"/>
    <w:p w:rsidR="00512A11" w:rsidRDefault="00512A11"/>
    <w:p w:rsidR="003E74B6" w:rsidRPr="00A500AC" w:rsidRDefault="008F04FB" w:rsidP="00711C95">
      <w:pPr>
        <w:spacing w:line="360" w:lineRule="auto"/>
        <w:rPr>
          <w:b/>
          <w:bCs/>
          <w:sz w:val="32"/>
          <w:szCs w:val="32"/>
        </w:rPr>
      </w:pPr>
      <w:r>
        <w:rPr>
          <w:b/>
          <w:bCs/>
          <w:sz w:val="32"/>
          <w:szCs w:val="32"/>
        </w:rPr>
        <w:t>ДОКЛАД</w:t>
      </w:r>
    </w:p>
    <w:p w:rsidR="003E74B6" w:rsidRPr="00A500AC" w:rsidRDefault="003E74B6" w:rsidP="00711C95">
      <w:pPr>
        <w:rPr>
          <w:b/>
          <w:bCs/>
          <w:sz w:val="32"/>
          <w:szCs w:val="32"/>
        </w:rPr>
      </w:pPr>
      <w:r w:rsidRPr="00A500AC">
        <w:rPr>
          <w:b/>
          <w:bCs/>
          <w:sz w:val="32"/>
          <w:szCs w:val="32"/>
        </w:rPr>
        <w:t xml:space="preserve">О ХОДЕ РЕАЛИЗАЦИИ И ОЦЕНКЕ ЭФФЕКТИВНОСТИ МУНИЦИПАЛЬНЫХ ПРОГРАММ </w:t>
      </w:r>
      <w:r w:rsidR="00B02796" w:rsidRPr="00A500AC">
        <w:rPr>
          <w:b/>
          <w:bCs/>
          <w:sz w:val="32"/>
          <w:szCs w:val="32"/>
        </w:rPr>
        <w:t>ГОРОДСКОГО ОКРУГА</w:t>
      </w:r>
      <w:r w:rsidRPr="00A500AC">
        <w:rPr>
          <w:b/>
          <w:bCs/>
          <w:sz w:val="32"/>
          <w:szCs w:val="32"/>
        </w:rPr>
        <w:t xml:space="preserve"> </w:t>
      </w:r>
      <w:r w:rsidR="00B02796" w:rsidRPr="00A500AC">
        <w:rPr>
          <w:b/>
          <w:bCs/>
          <w:sz w:val="32"/>
          <w:szCs w:val="32"/>
        </w:rPr>
        <w:t>БОЛЬШОЙ КАМЕНЬ ЗА 201</w:t>
      </w:r>
      <w:r w:rsidR="002730DB">
        <w:rPr>
          <w:b/>
          <w:bCs/>
          <w:sz w:val="32"/>
          <w:szCs w:val="32"/>
        </w:rPr>
        <w:t>9</w:t>
      </w:r>
      <w:r w:rsidR="00B02796" w:rsidRPr="00A500AC">
        <w:rPr>
          <w:b/>
          <w:bCs/>
          <w:sz w:val="32"/>
          <w:szCs w:val="32"/>
        </w:rPr>
        <w:t xml:space="preserve"> ГОД</w:t>
      </w:r>
    </w:p>
    <w:p w:rsidR="00711C95" w:rsidRDefault="00711C95" w:rsidP="00711C95">
      <w:pPr>
        <w:tabs>
          <w:tab w:val="right" w:pos="9498"/>
        </w:tabs>
        <w:rPr>
          <w:b/>
          <w:sz w:val="32"/>
          <w:szCs w:val="32"/>
        </w:rPr>
      </w:pPr>
      <w:r>
        <w:rPr>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170815</wp:posOffset>
                </wp:positionH>
                <wp:positionV relativeFrom="paragraph">
                  <wp:posOffset>181610</wp:posOffset>
                </wp:positionV>
                <wp:extent cx="5689600" cy="0"/>
                <wp:effectExtent l="0" t="19050" r="63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6896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45pt,14.3pt" to="46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" strokecolor="#4579b8 [3044]" strokeweight="3pt"/>
            </w:pict>
          </mc:Fallback>
        </mc:AlternateContent>
      </w:r>
    </w:p>
    <w:p w:rsidR="00711C95" w:rsidRPr="00711C95" w:rsidRDefault="00711C95" w:rsidP="00711C95">
      <w:pPr>
        <w:rPr>
          <w:sz w:val="32"/>
          <w:szCs w:val="32"/>
        </w:rPr>
      </w:pPr>
    </w:p>
    <w:tbl>
      <w:tblPr>
        <w:tblStyle w:val="af8"/>
        <w:tblpPr w:leftFromText="180" w:rightFromText="180" w:vertAnchor="text" w:horzAnchor="margin" w:tblpX="825" w:tblpY="98"/>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284"/>
        <w:gridCol w:w="567"/>
      </w:tblGrid>
      <w:tr w:rsidR="00C2060B" w:rsidRPr="003A505C" w:rsidTr="00C2060B">
        <w:tc>
          <w:tcPr>
            <w:tcW w:w="7229" w:type="dxa"/>
          </w:tcPr>
          <w:p w:rsidR="00C2060B" w:rsidRPr="003A505C" w:rsidRDefault="00C2060B" w:rsidP="00C2060B">
            <w:pPr>
              <w:pStyle w:val="a3"/>
              <w:shd w:val="clear" w:color="auto" w:fill="FFFFFF"/>
              <w:ind w:firstLine="0"/>
              <w:jc w:val="left"/>
              <w:rPr>
                <w:szCs w:val="24"/>
              </w:rPr>
            </w:pPr>
            <w:r w:rsidRPr="003A505C">
              <w:rPr>
                <w:szCs w:val="24"/>
              </w:rPr>
              <w:t xml:space="preserve">Общие сведения </w:t>
            </w:r>
          </w:p>
        </w:tc>
        <w:tc>
          <w:tcPr>
            <w:tcW w:w="284" w:type="dxa"/>
          </w:tcPr>
          <w:p w:rsidR="00C2060B" w:rsidRPr="003A505C" w:rsidRDefault="00C2060B" w:rsidP="00C2060B">
            <w:pPr>
              <w:tabs>
                <w:tab w:val="left" w:pos="2180"/>
              </w:tabs>
            </w:pPr>
          </w:p>
        </w:tc>
        <w:tc>
          <w:tcPr>
            <w:tcW w:w="567" w:type="dxa"/>
          </w:tcPr>
          <w:p w:rsidR="00C2060B" w:rsidRPr="003A505C" w:rsidRDefault="00C2060B" w:rsidP="00C2060B">
            <w:pPr>
              <w:tabs>
                <w:tab w:val="left" w:pos="2180"/>
              </w:tabs>
              <w:jc w:val="right"/>
            </w:pPr>
            <w:r w:rsidRPr="003A505C">
              <w:t>2</w:t>
            </w:r>
          </w:p>
        </w:tc>
      </w:tr>
      <w:tr w:rsidR="00C2060B" w:rsidRPr="003A505C" w:rsidTr="00C2060B">
        <w:trPr>
          <w:trHeight w:val="690"/>
        </w:trPr>
        <w:tc>
          <w:tcPr>
            <w:tcW w:w="7229" w:type="dxa"/>
          </w:tcPr>
          <w:p w:rsidR="00C2060B" w:rsidRPr="003A505C" w:rsidRDefault="00C2060B" w:rsidP="00C2060B">
            <w:pPr>
              <w:tabs>
                <w:tab w:val="left" w:pos="2180"/>
              </w:tabs>
            </w:pPr>
            <w:r w:rsidRPr="003A505C">
              <w:t xml:space="preserve">«Экономическое развитие городского округа Большой     </w:t>
            </w:r>
          </w:p>
          <w:p w:rsidR="00C2060B" w:rsidRPr="003A505C" w:rsidRDefault="00C2060B" w:rsidP="00C2060B">
            <w:pPr>
              <w:tabs>
                <w:tab w:val="left" w:pos="2180"/>
              </w:tabs>
            </w:pPr>
            <w:r w:rsidRPr="003A505C">
              <w:t>Камень» на 2014-2021 годы</w:t>
            </w:r>
          </w:p>
        </w:tc>
        <w:tc>
          <w:tcPr>
            <w:tcW w:w="284" w:type="dxa"/>
          </w:tcPr>
          <w:p w:rsidR="00C2060B" w:rsidRPr="003A505C" w:rsidRDefault="00C2060B" w:rsidP="00C2060B">
            <w:pPr>
              <w:tabs>
                <w:tab w:val="left" w:pos="2180"/>
              </w:tabs>
            </w:pPr>
          </w:p>
        </w:tc>
        <w:tc>
          <w:tcPr>
            <w:tcW w:w="567" w:type="dxa"/>
          </w:tcPr>
          <w:p w:rsidR="00C2060B" w:rsidRPr="003A505C" w:rsidRDefault="00C2060B" w:rsidP="00C2060B">
            <w:pPr>
              <w:tabs>
                <w:tab w:val="left" w:pos="2180"/>
              </w:tabs>
              <w:jc w:val="right"/>
            </w:pPr>
            <w:r w:rsidRPr="003A505C">
              <w:t>8</w:t>
            </w:r>
          </w:p>
        </w:tc>
      </w:tr>
      <w:tr w:rsidR="00C2060B" w:rsidRPr="003A505C" w:rsidTr="00C2060B">
        <w:trPr>
          <w:trHeight w:val="700"/>
        </w:trPr>
        <w:tc>
          <w:tcPr>
            <w:tcW w:w="7229" w:type="dxa"/>
          </w:tcPr>
          <w:p w:rsidR="00C2060B" w:rsidRPr="003A505C" w:rsidRDefault="00C2060B" w:rsidP="00C2060B">
            <w:pPr>
              <w:tabs>
                <w:tab w:val="left" w:pos="2180"/>
              </w:tabs>
            </w:pPr>
            <w:r w:rsidRPr="003A505C">
              <w:t>«Развитие физической культуры и спорта в городском округе  Большой Камень» на 2014-2021 годы</w:t>
            </w:r>
          </w:p>
        </w:tc>
        <w:tc>
          <w:tcPr>
            <w:tcW w:w="284" w:type="dxa"/>
          </w:tcPr>
          <w:p w:rsidR="00C2060B" w:rsidRPr="003A505C" w:rsidRDefault="00C2060B" w:rsidP="00C2060B">
            <w:pPr>
              <w:tabs>
                <w:tab w:val="left" w:pos="2180"/>
              </w:tabs>
            </w:pPr>
          </w:p>
        </w:tc>
        <w:tc>
          <w:tcPr>
            <w:tcW w:w="567" w:type="dxa"/>
          </w:tcPr>
          <w:p w:rsidR="00C2060B" w:rsidRPr="003A505C" w:rsidRDefault="00C2060B" w:rsidP="00C2060B">
            <w:pPr>
              <w:tabs>
                <w:tab w:val="left" w:pos="2180"/>
              </w:tabs>
              <w:jc w:val="right"/>
            </w:pPr>
            <w:r w:rsidRPr="003A505C">
              <w:t>11</w:t>
            </w:r>
          </w:p>
        </w:tc>
      </w:tr>
      <w:tr w:rsidR="00C2060B" w:rsidRPr="003A505C" w:rsidTr="00C2060B">
        <w:trPr>
          <w:trHeight w:val="695"/>
        </w:trPr>
        <w:tc>
          <w:tcPr>
            <w:tcW w:w="7229" w:type="dxa"/>
          </w:tcPr>
          <w:p w:rsidR="00C2060B" w:rsidRPr="003A505C" w:rsidRDefault="00C2060B" w:rsidP="00C2060B">
            <w:pPr>
              <w:tabs>
                <w:tab w:val="left" w:pos="2180"/>
              </w:tabs>
            </w:pPr>
            <w:r w:rsidRPr="003A505C">
              <w:t>«Защита населения и территории от чрезвычайных ситуаций на 2014-2019 годы»</w:t>
            </w:r>
          </w:p>
        </w:tc>
        <w:tc>
          <w:tcPr>
            <w:tcW w:w="284" w:type="dxa"/>
          </w:tcPr>
          <w:p w:rsidR="00C2060B" w:rsidRPr="003A505C" w:rsidRDefault="00C2060B" w:rsidP="00C2060B">
            <w:pPr>
              <w:tabs>
                <w:tab w:val="left" w:pos="2180"/>
              </w:tabs>
            </w:pPr>
          </w:p>
        </w:tc>
        <w:tc>
          <w:tcPr>
            <w:tcW w:w="567" w:type="dxa"/>
          </w:tcPr>
          <w:p w:rsidR="00C2060B" w:rsidRPr="003A505C" w:rsidRDefault="001D6FA1" w:rsidP="00C2060B">
            <w:pPr>
              <w:tabs>
                <w:tab w:val="left" w:pos="2180"/>
              </w:tabs>
              <w:jc w:val="right"/>
            </w:pPr>
            <w:r>
              <w:t>15</w:t>
            </w:r>
          </w:p>
        </w:tc>
      </w:tr>
      <w:tr w:rsidR="00C2060B" w:rsidRPr="003A505C" w:rsidTr="00C2060B">
        <w:trPr>
          <w:trHeight w:val="705"/>
        </w:trPr>
        <w:tc>
          <w:tcPr>
            <w:tcW w:w="7229" w:type="dxa"/>
          </w:tcPr>
          <w:p w:rsidR="00C2060B" w:rsidRPr="003A505C" w:rsidRDefault="00C2060B" w:rsidP="00C2060B">
            <w:pPr>
              <w:tabs>
                <w:tab w:val="left" w:pos="2180"/>
              </w:tabs>
            </w:pPr>
            <w:r w:rsidRPr="003A505C">
              <w:t>«Развитие образования в городском округе Большой Камень на 2014-2021 годы»</w:t>
            </w:r>
          </w:p>
        </w:tc>
        <w:tc>
          <w:tcPr>
            <w:tcW w:w="284" w:type="dxa"/>
          </w:tcPr>
          <w:p w:rsidR="00C2060B" w:rsidRPr="003A505C" w:rsidRDefault="00C2060B" w:rsidP="00C2060B">
            <w:pPr>
              <w:tabs>
                <w:tab w:val="left" w:pos="2180"/>
              </w:tabs>
            </w:pPr>
          </w:p>
        </w:tc>
        <w:tc>
          <w:tcPr>
            <w:tcW w:w="567" w:type="dxa"/>
          </w:tcPr>
          <w:p w:rsidR="00C2060B" w:rsidRPr="003A505C" w:rsidRDefault="00C2060B" w:rsidP="00C2060B">
            <w:pPr>
              <w:tabs>
                <w:tab w:val="left" w:pos="2180"/>
              </w:tabs>
              <w:jc w:val="right"/>
            </w:pPr>
            <w:r w:rsidRPr="003A505C">
              <w:t>20</w:t>
            </w:r>
          </w:p>
        </w:tc>
      </w:tr>
      <w:tr w:rsidR="00C2060B" w:rsidRPr="003A505C" w:rsidTr="00C2060B">
        <w:trPr>
          <w:trHeight w:val="985"/>
        </w:trPr>
        <w:tc>
          <w:tcPr>
            <w:tcW w:w="7229" w:type="dxa"/>
          </w:tcPr>
          <w:p w:rsidR="00C2060B" w:rsidRPr="003A505C" w:rsidRDefault="00C2060B" w:rsidP="00C2060B">
            <w:pPr>
              <w:tabs>
                <w:tab w:val="left" w:pos="2180"/>
              </w:tabs>
            </w:pPr>
            <w:r w:rsidRPr="003A505C">
              <w:t>«Энергосбережение и повышение энергетической эффективности в городском округе Большой Камень на 2014-2016 годы и в перспективе до 2020 года»</w:t>
            </w:r>
          </w:p>
        </w:tc>
        <w:tc>
          <w:tcPr>
            <w:tcW w:w="284" w:type="dxa"/>
          </w:tcPr>
          <w:p w:rsidR="00C2060B" w:rsidRPr="003A505C" w:rsidRDefault="00C2060B" w:rsidP="00C2060B">
            <w:pPr>
              <w:tabs>
                <w:tab w:val="left" w:pos="2180"/>
              </w:tabs>
            </w:pPr>
          </w:p>
        </w:tc>
        <w:tc>
          <w:tcPr>
            <w:tcW w:w="567" w:type="dxa"/>
          </w:tcPr>
          <w:p w:rsidR="00C2060B" w:rsidRPr="003A505C" w:rsidRDefault="00C2060B" w:rsidP="00C2060B">
            <w:pPr>
              <w:tabs>
                <w:tab w:val="left" w:pos="2180"/>
              </w:tabs>
              <w:jc w:val="right"/>
            </w:pPr>
            <w:r w:rsidRPr="003A505C">
              <w:t>26</w:t>
            </w:r>
          </w:p>
        </w:tc>
      </w:tr>
      <w:tr w:rsidR="00C2060B" w:rsidRPr="003A505C" w:rsidTr="00C2060B">
        <w:trPr>
          <w:trHeight w:val="418"/>
        </w:trPr>
        <w:tc>
          <w:tcPr>
            <w:tcW w:w="7229" w:type="dxa"/>
          </w:tcPr>
          <w:p w:rsidR="00C2060B" w:rsidRPr="003A505C" w:rsidRDefault="00C2060B" w:rsidP="00C2060B">
            <w:pPr>
              <w:tabs>
                <w:tab w:val="left" w:pos="2180"/>
              </w:tabs>
            </w:pPr>
            <w:r w:rsidRPr="003A505C">
              <w:t>«Доступная среда на 2014-2021 годы»</w:t>
            </w:r>
          </w:p>
        </w:tc>
        <w:tc>
          <w:tcPr>
            <w:tcW w:w="284" w:type="dxa"/>
          </w:tcPr>
          <w:p w:rsidR="00C2060B" w:rsidRPr="003A505C" w:rsidRDefault="00C2060B" w:rsidP="00C2060B">
            <w:pPr>
              <w:tabs>
                <w:tab w:val="left" w:pos="2180"/>
              </w:tabs>
            </w:pPr>
          </w:p>
        </w:tc>
        <w:tc>
          <w:tcPr>
            <w:tcW w:w="567" w:type="dxa"/>
          </w:tcPr>
          <w:p w:rsidR="00C2060B" w:rsidRPr="003A505C" w:rsidRDefault="00C2060B" w:rsidP="00C2060B">
            <w:pPr>
              <w:tabs>
                <w:tab w:val="left" w:pos="2180"/>
              </w:tabs>
              <w:jc w:val="right"/>
            </w:pPr>
            <w:r w:rsidRPr="003A505C">
              <w:t>28</w:t>
            </w:r>
          </w:p>
        </w:tc>
      </w:tr>
      <w:tr w:rsidR="00C2060B" w:rsidRPr="003A505C" w:rsidTr="00C2060B">
        <w:trPr>
          <w:trHeight w:val="977"/>
        </w:trPr>
        <w:tc>
          <w:tcPr>
            <w:tcW w:w="7229" w:type="dxa"/>
          </w:tcPr>
          <w:p w:rsidR="00C2060B" w:rsidRPr="003A505C" w:rsidRDefault="00C2060B" w:rsidP="00C2060B">
            <w:pPr>
              <w:tabs>
                <w:tab w:val="left" w:pos="2180"/>
              </w:tabs>
            </w:pPr>
            <w:r w:rsidRPr="003A505C">
              <w:t>«Обеспечение доступным жильем и качественными услугами жилищно-коммунального хозяйства населения городского округа Большой Камень» на 2014-2021 годы</w:t>
            </w:r>
          </w:p>
        </w:tc>
        <w:tc>
          <w:tcPr>
            <w:tcW w:w="284" w:type="dxa"/>
          </w:tcPr>
          <w:p w:rsidR="00C2060B" w:rsidRPr="003A505C" w:rsidRDefault="00C2060B" w:rsidP="00C2060B">
            <w:pPr>
              <w:tabs>
                <w:tab w:val="left" w:pos="2180"/>
              </w:tabs>
            </w:pPr>
          </w:p>
        </w:tc>
        <w:tc>
          <w:tcPr>
            <w:tcW w:w="567" w:type="dxa"/>
          </w:tcPr>
          <w:p w:rsidR="00C2060B" w:rsidRPr="003A505C" w:rsidRDefault="00C2060B" w:rsidP="00C2060B">
            <w:pPr>
              <w:tabs>
                <w:tab w:val="left" w:pos="2180"/>
              </w:tabs>
              <w:jc w:val="right"/>
            </w:pPr>
            <w:r w:rsidRPr="003A505C">
              <w:t>29</w:t>
            </w:r>
          </w:p>
        </w:tc>
      </w:tr>
      <w:tr w:rsidR="00C2060B" w:rsidRPr="003A505C" w:rsidTr="00C2060B">
        <w:trPr>
          <w:trHeight w:val="409"/>
        </w:trPr>
        <w:tc>
          <w:tcPr>
            <w:tcW w:w="7229" w:type="dxa"/>
          </w:tcPr>
          <w:p w:rsidR="00C2060B" w:rsidRPr="003A505C" w:rsidRDefault="00C2060B" w:rsidP="00C2060B">
            <w:pPr>
              <w:tabs>
                <w:tab w:val="left" w:pos="2180"/>
              </w:tabs>
            </w:pPr>
            <w:r w:rsidRPr="003A505C">
              <w:t>«Молодежь городского округа Большой Камень» на 2014-2021 годы»</w:t>
            </w:r>
          </w:p>
        </w:tc>
        <w:tc>
          <w:tcPr>
            <w:tcW w:w="284" w:type="dxa"/>
          </w:tcPr>
          <w:p w:rsidR="00C2060B" w:rsidRPr="003A505C" w:rsidRDefault="00C2060B" w:rsidP="00C2060B">
            <w:pPr>
              <w:tabs>
                <w:tab w:val="left" w:pos="2180"/>
              </w:tabs>
            </w:pPr>
          </w:p>
        </w:tc>
        <w:tc>
          <w:tcPr>
            <w:tcW w:w="567" w:type="dxa"/>
          </w:tcPr>
          <w:p w:rsidR="00C2060B" w:rsidRPr="003A505C" w:rsidRDefault="00C2060B" w:rsidP="00C2060B">
            <w:pPr>
              <w:tabs>
                <w:tab w:val="left" w:pos="2180"/>
              </w:tabs>
              <w:jc w:val="right"/>
            </w:pPr>
            <w:r w:rsidRPr="003A505C">
              <w:t>34</w:t>
            </w:r>
          </w:p>
        </w:tc>
      </w:tr>
      <w:tr w:rsidR="00C2060B" w:rsidRPr="003A505C" w:rsidTr="00C2060B">
        <w:trPr>
          <w:trHeight w:val="699"/>
        </w:trPr>
        <w:tc>
          <w:tcPr>
            <w:tcW w:w="7229" w:type="dxa"/>
          </w:tcPr>
          <w:p w:rsidR="00C2060B" w:rsidRPr="003A505C" w:rsidRDefault="00C2060B" w:rsidP="00C2060B">
            <w:pPr>
              <w:tabs>
                <w:tab w:val="left" w:pos="2180"/>
              </w:tabs>
            </w:pPr>
            <w:r w:rsidRPr="003A505C">
              <w:t>«Благоустройство городского округа Большой Камень» на 2014-2022 годы</w:t>
            </w:r>
          </w:p>
        </w:tc>
        <w:tc>
          <w:tcPr>
            <w:tcW w:w="284" w:type="dxa"/>
          </w:tcPr>
          <w:p w:rsidR="00C2060B" w:rsidRPr="003A505C" w:rsidRDefault="00C2060B" w:rsidP="00C2060B">
            <w:pPr>
              <w:tabs>
                <w:tab w:val="left" w:pos="2180"/>
              </w:tabs>
            </w:pPr>
          </w:p>
        </w:tc>
        <w:tc>
          <w:tcPr>
            <w:tcW w:w="567" w:type="dxa"/>
          </w:tcPr>
          <w:p w:rsidR="00C2060B" w:rsidRPr="003A505C" w:rsidRDefault="00C2060B" w:rsidP="00C2060B">
            <w:pPr>
              <w:tabs>
                <w:tab w:val="left" w:pos="2180"/>
              </w:tabs>
              <w:jc w:val="right"/>
            </w:pPr>
            <w:r w:rsidRPr="003A505C">
              <w:t>38</w:t>
            </w:r>
          </w:p>
        </w:tc>
      </w:tr>
      <w:tr w:rsidR="00C2060B" w:rsidRPr="003A505C" w:rsidTr="00C2060B">
        <w:trPr>
          <w:trHeight w:val="411"/>
        </w:trPr>
        <w:tc>
          <w:tcPr>
            <w:tcW w:w="7229" w:type="dxa"/>
          </w:tcPr>
          <w:p w:rsidR="00C2060B" w:rsidRPr="003A505C" w:rsidRDefault="00C2060B" w:rsidP="00C2060B">
            <w:pPr>
              <w:tabs>
                <w:tab w:val="left" w:pos="2180"/>
              </w:tabs>
            </w:pPr>
            <w:r w:rsidRPr="003A505C">
              <w:t>«Дороги  городского округа Большой Камень» на 2014-2022 годы</w:t>
            </w:r>
          </w:p>
        </w:tc>
        <w:tc>
          <w:tcPr>
            <w:tcW w:w="284" w:type="dxa"/>
          </w:tcPr>
          <w:p w:rsidR="00C2060B" w:rsidRPr="003A505C" w:rsidRDefault="00C2060B" w:rsidP="00C2060B">
            <w:pPr>
              <w:tabs>
                <w:tab w:val="left" w:pos="2180"/>
              </w:tabs>
            </w:pPr>
          </w:p>
        </w:tc>
        <w:tc>
          <w:tcPr>
            <w:tcW w:w="567" w:type="dxa"/>
          </w:tcPr>
          <w:p w:rsidR="00C2060B" w:rsidRPr="003A505C" w:rsidRDefault="00C2060B" w:rsidP="00C2060B">
            <w:pPr>
              <w:tabs>
                <w:tab w:val="left" w:pos="2180"/>
              </w:tabs>
              <w:jc w:val="right"/>
            </w:pPr>
            <w:r w:rsidRPr="003A505C">
              <w:t>40</w:t>
            </w:r>
          </w:p>
        </w:tc>
      </w:tr>
      <w:tr w:rsidR="00C2060B" w:rsidRPr="003A505C" w:rsidTr="00C2060B">
        <w:trPr>
          <w:trHeight w:val="701"/>
        </w:trPr>
        <w:tc>
          <w:tcPr>
            <w:tcW w:w="7229" w:type="dxa"/>
          </w:tcPr>
          <w:p w:rsidR="00C2060B" w:rsidRPr="003A505C" w:rsidRDefault="00C2060B" w:rsidP="00C2060B">
            <w:pPr>
              <w:tabs>
                <w:tab w:val="left" w:pos="2180"/>
              </w:tabs>
            </w:pPr>
            <w:r w:rsidRPr="003A505C">
              <w:t>«Развитие культуры городского округа Большой Камень» на 2014-2021 годы</w:t>
            </w:r>
          </w:p>
        </w:tc>
        <w:tc>
          <w:tcPr>
            <w:tcW w:w="284" w:type="dxa"/>
          </w:tcPr>
          <w:p w:rsidR="00C2060B" w:rsidRPr="003A505C" w:rsidRDefault="00C2060B" w:rsidP="00C2060B">
            <w:pPr>
              <w:tabs>
                <w:tab w:val="left" w:pos="2180"/>
              </w:tabs>
            </w:pPr>
          </w:p>
        </w:tc>
        <w:tc>
          <w:tcPr>
            <w:tcW w:w="567" w:type="dxa"/>
          </w:tcPr>
          <w:p w:rsidR="00C2060B" w:rsidRPr="003A505C" w:rsidRDefault="00C20FBB" w:rsidP="00C2060B">
            <w:pPr>
              <w:tabs>
                <w:tab w:val="left" w:pos="2180"/>
              </w:tabs>
              <w:jc w:val="right"/>
            </w:pPr>
            <w:r>
              <w:t>42</w:t>
            </w:r>
          </w:p>
        </w:tc>
      </w:tr>
      <w:tr w:rsidR="00C2060B" w:rsidRPr="003A505C" w:rsidTr="00C2060B">
        <w:trPr>
          <w:trHeight w:val="711"/>
        </w:trPr>
        <w:tc>
          <w:tcPr>
            <w:tcW w:w="7229" w:type="dxa"/>
          </w:tcPr>
          <w:p w:rsidR="00C2060B" w:rsidRPr="003A505C" w:rsidRDefault="00C2060B" w:rsidP="00C2060B">
            <w:pPr>
              <w:tabs>
                <w:tab w:val="left" w:pos="2180"/>
              </w:tabs>
            </w:pPr>
            <w:r w:rsidRPr="003A505C">
              <w:t>«Развитие информационного сообщества в городском округе Большой Камень» на 2013-2021 годы</w:t>
            </w:r>
          </w:p>
        </w:tc>
        <w:tc>
          <w:tcPr>
            <w:tcW w:w="284" w:type="dxa"/>
          </w:tcPr>
          <w:p w:rsidR="00C2060B" w:rsidRPr="003A505C" w:rsidRDefault="00C2060B" w:rsidP="00C2060B">
            <w:pPr>
              <w:tabs>
                <w:tab w:val="left" w:pos="2180"/>
              </w:tabs>
            </w:pPr>
          </w:p>
        </w:tc>
        <w:tc>
          <w:tcPr>
            <w:tcW w:w="567" w:type="dxa"/>
          </w:tcPr>
          <w:p w:rsidR="00C2060B" w:rsidRPr="003A505C" w:rsidRDefault="00C2060B" w:rsidP="00C2060B">
            <w:pPr>
              <w:tabs>
                <w:tab w:val="left" w:pos="2180"/>
              </w:tabs>
              <w:jc w:val="right"/>
            </w:pPr>
            <w:r w:rsidRPr="003A505C">
              <w:t>45</w:t>
            </w:r>
          </w:p>
        </w:tc>
      </w:tr>
      <w:tr w:rsidR="00C2060B" w:rsidRPr="003A505C" w:rsidTr="00C2060B">
        <w:trPr>
          <w:trHeight w:val="692"/>
        </w:trPr>
        <w:tc>
          <w:tcPr>
            <w:tcW w:w="7229" w:type="dxa"/>
          </w:tcPr>
          <w:p w:rsidR="00C2060B" w:rsidRPr="003A505C" w:rsidRDefault="00C2060B" w:rsidP="00C2060B">
            <w:pPr>
              <w:tabs>
                <w:tab w:val="left" w:pos="2180"/>
              </w:tabs>
            </w:pPr>
            <w:r w:rsidRPr="003A505C">
              <w:t>«Формирование современной городской среды на территории городского округа Большой Камень» на 2018-2022 годы</w:t>
            </w:r>
            <w:bookmarkStart w:id="0" w:name="_GoBack"/>
            <w:bookmarkEnd w:id="0"/>
          </w:p>
        </w:tc>
        <w:tc>
          <w:tcPr>
            <w:tcW w:w="284" w:type="dxa"/>
          </w:tcPr>
          <w:p w:rsidR="00C2060B" w:rsidRPr="003A505C" w:rsidRDefault="00C2060B" w:rsidP="00C2060B">
            <w:pPr>
              <w:tabs>
                <w:tab w:val="left" w:pos="2180"/>
              </w:tabs>
            </w:pPr>
          </w:p>
        </w:tc>
        <w:tc>
          <w:tcPr>
            <w:tcW w:w="567" w:type="dxa"/>
          </w:tcPr>
          <w:p w:rsidR="00C2060B" w:rsidRPr="003A505C" w:rsidRDefault="00C2060B" w:rsidP="00FC24F5">
            <w:pPr>
              <w:tabs>
                <w:tab w:val="left" w:pos="2180"/>
              </w:tabs>
              <w:jc w:val="right"/>
            </w:pPr>
            <w:r w:rsidRPr="003A505C">
              <w:t>4</w:t>
            </w:r>
            <w:r w:rsidR="00FC24F5">
              <w:t>7</w:t>
            </w:r>
          </w:p>
        </w:tc>
      </w:tr>
      <w:tr w:rsidR="00C2060B" w:rsidRPr="003A505C" w:rsidTr="00C2060B">
        <w:trPr>
          <w:trHeight w:val="702"/>
        </w:trPr>
        <w:tc>
          <w:tcPr>
            <w:tcW w:w="7229" w:type="dxa"/>
          </w:tcPr>
          <w:p w:rsidR="00C2060B" w:rsidRPr="003A505C" w:rsidRDefault="00C2060B" w:rsidP="00C2060B">
            <w:pPr>
              <w:tabs>
                <w:tab w:val="left" w:pos="2180"/>
              </w:tabs>
            </w:pPr>
            <w:r w:rsidRPr="003A505C">
              <w:t>«Территориальное развитие городского округа Большой Камень» на 2018-2022 годы</w:t>
            </w:r>
          </w:p>
        </w:tc>
        <w:tc>
          <w:tcPr>
            <w:tcW w:w="284" w:type="dxa"/>
          </w:tcPr>
          <w:p w:rsidR="00C2060B" w:rsidRPr="003A505C" w:rsidRDefault="00C2060B" w:rsidP="00C2060B">
            <w:pPr>
              <w:tabs>
                <w:tab w:val="left" w:pos="2180"/>
              </w:tabs>
            </w:pPr>
          </w:p>
        </w:tc>
        <w:tc>
          <w:tcPr>
            <w:tcW w:w="567" w:type="dxa"/>
          </w:tcPr>
          <w:p w:rsidR="00C2060B" w:rsidRPr="003A505C" w:rsidRDefault="00C2060B" w:rsidP="00FC24F5">
            <w:pPr>
              <w:tabs>
                <w:tab w:val="left" w:pos="2180"/>
              </w:tabs>
              <w:jc w:val="right"/>
            </w:pPr>
            <w:r w:rsidRPr="003A505C">
              <w:t>5</w:t>
            </w:r>
            <w:r w:rsidR="00FC24F5">
              <w:t>0</w:t>
            </w:r>
          </w:p>
        </w:tc>
      </w:tr>
    </w:tbl>
    <w:p w:rsidR="00711C95" w:rsidRPr="00711C95" w:rsidRDefault="00711C95" w:rsidP="00711C95">
      <w:pPr>
        <w:rPr>
          <w:sz w:val="32"/>
          <w:szCs w:val="32"/>
        </w:rPr>
      </w:pPr>
    </w:p>
    <w:p w:rsidR="003E74B6" w:rsidRPr="0042242E" w:rsidRDefault="00C2060B" w:rsidP="007436A4">
      <w:pPr>
        <w:tabs>
          <w:tab w:val="right" w:pos="9498"/>
        </w:tabs>
        <w:ind w:left="709"/>
        <w:rPr>
          <w:sz w:val="28"/>
          <w:szCs w:val="28"/>
        </w:rPr>
      </w:pPr>
      <w:r>
        <w:rPr>
          <w:b/>
          <w:noProof/>
          <w:sz w:val="32"/>
          <w:szCs w:val="32"/>
        </w:rPr>
        <mc:AlternateContent>
          <mc:Choice Requires="wps">
            <w:drawing>
              <wp:anchor distT="0" distB="0" distL="114300" distR="114300" simplePos="0" relativeHeight="251662336" behindDoc="0" locked="0" layoutInCell="1" allowOverlap="1" wp14:anchorId="31EA4FCE" wp14:editId="05047160">
                <wp:simplePos x="0" y="0"/>
                <wp:positionH relativeFrom="column">
                  <wp:posOffset>300355</wp:posOffset>
                </wp:positionH>
                <wp:positionV relativeFrom="paragraph">
                  <wp:posOffset>6745605</wp:posOffset>
                </wp:positionV>
                <wp:extent cx="5689600" cy="0"/>
                <wp:effectExtent l="0" t="19050" r="63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6896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531.15pt" to="471.65pt,5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" strokecolor="#4579b8 [3044]" strokeweight="3pt"/>
            </w:pict>
          </mc:Fallback>
        </mc:AlternateContent>
      </w:r>
      <w:r>
        <w:rPr>
          <w:b/>
          <w:noProof/>
          <w:sz w:val="32"/>
          <w:szCs w:val="32"/>
        </w:rPr>
        <mc:AlternateContent>
          <mc:Choice Requires="wps">
            <w:drawing>
              <wp:anchor distT="0" distB="0" distL="114300" distR="114300" simplePos="0" relativeHeight="251665408" behindDoc="0" locked="0" layoutInCell="1" allowOverlap="1" wp14:anchorId="167E13B2" wp14:editId="7DC64065">
                <wp:simplePos x="0" y="0"/>
                <wp:positionH relativeFrom="column">
                  <wp:posOffset>2888615</wp:posOffset>
                </wp:positionH>
                <wp:positionV relativeFrom="paragraph">
                  <wp:posOffset>6840855</wp:posOffset>
                </wp:positionV>
                <wp:extent cx="1028700" cy="254000"/>
                <wp:effectExtent l="0" t="0" r="19050" b="12700"/>
                <wp:wrapNone/>
                <wp:docPr id="4" name="Поле 4"/>
                <wp:cNvGraphicFramePr/>
                <a:graphic xmlns:a="http://schemas.openxmlformats.org/drawingml/2006/main">
                  <a:graphicData uri="http://schemas.microsoft.com/office/word/2010/wordprocessingShape">
                    <wps:wsp>
                      <wps:cNvSpPr txBox="1"/>
                      <wps:spPr>
                        <a:xfrm>
                          <a:off x="0" y="0"/>
                          <a:ext cx="1028700" cy="254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224" w:rsidRPr="003A505C" w:rsidRDefault="00136224">
                            <w:pPr>
                              <w:rPr>
                                <w:b/>
                              </w:rPr>
                            </w:pPr>
                            <w:r w:rsidRPr="003A505C">
                              <w:rPr>
                                <w:b/>
                              </w:rPr>
                              <w:t>2020 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27.45pt;margin-top:538.65pt;width:81pt;height:2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" fillcolor="white [3201]" strokecolor="white [3212]" strokeweight=".5pt">
                <v:textbox>
                  <w:txbxContent>
                    <w:p w:rsidR="00136224" w:rsidRPr="003A505C" w:rsidRDefault="00136224">
                      <w:pPr>
                        <w:rPr>
                          <w:b/>
                        </w:rPr>
                      </w:pPr>
                      <w:r w:rsidRPr="003A505C">
                        <w:rPr>
                          <w:b/>
                        </w:rPr>
                        <w:t>2020 год</w:t>
                      </w:r>
                    </w:p>
                  </w:txbxContent>
                </v:textbox>
              </v:shape>
            </w:pict>
          </mc:Fallback>
        </mc:AlternateContent>
      </w:r>
      <w:r w:rsidR="00C12E6C" w:rsidRPr="00711C95">
        <w:rPr>
          <w:sz w:val="32"/>
          <w:szCs w:val="32"/>
        </w:rPr>
        <w:br w:type="page"/>
      </w:r>
      <w:r w:rsidR="007436A4" w:rsidRPr="007436A4">
        <w:rPr>
          <w:b/>
          <w:sz w:val="28"/>
          <w:szCs w:val="28"/>
        </w:rPr>
        <w:lastRenderedPageBreak/>
        <w:t>1</w:t>
      </w:r>
      <w:r w:rsidR="007436A4" w:rsidRPr="007436A4">
        <w:rPr>
          <w:sz w:val="28"/>
          <w:szCs w:val="28"/>
        </w:rPr>
        <w:t>.</w:t>
      </w:r>
      <w:r w:rsidR="007436A4">
        <w:rPr>
          <w:sz w:val="32"/>
          <w:szCs w:val="32"/>
        </w:rPr>
        <w:t xml:space="preserve"> </w:t>
      </w:r>
      <w:r w:rsidR="00EA316C" w:rsidRPr="0042242E">
        <w:rPr>
          <w:b/>
          <w:sz w:val="28"/>
          <w:szCs w:val="28"/>
        </w:rPr>
        <w:t>Общие сведения</w:t>
      </w:r>
      <w:r w:rsidR="003E74B6" w:rsidRPr="0042242E">
        <w:rPr>
          <w:sz w:val="28"/>
          <w:szCs w:val="28"/>
        </w:rPr>
        <w:t xml:space="preserve"> </w:t>
      </w:r>
    </w:p>
    <w:p w:rsidR="00EA316C" w:rsidRPr="0042242E" w:rsidRDefault="00EA316C" w:rsidP="00F553CC">
      <w:pPr>
        <w:pStyle w:val="a3"/>
        <w:shd w:val="clear" w:color="auto" w:fill="FFFFFF"/>
        <w:rPr>
          <w:sz w:val="28"/>
          <w:szCs w:val="28"/>
        </w:rPr>
      </w:pPr>
    </w:p>
    <w:p w:rsidR="000F7E9A" w:rsidRPr="0042242E" w:rsidRDefault="003E74B6" w:rsidP="004740D7">
      <w:pPr>
        <w:pStyle w:val="a3"/>
        <w:shd w:val="clear" w:color="auto" w:fill="FFFFFF"/>
        <w:spacing w:line="360" w:lineRule="auto"/>
        <w:rPr>
          <w:sz w:val="28"/>
          <w:szCs w:val="28"/>
        </w:rPr>
      </w:pPr>
      <w:r w:rsidRPr="0042242E">
        <w:rPr>
          <w:sz w:val="28"/>
          <w:szCs w:val="28"/>
        </w:rPr>
        <w:t xml:space="preserve">Доклад о </w:t>
      </w:r>
      <w:r w:rsidR="00C33780" w:rsidRPr="0042242E">
        <w:rPr>
          <w:sz w:val="28"/>
          <w:szCs w:val="28"/>
        </w:rPr>
        <w:t>ходе реализации</w:t>
      </w:r>
      <w:r w:rsidRPr="0042242E">
        <w:rPr>
          <w:sz w:val="28"/>
          <w:szCs w:val="28"/>
        </w:rPr>
        <w:t xml:space="preserve"> и оценке эффективности</w:t>
      </w:r>
      <w:r w:rsidR="00C33780" w:rsidRPr="0042242E">
        <w:rPr>
          <w:sz w:val="28"/>
          <w:szCs w:val="28"/>
        </w:rPr>
        <w:t xml:space="preserve"> </w:t>
      </w:r>
      <w:r w:rsidR="00570A9D" w:rsidRPr="0042242E">
        <w:rPr>
          <w:sz w:val="28"/>
          <w:szCs w:val="28"/>
        </w:rPr>
        <w:t>муниципальных</w:t>
      </w:r>
      <w:r w:rsidRPr="0042242E">
        <w:rPr>
          <w:sz w:val="28"/>
          <w:szCs w:val="28"/>
        </w:rPr>
        <w:t xml:space="preserve"> программ городского округа Большой Камень</w:t>
      </w:r>
      <w:r w:rsidR="00C33780" w:rsidRPr="0042242E">
        <w:rPr>
          <w:sz w:val="28"/>
          <w:szCs w:val="28"/>
        </w:rPr>
        <w:t xml:space="preserve"> за 201</w:t>
      </w:r>
      <w:r w:rsidR="00475D83">
        <w:rPr>
          <w:sz w:val="28"/>
          <w:szCs w:val="28"/>
        </w:rPr>
        <w:t>9</w:t>
      </w:r>
      <w:r w:rsidRPr="0042242E">
        <w:rPr>
          <w:sz w:val="28"/>
          <w:szCs w:val="28"/>
        </w:rPr>
        <w:t xml:space="preserve"> год</w:t>
      </w:r>
      <w:r w:rsidR="00C33780" w:rsidRPr="0042242E">
        <w:rPr>
          <w:sz w:val="28"/>
          <w:szCs w:val="28"/>
        </w:rPr>
        <w:t xml:space="preserve"> составлен </w:t>
      </w:r>
      <w:r w:rsidR="000F7E9A" w:rsidRPr="0042242E">
        <w:rPr>
          <w:sz w:val="28"/>
          <w:szCs w:val="28"/>
        </w:rPr>
        <w:br/>
      </w:r>
      <w:r w:rsidR="00F103DE">
        <w:rPr>
          <w:sz w:val="28"/>
          <w:szCs w:val="28"/>
        </w:rPr>
        <w:t>на основани</w:t>
      </w:r>
      <w:proofErr w:type="gramStart"/>
      <w:r w:rsidR="00F103DE">
        <w:rPr>
          <w:sz w:val="28"/>
          <w:szCs w:val="28"/>
        </w:rPr>
        <w:t>е</w:t>
      </w:r>
      <w:proofErr w:type="gramEnd"/>
      <w:r w:rsidR="00F103DE">
        <w:rPr>
          <w:sz w:val="28"/>
          <w:szCs w:val="28"/>
        </w:rPr>
        <w:t xml:space="preserve"> </w:t>
      </w:r>
      <w:r w:rsidR="000F7E9A" w:rsidRPr="0042242E">
        <w:rPr>
          <w:sz w:val="28"/>
          <w:szCs w:val="28"/>
        </w:rPr>
        <w:t>требовани</w:t>
      </w:r>
      <w:r w:rsidR="00F103DE">
        <w:rPr>
          <w:sz w:val="28"/>
          <w:szCs w:val="28"/>
        </w:rPr>
        <w:t>й</w:t>
      </w:r>
      <w:r w:rsidR="000F7E9A" w:rsidRPr="0042242E">
        <w:rPr>
          <w:sz w:val="28"/>
          <w:szCs w:val="28"/>
        </w:rPr>
        <w:t xml:space="preserve"> Порядк</w:t>
      </w:r>
      <w:r w:rsidR="000B4B1A" w:rsidRPr="0042242E">
        <w:rPr>
          <w:sz w:val="28"/>
          <w:szCs w:val="28"/>
        </w:rPr>
        <w:t>а принятия решений о разработке</w:t>
      </w:r>
      <w:r w:rsidR="000F7E9A" w:rsidRPr="0042242E">
        <w:rPr>
          <w:sz w:val="28"/>
          <w:szCs w:val="28"/>
        </w:rPr>
        <w:t xml:space="preserve"> </w:t>
      </w:r>
      <w:r w:rsidR="000B4B1A" w:rsidRPr="0042242E">
        <w:rPr>
          <w:sz w:val="28"/>
          <w:szCs w:val="28"/>
        </w:rPr>
        <w:t>муниципальных программ городского округа Большой Камень, формирования, реализации и проведения оценки эффективности их реализации, утвержденного постановлением администрации городского округа Большой Камень от 18 марта 2016 года № 396</w:t>
      </w:r>
      <w:r w:rsidR="003B3D01" w:rsidRPr="0042242E">
        <w:rPr>
          <w:sz w:val="28"/>
          <w:szCs w:val="28"/>
        </w:rPr>
        <w:t xml:space="preserve"> (далее – Порядок)</w:t>
      </w:r>
      <w:r w:rsidR="000F7E9A" w:rsidRPr="0042242E">
        <w:rPr>
          <w:sz w:val="28"/>
          <w:szCs w:val="28"/>
        </w:rPr>
        <w:t>.</w:t>
      </w:r>
      <w:r w:rsidR="00C33780" w:rsidRPr="0042242E">
        <w:rPr>
          <w:sz w:val="28"/>
          <w:szCs w:val="28"/>
        </w:rPr>
        <w:t xml:space="preserve"> </w:t>
      </w:r>
    </w:p>
    <w:p w:rsidR="00C33780" w:rsidRPr="0042242E" w:rsidRDefault="00F103DE" w:rsidP="004740D7">
      <w:pPr>
        <w:pStyle w:val="a3"/>
        <w:shd w:val="clear" w:color="auto" w:fill="FFFFFF"/>
        <w:spacing w:line="360" w:lineRule="auto"/>
        <w:rPr>
          <w:sz w:val="28"/>
          <w:szCs w:val="28"/>
        </w:rPr>
      </w:pPr>
      <w:r>
        <w:rPr>
          <w:sz w:val="28"/>
          <w:szCs w:val="28"/>
        </w:rPr>
        <w:t>Основным источником информации для формирования доклада являются</w:t>
      </w:r>
      <w:r w:rsidR="00C33780" w:rsidRPr="0042242E">
        <w:rPr>
          <w:sz w:val="28"/>
          <w:szCs w:val="28"/>
        </w:rPr>
        <w:t xml:space="preserve"> </w:t>
      </w:r>
      <w:r>
        <w:rPr>
          <w:sz w:val="28"/>
          <w:szCs w:val="28"/>
        </w:rPr>
        <w:t>годовые</w:t>
      </w:r>
      <w:r w:rsidR="004740D7" w:rsidRPr="0042242E">
        <w:rPr>
          <w:sz w:val="28"/>
          <w:szCs w:val="28"/>
        </w:rPr>
        <w:t xml:space="preserve"> </w:t>
      </w:r>
      <w:r>
        <w:rPr>
          <w:sz w:val="28"/>
          <w:szCs w:val="28"/>
        </w:rPr>
        <w:t>отчеты</w:t>
      </w:r>
      <w:r w:rsidR="000F7E9A" w:rsidRPr="0042242E">
        <w:rPr>
          <w:sz w:val="28"/>
          <w:szCs w:val="28"/>
        </w:rPr>
        <w:t xml:space="preserve"> о ходе реализации и оценке эффективности муниципальных программ за 201</w:t>
      </w:r>
      <w:r w:rsidR="00475D83">
        <w:rPr>
          <w:sz w:val="28"/>
          <w:szCs w:val="28"/>
        </w:rPr>
        <w:t>9</w:t>
      </w:r>
      <w:r w:rsidR="000F7E9A" w:rsidRPr="0042242E">
        <w:rPr>
          <w:sz w:val="28"/>
          <w:szCs w:val="28"/>
        </w:rPr>
        <w:t xml:space="preserve"> год, </w:t>
      </w:r>
      <w:r w:rsidR="00BF4BE7">
        <w:rPr>
          <w:sz w:val="28"/>
          <w:szCs w:val="28"/>
        </w:rPr>
        <w:t>пред</w:t>
      </w:r>
      <w:r w:rsidR="0072702D" w:rsidRPr="0042242E">
        <w:rPr>
          <w:sz w:val="28"/>
          <w:szCs w:val="28"/>
        </w:rPr>
        <w:t>ставленны</w:t>
      </w:r>
      <w:r>
        <w:rPr>
          <w:sz w:val="28"/>
          <w:szCs w:val="28"/>
        </w:rPr>
        <w:t>е</w:t>
      </w:r>
      <w:r w:rsidR="0072702D" w:rsidRPr="0042242E">
        <w:rPr>
          <w:sz w:val="28"/>
          <w:szCs w:val="28"/>
        </w:rPr>
        <w:t xml:space="preserve"> отраслевыми (функциональными) органами администрации городского округа Большой Камень -</w:t>
      </w:r>
      <w:r w:rsidR="000F7E9A" w:rsidRPr="0042242E">
        <w:rPr>
          <w:sz w:val="28"/>
          <w:szCs w:val="28"/>
        </w:rPr>
        <w:t xml:space="preserve"> ответственными исполнителями муниципальных</w:t>
      </w:r>
      <w:r>
        <w:rPr>
          <w:sz w:val="28"/>
          <w:szCs w:val="28"/>
        </w:rPr>
        <w:t xml:space="preserve"> программ </w:t>
      </w:r>
      <w:r w:rsidR="009F707F">
        <w:rPr>
          <w:sz w:val="28"/>
          <w:szCs w:val="28"/>
        </w:rPr>
        <w:br/>
      </w:r>
      <w:r>
        <w:rPr>
          <w:sz w:val="28"/>
          <w:szCs w:val="28"/>
        </w:rPr>
        <w:t>и результаты ежеквартального мониторинга реализации муниципальных программ.</w:t>
      </w:r>
    </w:p>
    <w:p w:rsidR="00E73FC6" w:rsidRPr="0042242E" w:rsidRDefault="007436A4" w:rsidP="007436A4">
      <w:pPr>
        <w:pStyle w:val="a3"/>
        <w:shd w:val="clear" w:color="auto" w:fill="FFFFFF"/>
        <w:spacing w:line="360" w:lineRule="auto"/>
        <w:ind w:left="360" w:firstLine="0"/>
        <w:rPr>
          <w:b/>
          <w:sz w:val="28"/>
          <w:szCs w:val="28"/>
        </w:rPr>
      </w:pPr>
      <w:r>
        <w:rPr>
          <w:b/>
          <w:sz w:val="28"/>
          <w:szCs w:val="28"/>
        </w:rPr>
        <w:t xml:space="preserve">1.1. </w:t>
      </w:r>
      <w:r w:rsidR="00E73FC6" w:rsidRPr="0042242E">
        <w:rPr>
          <w:b/>
          <w:sz w:val="28"/>
          <w:szCs w:val="28"/>
        </w:rPr>
        <w:t>Сведения о финансовом обеспечении муниципальных программ</w:t>
      </w:r>
    </w:p>
    <w:p w:rsidR="0058086D" w:rsidRPr="0042242E" w:rsidRDefault="0058086D" w:rsidP="0058086D">
      <w:pPr>
        <w:pStyle w:val="a3"/>
        <w:shd w:val="clear" w:color="auto" w:fill="FFFFFF"/>
        <w:spacing w:line="360" w:lineRule="auto"/>
        <w:ind w:firstLine="720"/>
        <w:rPr>
          <w:sz w:val="28"/>
          <w:szCs w:val="28"/>
        </w:rPr>
      </w:pPr>
      <w:r w:rsidRPr="0042242E">
        <w:rPr>
          <w:sz w:val="28"/>
          <w:szCs w:val="28"/>
        </w:rPr>
        <w:t xml:space="preserve">Финансирование муниципальных программ осуществлялось в соответствие с решением Думы городского округа Большой Камень </w:t>
      </w:r>
      <w:r w:rsidRPr="0042242E">
        <w:rPr>
          <w:sz w:val="28"/>
          <w:szCs w:val="28"/>
        </w:rPr>
        <w:br/>
      </w:r>
      <w:r w:rsidRPr="005E033B">
        <w:rPr>
          <w:sz w:val="28"/>
          <w:szCs w:val="28"/>
        </w:rPr>
        <w:t xml:space="preserve">от </w:t>
      </w:r>
      <w:r w:rsidR="005E033B" w:rsidRPr="005E033B">
        <w:rPr>
          <w:sz w:val="28"/>
          <w:szCs w:val="28"/>
        </w:rPr>
        <w:t>6 декабря 2018</w:t>
      </w:r>
      <w:r w:rsidRPr="005E033B">
        <w:rPr>
          <w:sz w:val="28"/>
          <w:szCs w:val="28"/>
        </w:rPr>
        <w:t xml:space="preserve"> года № </w:t>
      </w:r>
      <w:r w:rsidR="005E033B" w:rsidRPr="005E033B">
        <w:rPr>
          <w:sz w:val="28"/>
          <w:szCs w:val="28"/>
        </w:rPr>
        <w:t>143</w:t>
      </w:r>
      <w:r w:rsidRPr="005E033B">
        <w:rPr>
          <w:sz w:val="28"/>
          <w:szCs w:val="28"/>
        </w:rPr>
        <w:t xml:space="preserve"> «О бюджете городског</w:t>
      </w:r>
      <w:r w:rsidR="005A6B05" w:rsidRPr="005E033B">
        <w:rPr>
          <w:sz w:val="28"/>
          <w:szCs w:val="28"/>
        </w:rPr>
        <w:t>о округа  Большой Камень на 2</w:t>
      </w:r>
      <w:r w:rsidR="005E033B" w:rsidRPr="005E033B">
        <w:rPr>
          <w:sz w:val="28"/>
          <w:szCs w:val="28"/>
        </w:rPr>
        <w:t>019</w:t>
      </w:r>
      <w:r w:rsidR="001541E0" w:rsidRPr="005E033B">
        <w:rPr>
          <w:sz w:val="28"/>
          <w:szCs w:val="28"/>
        </w:rPr>
        <w:t xml:space="preserve"> год и на плановый период 20</w:t>
      </w:r>
      <w:r w:rsidR="005E033B" w:rsidRPr="005E033B">
        <w:rPr>
          <w:sz w:val="28"/>
          <w:szCs w:val="28"/>
        </w:rPr>
        <w:t>20 и 2021</w:t>
      </w:r>
      <w:r w:rsidRPr="005E033B">
        <w:rPr>
          <w:sz w:val="28"/>
          <w:szCs w:val="28"/>
        </w:rPr>
        <w:t xml:space="preserve"> годов». </w:t>
      </w:r>
    </w:p>
    <w:p w:rsidR="00BA6B51" w:rsidRDefault="00D02121" w:rsidP="004740D7">
      <w:pPr>
        <w:pStyle w:val="a3"/>
        <w:shd w:val="clear" w:color="auto" w:fill="FFFFFF"/>
        <w:spacing w:line="360" w:lineRule="auto"/>
        <w:rPr>
          <w:sz w:val="28"/>
          <w:szCs w:val="28"/>
        </w:rPr>
      </w:pPr>
      <w:r>
        <w:rPr>
          <w:sz w:val="28"/>
          <w:szCs w:val="28"/>
        </w:rPr>
        <w:t>Реализация программных мероприятий осуществлялась за счет средств бюджета городского округа, привлеченных средств из вышестоящих бюджетов и собственных средств организаций городского округа. Структура источников и объемы финансирования представлены в таблице 1.</w:t>
      </w:r>
    </w:p>
    <w:p w:rsidR="00D02121" w:rsidRPr="0042242E" w:rsidRDefault="00D02121" w:rsidP="00D02121">
      <w:pPr>
        <w:pStyle w:val="a3"/>
        <w:shd w:val="clear" w:color="auto" w:fill="FFFFFF"/>
        <w:spacing w:line="360" w:lineRule="auto"/>
        <w:jc w:val="right"/>
        <w:rPr>
          <w:sz w:val="28"/>
          <w:szCs w:val="28"/>
        </w:rPr>
      </w:pPr>
      <w:r>
        <w:rPr>
          <w:sz w:val="28"/>
          <w:szCs w:val="28"/>
        </w:rPr>
        <w:t>Таблица 1.</w:t>
      </w:r>
    </w:p>
    <w:p w:rsidR="00F34DE5" w:rsidRPr="0042242E" w:rsidRDefault="00F34DE5" w:rsidP="00F34DE5">
      <w:pPr>
        <w:pStyle w:val="a4"/>
        <w:spacing w:line="360" w:lineRule="auto"/>
        <w:ind w:firstLine="709"/>
        <w:jc w:val="center"/>
        <w:rPr>
          <w:b/>
          <w:sz w:val="28"/>
          <w:szCs w:val="28"/>
        </w:rPr>
      </w:pPr>
      <w:r w:rsidRPr="0042242E">
        <w:rPr>
          <w:sz w:val="28"/>
          <w:szCs w:val="28"/>
        </w:rPr>
        <w:t>Структура источников финансирования муниципальных программ</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551"/>
        <w:gridCol w:w="1843"/>
        <w:gridCol w:w="1843"/>
      </w:tblGrid>
      <w:tr w:rsidR="004740D7" w:rsidRPr="0042242E" w:rsidTr="00F709CF">
        <w:trPr>
          <w:trHeight w:val="983"/>
        </w:trPr>
        <w:tc>
          <w:tcPr>
            <w:tcW w:w="2977" w:type="dxa"/>
            <w:shd w:val="clear" w:color="auto" w:fill="auto"/>
            <w:vAlign w:val="center"/>
          </w:tcPr>
          <w:p w:rsidR="007C3087" w:rsidRPr="0042242E" w:rsidRDefault="007C3087" w:rsidP="007C3087">
            <w:pPr>
              <w:pStyle w:val="a4"/>
              <w:spacing w:after="0"/>
              <w:jc w:val="center"/>
              <w:rPr>
                <w:bCs/>
              </w:rPr>
            </w:pPr>
            <w:r w:rsidRPr="0042242E">
              <w:rPr>
                <w:bCs/>
              </w:rPr>
              <w:t>Источники</w:t>
            </w:r>
          </w:p>
          <w:p w:rsidR="007C3087" w:rsidRPr="0042242E" w:rsidRDefault="00F709CF" w:rsidP="007C3087">
            <w:pPr>
              <w:pStyle w:val="a4"/>
              <w:spacing w:after="0"/>
              <w:jc w:val="center"/>
              <w:rPr>
                <w:bCs/>
              </w:rPr>
            </w:pPr>
            <w:r w:rsidRPr="0042242E">
              <w:rPr>
                <w:bCs/>
              </w:rPr>
              <w:t>ресурсного обеспечения</w:t>
            </w:r>
          </w:p>
        </w:tc>
        <w:tc>
          <w:tcPr>
            <w:tcW w:w="2551" w:type="dxa"/>
            <w:shd w:val="clear" w:color="auto" w:fill="auto"/>
            <w:vAlign w:val="center"/>
          </w:tcPr>
          <w:p w:rsidR="007C3087" w:rsidRPr="0042242E" w:rsidRDefault="00F709CF" w:rsidP="00F709CF">
            <w:pPr>
              <w:pStyle w:val="a4"/>
              <w:spacing w:after="0"/>
              <w:jc w:val="center"/>
              <w:rPr>
                <w:bCs/>
              </w:rPr>
            </w:pPr>
            <w:r w:rsidRPr="0042242E">
              <w:rPr>
                <w:bCs/>
              </w:rPr>
              <w:t>Предусмотренные расходы в рамках муниципальных программ в</w:t>
            </w:r>
            <w:r w:rsidR="007C3087" w:rsidRPr="0042242E">
              <w:rPr>
                <w:bCs/>
              </w:rPr>
              <w:t xml:space="preserve"> 201</w:t>
            </w:r>
            <w:r w:rsidR="0038306A">
              <w:rPr>
                <w:bCs/>
              </w:rPr>
              <w:t>9</w:t>
            </w:r>
            <w:r w:rsidR="007C3087" w:rsidRPr="0042242E">
              <w:rPr>
                <w:bCs/>
              </w:rPr>
              <w:t xml:space="preserve"> год</w:t>
            </w:r>
            <w:r w:rsidRPr="0042242E">
              <w:rPr>
                <w:bCs/>
              </w:rPr>
              <w:t>у</w:t>
            </w:r>
          </w:p>
        </w:tc>
        <w:tc>
          <w:tcPr>
            <w:tcW w:w="1843" w:type="dxa"/>
            <w:vAlign w:val="center"/>
          </w:tcPr>
          <w:p w:rsidR="007C3087" w:rsidRPr="0042242E" w:rsidRDefault="00F709CF" w:rsidP="007C3087">
            <w:pPr>
              <w:pStyle w:val="a4"/>
              <w:spacing w:after="0"/>
              <w:jc w:val="center"/>
              <w:rPr>
                <w:bCs/>
              </w:rPr>
            </w:pPr>
            <w:r w:rsidRPr="0042242E">
              <w:rPr>
                <w:bCs/>
              </w:rPr>
              <w:t>Фактические расходы</w:t>
            </w:r>
          </w:p>
          <w:p w:rsidR="007C3087" w:rsidRPr="0042242E" w:rsidRDefault="0038306A" w:rsidP="0058086D">
            <w:pPr>
              <w:pStyle w:val="a4"/>
              <w:spacing w:after="0"/>
              <w:jc w:val="center"/>
              <w:rPr>
                <w:bCs/>
              </w:rPr>
            </w:pPr>
            <w:r>
              <w:rPr>
                <w:bCs/>
              </w:rPr>
              <w:t>в 2019</w:t>
            </w:r>
            <w:r w:rsidR="007C3087" w:rsidRPr="0042242E">
              <w:rPr>
                <w:bCs/>
              </w:rPr>
              <w:t xml:space="preserve"> год</w:t>
            </w:r>
            <w:r w:rsidR="0058086D" w:rsidRPr="0042242E">
              <w:rPr>
                <w:bCs/>
              </w:rPr>
              <w:t>у</w:t>
            </w:r>
          </w:p>
        </w:tc>
        <w:tc>
          <w:tcPr>
            <w:tcW w:w="1843" w:type="dxa"/>
            <w:vAlign w:val="center"/>
          </w:tcPr>
          <w:p w:rsidR="00F709CF" w:rsidRPr="0042242E" w:rsidRDefault="00F709CF" w:rsidP="00F709CF">
            <w:pPr>
              <w:pStyle w:val="a4"/>
              <w:spacing w:after="0"/>
              <w:jc w:val="center"/>
              <w:rPr>
                <w:bCs/>
              </w:rPr>
            </w:pPr>
            <w:r w:rsidRPr="0042242E">
              <w:rPr>
                <w:bCs/>
              </w:rPr>
              <w:t>Степень освоения,</w:t>
            </w:r>
          </w:p>
          <w:p w:rsidR="007C3087" w:rsidRPr="0042242E" w:rsidRDefault="007C3087" w:rsidP="00F709CF">
            <w:pPr>
              <w:pStyle w:val="a4"/>
              <w:spacing w:after="0"/>
              <w:jc w:val="center"/>
              <w:rPr>
                <w:bCs/>
              </w:rPr>
            </w:pPr>
            <w:r w:rsidRPr="0042242E">
              <w:rPr>
                <w:bCs/>
              </w:rPr>
              <w:t>%</w:t>
            </w:r>
          </w:p>
        </w:tc>
      </w:tr>
      <w:tr w:rsidR="00BC28AA" w:rsidRPr="0042242E" w:rsidTr="00F709CF">
        <w:tc>
          <w:tcPr>
            <w:tcW w:w="2977" w:type="dxa"/>
            <w:shd w:val="clear" w:color="auto" w:fill="auto"/>
          </w:tcPr>
          <w:p w:rsidR="00BC28AA" w:rsidRPr="0042242E" w:rsidRDefault="00BC28AA" w:rsidP="004C6B4F">
            <w:pPr>
              <w:pStyle w:val="a4"/>
              <w:spacing w:after="0"/>
              <w:rPr>
                <w:bCs/>
              </w:rPr>
            </w:pPr>
            <w:r w:rsidRPr="0042242E">
              <w:rPr>
                <w:bCs/>
              </w:rPr>
              <w:t>Всего,  тыс. руб.</w:t>
            </w:r>
          </w:p>
        </w:tc>
        <w:tc>
          <w:tcPr>
            <w:tcW w:w="2551" w:type="dxa"/>
            <w:shd w:val="clear" w:color="auto" w:fill="auto"/>
          </w:tcPr>
          <w:p w:rsidR="00BC28AA" w:rsidRPr="008427FF" w:rsidRDefault="00BC28AA" w:rsidP="00BC28AA">
            <w:pPr>
              <w:jc w:val="center"/>
            </w:pPr>
            <w:r w:rsidRPr="008427FF">
              <w:t>1</w:t>
            </w:r>
            <w:r>
              <w:t> </w:t>
            </w:r>
            <w:r w:rsidRPr="008427FF">
              <w:t>588</w:t>
            </w:r>
            <w:r>
              <w:t xml:space="preserve"> </w:t>
            </w:r>
            <w:r w:rsidRPr="008427FF">
              <w:t>487,02</w:t>
            </w:r>
          </w:p>
        </w:tc>
        <w:tc>
          <w:tcPr>
            <w:tcW w:w="1843" w:type="dxa"/>
          </w:tcPr>
          <w:p w:rsidR="00BC28AA" w:rsidRPr="008427FF" w:rsidRDefault="00BC28AA" w:rsidP="00BC28AA">
            <w:pPr>
              <w:jc w:val="center"/>
            </w:pPr>
            <w:r w:rsidRPr="008427FF">
              <w:t>1</w:t>
            </w:r>
            <w:r>
              <w:t> </w:t>
            </w:r>
            <w:r w:rsidRPr="008427FF">
              <w:t>389</w:t>
            </w:r>
            <w:r>
              <w:t xml:space="preserve"> </w:t>
            </w:r>
            <w:r w:rsidRPr="008427FF">
              <w:t>926,37</w:t>
            </w:r>
          </w:p>
        </w:tc>
        <w:tc>
          <w:tcPr>
            <w:tcW w:w="1843" w:type="dxa"/>
          </w:tcPr>
          <w:p w:rsidR="00BC28AA" w:rsidRDefault="00BC28AA" w:rsidP="00BC28AA">
            <w:pPr>
              <w:jc w:val="center"/>
            </w:pPr>
            <w:r w:rsidRPr="008427FF">
              <w:t>87,5</w:t>
            </w:r>
          </w:p>
        </w:tc>
      </w:tr>
      <w:tr w:rsidR="004740D7" w:rsidRPr="0042242E" w:rsidTr="00F709CF">
        <w:tc>
          <w:tcPr>
            <w:tcW w:w="2977" w:type="dxa"/>
            <w:shd w:val="clear" w:color="auto" w:fill="auto"/>
          </w:tcPr>
          <w:p w:rsidR="007464EC" w:rsidRPr="0042242E" w:rsidRDefault="007464EC" w:rsidP="007464EC">
            <w:pPr>
              <w:pStyle w:val="a4"/>
              <w:spacing w:after="0"/>
              <w:ind w:left="709"/>
              <w:rPr>
                <w:bCs/>
              </w:rPr>
            </w:pPr>
            <w:r w:rsidRPr="0042242E">
              <w:rPr>
                <w:bCs/>
              </w:rPr>
              <w:lastRenderedPageBreak/>
              <w:t>в том числе:</w:t>
            </w:r>
          </w:p>
        </w:tc>
        <w:tc>
          <w:tcPr>
            <w:tcW w:w="2551" w:type="dxa"/>
            <w:shd w:val="clear" w:color="auto" w:fill="auto"/>
          </w:tcPr>
          <w:p w:rsidR="007464EC" w:rsidRPr="0042242E" w:rsidRDefault="007464EC" w:rsidP="00BC28AA">
            <w:pPr>
              <w:pStyle w:val="a4"/>
              <w:spacing w:after="0"/>
              <w:jc w:val="center"/>
            </w:pPr>
          </w:p>
        </w:tc>
        <w:tc>
          <w:tcPr>
            <w:tcW w:w="1843" w:type="dxa"/>
          </w:tcPr>
          <w:p w:rsidR="007464EC" w:rsidRPr="0042242E" w:rsidRDefault="007464EC" w:rsidP="00BC28AA">
            <w:pPr>
              <w:pStyle w:val="a4"/>
              <w:spacing w:after="0"/>
              <w:jc w:val="center"/>
            </w:pPr>
          </w:p>
        </w:tc>
        <w:tc>
          <w:tcPr>
            <w:tcW w:w="1843" w:type="dxa"/>
          </w:tcPr>
          <w:p w:rsidR="007464EC" w:rsidRPr="0042242E" w:rsidRDefault="007464EC" w:rsidP="00BC28AA">
            <w:pPr>
              <w:pStyle w:val="a4"/>
              <w:spacing w:after="0"/>
              <w:jc w:val="center"/>
            </w:pPr>
          </w:p>
        </w:tc>
      </w:tr>
      <w:tr w:rsidR="0026385D" w:rsidRPr="0042242E" w:rsidTr="00F709CF">
        <w:tc>
          <w:tcPr>
            <w:tcW w:w="2977" w:type="dxa"/>
            <w:shd w:val="clear" w:color="auto" w:fill="auto"/>
          </w:tcPr>
          <w:p w:rsidR="0026385D" w:rsidRPr="0042242E" w:rsidRDefault="0026385D" w:rsidP="004C6B4F">
            <w:pPr>
              <w:pStyle w:val="a4"/>
              <w:spacing w:after="0"/>
              <w:rPr>
                <w:bCs/>
              </w:rPr>
            </w:pPr>
            <w:r w:rsidRPr="0042242E">
              <w:rPr>
                <w:bCs/>
              </w:rPr>
              <w:t>федеральный бюджет</w:t>
            </w:r>
          </w:p>
        </w:tc>
        <w:tc>
          <w:tcPr>
            <w:tcW w:w="2551" w:type="dxa"/>
            <w:shd w:val="clear" w:color="auto" w:fill="auto"/>
          </w:tcPr>
          <w:p w:rsidR="0026385D" w:rsidRPr="001A3FB2" w:rsidRDefault="0026385D" w:rsidP="0026385D">
            <w:pPr>
              <w:jc w:val="center"/>
            </w:pPr>
            <w:r w:rsidRPr="001A3FB2">
              <w:t>245</w:t>
            </w:r>
            <w:r>
              <w:t xml:space="preserve"> </w:t>
            </w:r>
            <w:r w:rsidRPr="001A3FB2">
              <w:t>583,16</w:t>
            </w:r>
          </w:p>
        </w:tc>
        <w:tc>
          <w:tcPr>
            <w:tcW w:w="1843" w:type="dxa"/>
          </w:tcPr>
          <w:p w:rsidR="0026385D" w:rsidRPr="001A3FB2" w:rsidRDefault="0026385D" w:rsidP="0026385D">
            <w:pPr>
              <w:jc w:val="center"/>
            </w:pPr>
            <w:r w:rsidRPr="001A3FB2">
              <w:t>225</w:t>
            </w:r>
            <w:r>
              <w:t xml:space="preserve"> </w:t>
            </w:r>
            <w:r w:rsidRPr="001A3FB2">
              <w:t>909,39</w:t>
            </w:r>
          </w:p>
        </w:tc>
        <w:tc>
          <w:tcPr>
            <w:tcW w:w="1843" w:type="dxa"/>
          </w:tcPr>
          <w:p w:rsidR="0026385D" w:rsidRDefault="0026385D" w:rsidP="0026385D">
            <w:pPr>
              <w:jc w:val="center"/>
            </w:pPr>
            <w:r w:rsidRPr="001A3FB2">
              <w:t>91,9</w:t>
            </w:r>
          </w:p>
        </w:tc>
      </w:tr>
      <w:tr w:rsidR="0026385D" w:rsidRPr="0042242E" w:rsidTr="00F709CF">
        <w:tc>
          <w:tcPr>
            <w:tcW w:w="2977" w:type="dxa"/>
            <w:shd w:val="clear" w:color="auto" w:fill="auto"/>
          </w:tcPr>
          <w:p w:rsidR="0026385D" w:rsidRPr="0042242E" w:rsidRDefault="0026385D" w:rsidP="004C6B4F">
            <w:pPr>
              <w:pStyle w:val="a4"/>
              <w:spacing w:after="0"/>
              <w:rPr>
                <w:bCs/>
              </w:rPr>
            </w:pPr>
            <w:r w:rsidRPr="0042242E">
              <w:rPr>
                <w:bCs/>
              </w:rPr>
              <w:t>бюджет Приморского края</w:t>
            </w:r>
          </w:p>
        </w:tc>
        <w:tc>
          <w:tcPr>
            <w:tcW w:w="2551" w:type="dxa"/>
            <w:shd w:val="clear" w:color="auto" w:fill="auto"/>
          </w:tcPr>
          <w:p w:rsidR="0026385D" w:rsidRPr="00F45093" w:rsidRDefault="0026385D" w:rsidP="0026385D">
            <w:pPr>
              <w:jc w:val="center"/>
            </w:pPr>
            <w:r w:rsidRPr="00F45093">
              <w:t>629</w:t>
            </w:r>
            <w:r>
              <w:t xml:space="preserve"> </w:t>
            </w:r>
            <w:r w:rsidRPr="00F45093">
              <w:t>353,91</w:t>
            </w:r>
          </w:p>
        </w:tc>
        <w:tc>
          <w:tcPr>
            <w:tcW w:w="1843" w:type="dxa"/>
          </w:tcPr>
          <w:p w:rsidR="0026385D" w:rsidRPr="00F45093" w:rsidRDefault="0026385D" w:rsidP="0026385D">
            <w:pPr>
              <w:jc w:val="center"/>
            </w:pPr>
            <w:r w:rsidRPr="00F45093">
              <w:t>491</w:t>
            </w:r>
            <w:r>
              <w:t xml:space="preserve"> </w:t>
            </w:r>
            <w:r w:rsidRPr="00F45093">
              <w:t>603,70</w:t>
            </w:r>
          </w:p>
        </w:tc>
        <w:tc>
          <w:tcPr>
            <w:tcW w:w="1843" w:type="dxa"/>
          </w:tcPr>
          <w:p w:rsidR="0026385D" w:rsidRDefault="0026385D" w:rsidP="0026385D">
            <w:pPr>
              <w:jc w:val="center"/>
            </w:pPr>
            <w:r w:rsidRPr="00F45093">
              <w:t>78,1</w:t>
            </w:r>
          </w:p>
        </w:tc>
      </w:tr>
      <w:tr w:rsidR="0026385D" w:rsidRPr="0042242E" w:rsidTr="00F709CF">
        <w:tc>
          <w:tcPr>
            <w:tcW w:w="2977" w:type="dxa"/>
            <w:shd w:val="clear" w:color="auto" w:fill="auto"/>
          </w:tcPr>
          <w:p w:rsidR="0026385D" w:rsidRPr="0042242E" w:rsidRDefault="0026385D" w:rsidP="004C6B4F">
            <w:pPr>
              <w:pStyle w:val="a4"/>
              <w:spacing w:after="0"/>
              <w:rPr>
                <w:bCs/>
              </w:rPr>
            </w:pPr>
            <w:r w:rsidRPr="0042242E">
              <w:rPr>
                <w:bCs/>
              </w:rPr>
              <w:t>бюджет городского округа</w:t>
            </w:r>
          </w:p>
        </w:tc>
        <w:tc>
          <w:tcPr>
            <w:tcW w:w="2551" w:type="dxa"/>
            <w:shd w:val="clear" w:color="auto" w:fill="auto"/>
          </w:tcPr>
          <w:p w:rsidR="0026385D" w:rsidRPr="004B6DC4" w:rsidRDefault="0026385D" w:rsidP="0026385D">
            <w:pPr>
              <w:jc w:val="center"/>
            </w:pPr>
            <w:r w:rsidRPr="004B6DC4">
              <w:t>688</w:t>
            </w:r>
            <w:r>
              <w:t xml:space="preserve"> </w:t>
            </w:r>
            <w:r w:rsidRPr="004B6DC4">
              <w:t>082,01</w:t>
            </w:r>
          </w:p>
        </w:tc>
        <w:tc>
          <w:tcPr>
            <w:tcW w:w="1843" w:type="dxa"/>
          </w:tcPr>
          <w:p w:rsidR="0026385D" w:rsidRPr="004B6DC4" w:rsidRDefault="0026385D" w:rsidP="0026385D">
            <w:pPr>
              <w:jc w:val="center"/>
            </w:pPr>
            <w:r w:rsidRPr="004B6DC4">
              <w:t>668</w:t>
            </w:r>
            <w:r>
              <w:t xml:space="preserve"> </w:t>
            </w:r>
            <w:r w:rsidRPr="004B6DC4">
              <w:t>968,99</w:t>
            </w:r>
          </w:p>
        </w:tc>
        <w:tc>
          <w:tcPr>
            <w:tcW w:w="1843" w:type="dxa"/>
          </w:tcPr>
          <w:p w:rsidR="0026385D" w:rsidRDefault="0026385D" w:rsidP="0026385D">
            <w:pPr>
              <w:jc w:val="center"/>
            </w:pPr>
            <w:r w:rsidRPr="004B6DC4">
              <w:t>97,2</w:t>
            </w:r>
          </w:p>
        </w:tc>
      </w:tr>
      <w:tr w:rsidR="00AD6012" w:rsidRPr="0042242E" w:rsidTr="00F709CF">
        <w:tc>
          <w:tcPr>
            <w:tcW w:w="2977" w:type="dxa"/>
            <w:shd w:val="clear" w:color="auto" w:fill="auto"/>
          </w:tcPr>
          <w:p w:rsidR="00AD6012" w:rsidRPr="0042242E" w:rsidRDefault="00AD6012" w:rsidP="004C6B4F">
            <w:pPr>
              <w:pStyle w:val="a4"/>
              <w:spacing w:after="0"/>
              <w:rPr>
                <w:bCs/>
              </w:rPr>
            </w:pPr>
            <w:r w:rsidRPr="0042242E">
              <w:rPr>
                <w:bCs/>
              </w:rPr>
              <w:t>прочие источники</w:t>
            </w:r>
          </w:p>
        </w:tc>
        <w:tc>
          <w:tcPr>
            <w:tcW w:w="2551" w:type="dxa"/>
            <w:shd w:val="clear" w:color="auto" w:fill="auto"/>
          </w:tcPr>
          <w:p w:rsidR="00AD6012" w:rsidRPr="00EC5643" w:rsidRDefault="00AD6012" w:rsidP="00AD6012">
            <w:pPr>
              <w:jc w:val="center"/>
            </w:pPr>
            <w:r w:rsidRPr="00EC5643">
              <w:t>25</w:t>
            </w:r>
            <w:r>
              <w:t xml:space="preserve"> </w:t>
            </w:r>
            <w:r w:rsidRPr="00EC5643">
              <w:t>467,94</w:t>
            </w:r>
          </w:p>
        </w:tc>
        <w:tc>
          <w:tcPr>
            <w:tcW w:w="1843" w:type="dxa"/>
          </w:tcPr>
          <w:p w:rsidR="00AD6012" w:rsidRPr="00EC5643" w:rsidRDefault="00AD6012" w:rsidP="00AD6012">
            <w:pPr>
              <w:jc w:val="center"/>
            </w:pPr>
            <w:r w:rsidRPr="00EC5643">
              <w:t>3</w:t>
            </w:r>
            <w:r>
              <w:t xml:space="preserve"> </w:t>
            </w:r>
            <w:r w:rsidRPr="00EC5643">
              <w:t>444,30</w:t>
            </w:r>
          </w:p>
        </w:tc>
        <w:tc>
          <w:tcPr>
            <w:tcW w:w="1843" w:type="dxa"/>
          </w:tcPr>
          <w:p w:rsidR="00AD6012" w:rsidRDefault="00AD6012" w:rsidP="00AD6012">
            <w:pPr>
              <w:jc w:val="center"/>
            </w:pPr>
            <w:r w:rsidRPr="00EC5643">
              <w:t>13,5</w:t>
            </w:r>
          </w:p>
        </w:tc>
      </w:tr>
    </w:tbl>
    <w:p w:rsidR="00C56BBD" w:rsidRDefault="00C56BBD" w:rsidP="00F34DE5">
      <w:pPr>
        <w:pStyle w:val="a3"/>
        <w:shd w:val="clear" w:color="auto" w:fill="FFFFFF"/>
        <w:ind w:firstLine="1080"/>
        <w:jc w:val="center"/>
        <w:rPr>
          <w:sz w:val="28"/>
          <w:szCs w:val="28"/>
        </w:rPr>
      </w:pPr>
    </w:p>
    <w:p w:rsidR="00C56BBD" w:rsidRDefault="00C56BBD" w:rsidP="00C2644E">
      <w:pPr>
        <w:pStyle w:val="a3"/>
        <w:shd w:val="clear" w:color="auto" w:fill="FFFFFF"/>
        <w:spacing w:line="360" w:lineRule="auto"/>
        <w:ind w:firstLine="1080"/>
        <w:rPr>
          <w:sz w:val="28"/>
          <w:szCs w:val="28"/>
        </w:rPr>
      </w:pPr>
      <w:r>
        <w:rPr>
          <w:sz w:val="28"/>
          <w:szCs w:val="28"/>
        </w:rPr>
        <w:t xml:space="preserve">На реализацию муниципальных программ из бюджета городского округа в отчетном году направлено </w:t>
      </w:r>
      <w:r w:rsidR="004C6B4F" w:rsidRPr="005E0357">
        <w:rPr>
          <w:sz w:val="28"/>
          <w:szCs w:val="28"/>
        </w:rPr>
        <w:t>688,1</w:t>
      </w:r>
      <w:r w:rsidRPr="005E0357">
        <w:rPr>
          <w:sz w:val="28"/>
          <w:szCs w:val="28"/>
        </w:rPr>
        <w:t xml:space="preserve"> млн. рублей,</w:t>
      </w:r>
      <w:r>
        <w:rPr>
          <w:sz w:val="28"/>
          <w:szCs w:val="28"/>
        </w:rPr>
        <w:t xml:space="preserve"> из них освоено – </w:t>
      </w:r>
      <w:r w:rsidR="004C6B4F">
        <w:rPr>
          <w:sz w:val="28"/>
          <w:szCs w:val="28"/>
        </w:rPr>
        <w:t>97,2</w:t>
      </w:r>
      <w:r>
        <w:rPr>
          <w:sz w:val="28"/>
          <w:szCs w:val="28"/>
        </w:rPr>
        <w:t>%.  Финансовое обеспечение за счет средств бюджета городского округа представлено в таблице 2.</w:t>
      </w:r>
    </w:p>
    <w:p w:rsidR="00C56BBD" w:rsidRDefault="00C56BBD" w:rsidP="00C56BBD">
      <w:pPr>
        <w:pStyle w:val="a3"/>
        <w:shd w:val="clear" w:color="auto" w:fill="FFFFFF"/>
        <w:ind w:firstLine="1080"/>
        <w:jc w:val="right"/>
        <w:rPr>
          <w:sz w:val="28"/>
          <w:szCs w:val="28"/>
        </w:rPr>
      </w:pPr>
      <w:r>
        <w:rPr>
          <w:sz w:val="28"/>
          <w:szCs w:val="28"/>
        </w:rPr>
        <w:t>Таблица 2.</w:t>
      </w:r>
    </w:p>
    <w:p w:rsidR="004C6B4F" w:rsidRDefault="004C6B4F" w:rsidP="00F34DE5">
      <w:pPr>
        <w:pStyle w:val="a3"/>
        <w:shd w:val="clear" w:color="auto" w:fill="FFFFFF"/>
        <w:ind w:firstLine="1080"/>
        <w:jc w:val="center"/>
        <w:rPr>
          <w:sz w:val="28"/>
          <w:szCs w:val="28"/>
        </w:rPr>
      </w:pPr>
    </w:p>
    <w:p w:rsidR="00F34DE5" w:rsidRPr="0042242E" w:rsidRDefault="00F34DE5" w:rsidP="00F34DE5">
      <w:pPr>
        <w:pStyle w:val="a3"/>
        <w:shd w:val="clear" w:color="auto" w:fill="FFFFFF"/>
        <w:ind w:firstLine="1080"/>
        <w:jc w:val="center"/>
        <w:rPr>
          <w:sz w:val="28"/>
          <w:szCs w:val="28"/>
        </w:rPr>
      </w:pPr>
      <w:r w:rsidRPr="0042242E">
        <w:rPr>
          <w:sz w:val="28"/>
          <w:szCs w:val="28"/>
        </w:rPr>
        <w:t xml:space="preserve">Финансовое обеспечение муниципальных программ </w:t>
      </w:r>
    </w:p>
    <w:p w:rsidR="00F34DE5" w:rsidRPr="0042242E" w:rsidRDefault="00F34DE5" w:rsidP="00F34DE5">
      <w:pPr>
        <w:pStyle w:val="a3"/>
        <w:shd w:val="clear" w:color="auto" w:fill="FFFFFF"/>
        <w:ind w:firstLine="1080"/>
        <w:jc w:val="center"/>
        <w:rPr>
          <w:sz w:val="28"/>
          <w:szCs w:val="28"/>
        </w:rPr>
      </w:pPr>
      <w:r w:rsidRPr="0042242E">
        <w:rPr>
          <w:sz w:val="28"/>
          <w:szCs w:val="28"/>
        </w:rPr>
        <w:t>за счет</w:t>
      </w:r>
      <w:r w:rsidR="009F707F">
        <w:rPr>
          <w:sz w:val="28"/>
          <w:szCs w:val="28"/>
        </w:rPr>
        <w:t xml:space="preserve"> средств</w:t>
      </w:r>
      <w:r w:rsidRPr="0042242E">
        <w:rPr>
          <w:sz w:val="28"/>
          <w:szCs w:val="28"/>
        </w:rPr>
        <w:t xml:space="preserve"> </w:t>
      </w:r>
      <w:r w:rsidR="00C56BBD">
        <w:rPr>
          <w:sz w:val="28"/>
          <w:szCs w:val="28"/>
        </w:rPr>
        <w:t>бюджета городского округа</w:t>
      </w:r>
    </w:p>
    <w:p w:rsidR="00F34DE5" w:rsidRPr="0042242E" w:rsidRDefault="00F34DE5" w:rsidP="00F34DE5">
      <w:pPr>
        <w:pStyle w:val="a3"/>
        <w:shd w:val="clear" w:color="auto" w:fill="FFFFFF"/>
        <w:ind w:firstLine="1080"/>
        <w:jc w:val="center"/>
        <w:rPr>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1417"/>
        <w:gridCol w:w="1418"/>
        <w:gridCol w:w="850"/>
        <w:gridCol w:w="1418"/>
      </w:tblGrid>
      <w:tr w:rsidR="00002700" w:rsidRPr="0042242E" w:rsidTr="00B85706">
        <w:tc>
          <w:tcPr>
            <w:tcW w:w="567" w:type="dxa"/>
            <w:vAlign w:val="center"/>
          </w:tcPr>
          <w:p w:rsidR="00B11F17" w:rsidRPr="0042242E" w:rsidRDefault="00B11F17" w:rsidP="00D96944">
            <w:pPr>
              <w:pStyle w:val="a3"/>
              <w:shd w:val="clear" w:color="auto" w:fill="FFFFFF"/>
              <w:ind w:firstLine="0"/>
              <w:jc w:val="center"/>
              <w:rPr>
                <w:sz w:val="22"/>
                <w:szCs w:val="22"/>
              </w:rPr>
            </w:pPr>
            <w:r w:rsidRPr="0042242E">
              <w:rPr>
                <w:sz w:val="22"/>
                <w:szCs w:val="22"/>
              </w:rPr>
              <w:t>№</w:t>
            </w:r>
          </w:p>
          <w:p w:rsidR="00B11F17" w:rsidRPr="0042242E" w:rsidRDefault="00B11F17" w:rsidP="00D96944">
            <w:pPr>
              <w:pStyle w:val="a3"/>
              <w:shd w:val="clear" w:color="auto" w:fill="FFFFFF"/>
              <w:ind w:firstLine="0"/>
              <w:jc w:val="center"/>
              <w:rPr>
                <w:sz w:val="22"/>
                <w:szCs w:val="22"/>
              </w:rPr>
            </w:pPr>
            <w:proofErr w:type="gramStart"/>
            <w:r w:rsidRPr="0042242E">
              <w:rPr>
                <w:sz w:val="22"/>
                <w:szCs w:val="22"/>
              </w:rPr>
              <w:t>п</w:t>
            </w:r>
            <w:proofErr w:type="gramEnd"/>
            <w:r w:rsidRPr="0042242E">
              <w:rPr>
                <w:sz w:val="22"/>
                <w:szCs w:val="22"/>
              </w:rPr>
              <w:t>/п</w:t>
            </w:r>
          </w:p>
        </w:tc>
        <w:tc>
          <w:tcPr>
            <w:tcW w:w="3544" w:type="dxa"/>
            <w:vAlign w:val="center"/>
          </w:tcPr>
          <w:p w:rsidR="00D96944" w:rsidRPr="0042242E" w:rsidRDefault="00B11F17" w:rsidP="00D96944">
            <w:pPr>
              <w:pStyle w:val="a3"/>
              <w:shd w:val="clear" w:color="auto" w:fill="FFFFFF"/>
              <w:ind w:firstLine="0"/>
              <w:jc w:val="center"/>
              <w:rPr>
                <w:sz w:val="22"/>
                <w:szCs w:val="22"/>
              </w:rPr>
            </w:pPr>
            <w:r w:rsidRPr="0042242E">
              <w:rPr>
                <w:sz w:val="22"/>
                <w:szCs w:val="22"/>
              </w:rPr>
              <w:t>Наименование</w:t>
            </w:r>
          </w:p>
          <w:p w:rsidR="00B11F17" w:rsidRPr="0042242E" w:rsidRDefault="00D96944" w:rsidP="00D96944">
            <w:pPr>
              <w:pStyle w:val="a3"/>
              <w:shd w:val="clear" w:color="auto" w:fill="FFFFFF"/>
              <w:ind w:firstLine="0"/>
              <w:jc w:val="center"/>
              <w:rPr>
                <w:sz w:val="22"/>
                <w:szCs w:val="22"/>
              </w:rPr>
            </w:pPr>
            <w:r w:rsidRPr="0042242E">
              <w:rPr>
                <w:sz w:val="22"/>
                <w:szCs w:val="22"/>
              </w:rPr>
              <w:t xml:space="preserve">муниципальной </w:t>
            </w:r>
            <w:r w:rsidR="00B11F17" w:rsidRPr="0042242E">
              <w:rPr>
                <w:sz w:val="22"/>
                <w:szCs w:val="22"/>
              </w:rPr>
              <w:t>программы</w:t>
            </w:r>
          </w:p>
        </w:tc>
        <w:tc>
          <w:tcPr>
            <w:tcW w:w="1417" w:type="dxa"/>
            <w:vAlign w:val="center"/>
          </w:tcPr>
          <w:p w:rsidR="00527C05" w:rsidRPr="0042242E" w:rsidRDefault="00F709CF" w:rsidP="003C095D">
            <w:pPr>
              <w:pStyle w:val="a3"/>
              <w:shd w:val="clear" w:color="auto" w:fill="FFFFFF"/>
              <w:ind w:firstLine="0"/>
              <w:jc w:val="center"/>
              <w:rPr>
                <w:sz w:val="18"/>
                <w:szCs w:val="18"/>
              </w:rPr>
            </w:pPr>
            <w:r w:rsidRPr="0042242E">
              <w:rPr>
                <w:sz w:val="18"/>
                <w:szCs w:val="18"/>
              </w:rPr>
              <w:t>Предусмотренные расходы</w:t>
            </w:r>
            <w:r w:rsidR="00B11F17" w:rsidRPr="0042242E">
              <w:rPr>
                <w:sz w:val="18"/>
                <w:szCs w:val="18"/>
              </w:rPr>
              <w:t xml:space="preserve">, </w:t>
            </w:r>
          </w:p>
          <w:p w:rsidR="00B11F17" w:rsidRPr="0042242E" w:rsidRDefault="00676486" w:rsidP="003C095D">
            <w:pPr>
              <w:pStyle w:val="a3"/>
              <w:shd w:val="clear" w:color="auto" w:fill="FFFFFF"/>
              <w:ind w:firstLine="0"/>
              <w:jc w:val="center"/>
              <w:rPr>
                <w:sz w:val="18"/>
                <w:szCs w:val="18"/>
              </w:rPr>
            </w:pPr>
            <w:r w:rsidRPr="0042242E">
              <w:rPr>
                <w:sz w:val="18"/>
                <w:szCs w:val="18"/>
              </w:rPr>
              <w:t>тыс</w:t>
            </w:r>
            <w:r w:rsidR="00B11F17" w:rsidRPr="0042242E">
              <w:rPr>
                <w:sz w:val="18"/>
                <w:szCs w:val="18"/>
              </w:rPr>
              <w:t>.</w:t>
            </w:r>
            <w:r w:rsidR="003C095D" w:rsidRPr="0042242E">
              <w:rPr>
                <w:sz w:val="18"/>
                <w:szCs w:val="18"/>
              </w:rPr>
              <w:t xml:space="preserve"> </w:t>
            </w:r>
            <w:r w:rsidR="00B11F17" w:rsidRPr="0042242E">
              <w:rPr>
                <w:sz w:val="18"/>
                <w:szCs w:val="18"/>
              </w:rPr>
              <w:t>руб.</w:t>
            </w:r>
          </w:p>
        </w:tc>
        <w:tc>
          <w:tcPr>
            <w:tcW w:w="1418" w:type="dxa"/>
            <w:vAlign w:val="center"/>
          </w:tcPr>
          <w:p w:rsidR="00F709CF" w:rsidRPr="0042242E" w:rsidRDefault="00F709CF" w:rsidP="00F709CF">
            <w:pPr>
              <w:pStyle w:val="a3"/>
              <w:shd w:val="clear" w:color="auto" w:fill="FFFFFF"/>
              <w:ind w:firstLine="0"/>
              <w:jc w:val="center"/>
              <w:rPr>
                <w:sz w:val="18"/>
                <w:szCs w:val="18"/>
              </w:rPr>
            </w:pPr>
            <w:r w:rsidRPr="0042242E">
              <w:rPr>
                <w:sz w:val="18"/>
                <w:szCs w:val="18"/>
              </w:rPr>
              <w:t>Фактические расходы</w:t>
            </w:r>
            <w:r w:rsidR="00B11F17" w:rsidRPr="0042242E">
              <w:rPr>
                <w:sz w:val="18"/>
                <w:szCs w:val="18"/>
              </w:rPr>
              <w:t xml:space="preserve">, </w:t>
            </w:r>
          </w:p>
          <w:p w:rsidR="00B11F17" w:rsidRPr="0042242E" w:rsidRDefault="00676486" w:rsidP="00F709CF">
            <w:pPr>
              <w:pStyle w:val="a3"/>
              <w:shd w:val="clear" w:color="auto" w:fill="FFFFFF"/>
              <w:ind w:firstLine="0"/>
              <w:jc w:val="center"/>
              <w:rPr>
                <w:sz w:val="18"/>
                <w:szCs w:val="18"/>
              </w:rPr>
            </w:pPr>
            <w:r w:rsidRPr="0042242E">
              <w:rPr>
                <w:sz w:val="18"/>
                <w:szCs w:val="18"/>
              </w:rPr>
              <w:t>тыс</w:t>
            </w:r>
            <w:r w:rsidR="00B11F17" w:rsidRPr="0042242E">
              <w:rPr>
                <w:sz w:val="18"/>
                <w:szCs w:val="18"/>
              </w:rPr>
              <w:t>.</w:t>
            </w:r>
            <w:r w:rsidR="003C095D" w:rsidRPr="0042242E">
              <w:rPr>
                <w:sz w:val="18"/>
                <w:szCs w:val="18"/>
              </w:rPr>
              <w:t xml:space="preserve"> </w:t>
            </w:r>
            <w:r w:rsidR="00B11F17" w:rsidRPr="0042242E">
              <w:rPr>
                <w:sz w:val="18"/>
                <w:szCs w:val="18"/>
              </w:rPr>
              <w:t>руб.</w:t>
            </w:r>
          </w:p>
        </w:tc>
        <w:tc>
          <w:tcPr>
            <w:tcW w:w="850" w:type="dxa"/>
            <w:vAlign w:val="center"/>
          </w:tcPr>
          <w:p w:rsidR="008164AD" w:rsidRPr="0042242E" w:rsidRDefault="00B11F17" w:rsidP="008164AD">
            <w:pPr>
              <w:pStyle w:val="a3"/>
              <w:shd w:val="clear" w:color="auto" w:fill="FFFFFF"/>
              <w:ind w:firstLine="0"/>
              <w:jc w:val="center"/>
              <w:rPr>
                <w:sz w:val="18"/>
                <w:szCs w:val="18"/>
              </w:rPr>
            </w:pPr>
            <w:r w:rsidRPr="0042242E">
              <w:rPr>
                <w:sz w:val="18"/>
                <w:szCs w:val="18"/>
              </w:rPr>
              <w:t xml:space="preserve">% </w:t>
            </w:r>
          </w:p>
          <w:p w:rsidR="008164AD" w:rsidRPr="0042242E" w:rsidRDefault="008164AD" w:rsidP="008164AD">
            <w:pPr>
              <w:pStyle w:val="a3"/>
              <w:shd w:val="clear" w:color="auto" w:fill="FFFFFF"/>
              <w:ind w:firstLine="0"/>
              <w:jc w:val="center"/>
              <w:rPr>
                <w:sz w:val="18"/>
                <w:szCs w:val="18"/>
              </w:rPr>
            </w:pPr>
            <w:proofErr w:type="spellStart"/>
            <w:r w:rsidRPr="0042242E">
              <w:rPr>
                <w:sz w:val="18"/>
                <w:szCs w:val="18"/>
              </w:rPr>
              <w:t>освое</w:t>
            </w:r>
            <w:proofErr w:type="spellEnd"/>
            <w:r w:rsidRPr="0042242E">
              <w:rPr>
                <w:sz w:val="18"/>
                <w:szCs w:val="18"/>
              </w:rPr>
              <w:t>-</w:t>
            </w:r>
          </w:p>
          <w:p w:rsidR="00B11F17" w:rsidRPr="0042242E" w:rsidRDefault="008164AD" w:rsidP="008164AD">
            <w:pPr>
              <w:pStyle w:val="a3"/>
              <w:shd w:val="clear" w:color="auto" w:fill="FFFFFF"/>
              <w:ind w:firstLine="0"/>
              <w:jc w:val="center"/>
              <w:rPr>
                <w:sz w:val="18"/>
                <w:szCs w:val="18"/>
              </w:rPr>
            </w:pPr>
            <w:r w:rsidRPr="0042242E">
              <w:rPr>
                <w:sz w:val="18"/>
                <w:szCs w:val="18"/>
              </w:rPr>
              <w:t>ния</w:t>
            </w:r>
            <w:r w:rsidR="00B11F17" w:rsidRPr="0042242E">
              <w:rPr>
                <w:sz w:val="18"/>
                <w:szCs w:val="18"/>
              </w:rPr>
              <w:t xml:space="preserve"> </w:t>
            </w:r>
          </w:p>
        </w:tc>
        <w:tc>
          <w:tcPr>
            <w:tcW w:w="1418" w:type="dxa"/>
            <w:vAlign w:val="center"/>
          </w:tcPr>
          <w:p w:rsidR="00986373" w:rsidRPr="001625AA" w:rsidRDefault="00986373" w:rsidP="00D96944">
            <w:pPr>
              <w:pStyle w:val="a3"/>
              <w:shd w:val="clear" w:color="auto" w:fill="FFFFFF"/>
              <w:ind w:firstLine="0"/>
              <w:jc w:val="center"/>
              <w:rPr>
                <w:color w:val="000000" w:themeColor="text1"/>
                <w:sz w:val="18"/>
                <w:szCs w:val="18"/>
              </w:rPr>
            </w:pPr>
            <w:r w:rsidRPr="001625AA">
              <w:rPr>
                <w:color w:val="000000" w:themeColor="text1"/>
                <w:sz w:val="18"/>
                <w:szCs w:val="18"/>
              </w:rPr>
              <w:t xml:space="preserve">Удельный вес </w:t>
            </w:r>
          </w:p>
          <w:p w:rsidR="00B11F17" w:rsidRPr="00BD78A4" w:rsidRDefault="00986373" w:rsidP="008164AD">
            <w:pPr>
              <w:pStyle w:val="a3"/>
              <w:shd w:val="clear" w:color="auto" w:fill="FFFFFF"/>
              <w:ind w:firstLine="0"/>
              <w:jc w:val="center"/>
              <w:rPr>
                <w:color w:val="FF0000"/>
                <w:sz w:val="18"/>
                <w:szCs w:val="18"/>
              </w:rPr>
            </w:pPr>
            <w:r w:rsidRPr="001625AA">
              <w:rPr>
                <w:color w:val="000000" w:themeColor="text1"/>
                <w:sz w:val="18"/>
                <w:szCs w:val="18"/>
              </w:rPr>
              <w:t xml:space="preserve">в общем объеме </w:t>
            </w:r>
            <w:r w:rsidR="008164AD" w:rsidRPr="001625AA">
              <w:rPr>
                <w:color w:val="000000" w:themeColor="text1"/>
                <w:sz w:val="18"/>
                <w:szCs w:val="18"/>
              </w:rPr>
              <w:t>фактических расходов</w:t>
            </w:r>
            <w:r w:rsidR="00B11F17" w:rsidRPr="001625AA">
              <w:rPr>
                <w:color w:val="000000" w:themeColor="text1"/>
                <w:sz w:val="18"/>
                <w:szCs w:val="18"/>
              </w:rPr>
              <w:t>, %</w:t>
            </w:r>
          </w:p>
        </w:tc>
      </w:tr>
      <w:tr w:rsidR="00E874E2" w:rsidRPr="0042242E" w:rsidTr="00B85706">
        <w:tc>
          <w:tcPr>
            <w:tcW w:w="567" w:type="dxa"/>
          </w:tcPr>
          <w:p w:rsidR="00E874E2" w:rsidRPr="0042242E" w:rsidRDefault="00E874E2" w:rsidP="00E874E2">
            <w:pPr>
              <w:pStyle w:val="a3"/>
              <w:shd w:val="clear" w:color="auto" w:fill="FFFFFF"/>
              <w:ind w:firstLine="0"/>
              <w:rPr>
                <w:szCs w:val="24"/>
              </w:rPr>
            </w:pPr>
            <w:r w:rsidRPr="0042242E">
              <w:rPr>
                <w:szCs w:val="24"/>
              </w:rPr>
              <w:t>1.</w:t>
            </w:r>
          </w:p>
        </w:tc>
        <w:tc>
          <w:tcPr>
            <w:tcW w:w="3544" w:type="dxa"/>
            <w:vAlign w:val="bottom"/>
          </w:tcPr>
          <w:p w:rsidR="00E874E2" w:rsidRPr="0042242E" w:rsidRDefault="00E874E2" w:rsidP="00E874E2">
            <w:pPr>
              <w:shd w:val="clear" w:color="auto" w:fill="FFFFFF"/>
            </w:pPr>
            <w:r w:rsidRPr="0042242E">
              <w:t>"Экономическое развитие городского округа</w:t>
            </w:r>
            <w:r>
              <w:t xml:space="preserve"> Большой Камень" на 2014-2021</w:t>
            </w:r>
            <w:r w:rsidRPr="0042242E">
              <w:t xml:space="preserve"> годы</w:t>
            </w:r>
          </w:p>
        </w:tc>
        <w:tc>
          <w:tcPr>
            <w:tcW w:w="1417" w:type="dxa"/>
          </w:tcPr>
          <w:p w:rsidR="00E874E2" w:rsidRPr="000C0F08" w:rsidRDefault="00E874E2" w:rsidP="00BD78A4">
            <w:pPr>
              <w:jc w:val="center"/>
            </w:pPr>
            <w:r w:rsidRPr="000C0F08">
              <w:t>350,00</w:t>
            </w:r>
          </w:p>
        </w:tc>
        <w:tc>
          <w:tcPr>
            <w:tcW w:w="1418" w:type="dxa"/>
          </w:tcPr>
          <w:p w:rsidR="00E874E2" w:rsidRPr="000C0F08" w:rsidRDefault="00E874E2" w:rsidP="00BD78A4">
            <w:pPr>
              <w:jc w:val="center"/>
            </w:pPr>
            <w:r w:rsidRPr="000C0F08">
              <w:t>349,38</w:t>
            </w:r>
          </w:p>
        </w:tc>
        <w:tc>
          <w:tcPr>
            <w:tcW w:w="850" w:type="dxa"/>
          </w:tcPr>
          <w:p w:rsidR="00E874E2" w:rsidRDefault="00E874E2" w:rsidP="00BD78A4">
            <w:pPr>
              <w:jc w:val="center"/>
            </w:pPr>
            <w:r w:rsidRPr="000C0F08">
              <w:t>99,8</w:t>
            </w:r>
          </w:p>
        </w:tc>
        <w:tc>
          <w:tcPr>
            <w:tcW w:w="1418" w:type="dxa"/>
          </w:tcPr>
          <w:p w:rsidR="00E874E2" w:rsidRPr="00BD78A4" w:rsidRDefault="00E874E2" w:rsidP="00E874E2">
            <w:pPr>
              <w:jc w:val="center"/>
              <w:rPr>
                <w:color w:val="FF0000"/>
              </w:rPr>
            </w:pPr>
            <w:r w:rsidRPr="001625AA">
              <w:rPr>
                <w:color w:val="000000" w:themeColor="text1"/>
              </w:rPr>
              <w:t>0,03</w:t>
            </w:r>
          </w:p>
        </w:tc>
      </w:tr>
      <w:tr w:rsidR="00691644" w:rsidRPr="0042242E" w:rsidTr="00B85706">
        <w:tc>
          <w:tcPr>
            <w:tcW w:w="567" w:type="dxa"/>
          </w:tcPr>
          <w:p w:rsidR="00691644" w:rsidRPr="0042242E" w:rsidRDefault="00691644" w:rsidP="00691644">
            <w:pPr>
              <w:pStyle w:val="a3"/>
              <w:shd w:val="clear" w:color="auto" w:fill="FFFFFF"/>
              <w:ind w:firstLine="0"/>
              <w:rPr>
                <w:szCs w:val="24"/>
              </w:rPr>
            </w:pPr>
            <w:r w:rsidRPr="0042242E">
              <w:rPr>
                <w:szCs w:val="24"/>
              </w:rPr>
              <w:t>2</w:t>
            </w:r>
          </w:p>
        </w:tc>
        <w:tc>
          <w:tcPr>
            <w:tcW w:w="3544" w:type="dxa"/>
            <w:vAlign w:val="bottom"/>
          </w:tcPr>
          <w:p w:rsidR="00691644" w:rsidRPr="0042242E" w:rsidRDefault="00691644" w:rsidP="00691644">
            <w:pPr>
              <w:shd w:val="clear" w:color="auto" w:fill="FFFFFF"/>
            </w:pPr>
            <w:r w:rsidRPr="0042242E">
              <w:t>"Развитие физической культуры и спорта в городском округе</w:t>
            </w:r>
            <w:r>
              <w:t xml:space="preserve"> Большой Камень" на 2014-2021</w:t>
            </w:r>
            <w:r w:rsidRPr="0042242E">
              <w:t xml:space="preserve"> годы</w:t>
            </w:r>
          </w:p>
        </w:tc>
        <w:tc>
          <w:tcPr>
            <w:tcW w:w="1417" w:type="dxa"/>
          </w:tcPr>
          <w:p w:rsidR="00691644" w:rsidRPr="007A2D40" w:rsidRDefault="00691644" w:rsidP="00BD78A4">
            <w:pPr>
              <w:jc w:val="center"/>
            </w:pPr>
            <w:r w:rsidRPr="007A2D40">
              <w:t>45</w:t>
            </w:r>
            <w:r w:rsidR="003B5C9C">
              <w:t xml:space="preserve"> </w:t>
            </w:r>
            <w:r w:rsidRPr="007A2D40">
              <w:t>132,55</w:t>
            </w:r>
          </w:p>
        </w:tc>
        <w:tc>
          <w:tcPr>
            <w:tcW w:w="1418" w:type="dxa"/>
          </w:tcPr>
          <w:p w:rsidR="00691644" w:rsidRPr="007A2D40" w:rsidRDefault="00691644" w:rsidP="00BD78A4">
            <w:pPr>
              <w:jc w:val="center"/>
            </w:pPr>
            <w:r w:rsidRPr="007A2D40">
              <w:t>45</w:t>
            </w:r>
            <w:r w:rsidR="003B5C9C">
              <w:t xml:space="preserve"> </w:t>
            </w:r>
            <w:r w:rsidRPr="007A2D40">
              <w:t>097,34</w:t>
            </w:r>
          </w:p>
        </w:tc>
        <w:tc>
          <w:tcPr>
            <w:tcW w:w="850" w:type="dxa"/>
          </w:tcPr>
          <w:p w:rsidR="00691644" w:rsidRDefault="00691644" w:rsidP="00BD78A4">
            <w:pPr>
              <w:jc w:val="center"/>
            </w:pPr>
            <w:r w:rsidRPr="007A2D40">
              <w:t>99,9</w:t>
            </w:r>
          </w:p>
        </w:tc>
        <w:tc>
          <w:tcPr>
            <w:tcW w:w="1418" w:type="dxa"/>
          </w:tcPr>
          <w:p w:rsidR="00691644" w:rsidRPr="001625AA" w:rsidRDefault="00691644" w:rsidP="00691644">
            <w:pPr>
              <w:jc w:val="center"/>
              <w:rPr>
                <w:color w:val="000000" w:themeColor="text1"/>
              </w:rPr>
            </w:pPr>
            <w:r w:rsidRPr="001625AA">
              <w:rPr>
                <w:color w:val="000000" w:themeColor="text1"/>
              </w:rPr>
              <w:t>3,2</w:t>
            </w:r>
          </w:p>
          <w:p w:rsidR="00691644" w:rsidRPr="00BD78A4" w:rsidRDefault="00691644" w:rsidP="00691644">
            <w:pPr>
              <w:pStyle w:val="a3"/>
              <w:shd w:val="clear" w:color="auto" w:fill="FFFFFF"/>
              <w:ind w:firstLine="0"/>
              <w:jc w:val="center"/>
              <w:rPr>
                <w:color w:val="FF0000"/>
                <w:szCs w:val="24"/>
              </w:rPr>
            </w:pPr>
          </w:p>
        </w:tc>
      </w:tr>
      <w:tr w:rsidR="00726131" w:rsidRPr="0042242E" w:rsidTr="00B85706">
        <w:tc>
          <w:tcPr>
            <w:tcW w:w="567" w:type="dxa"/>
          </w:tcPr>
          <w:p w:rsidR="00726131" w:rsidRPr="0042242E" w:rsidRDefault="00726131" w:rsidP="00726131">
            <w:pPr>
              <w:pStyle w:val="a3"/>
              <w:shd w:val="clear" w:color="auto" w:fill="FFFFFF"/>
              <w:ind w:firstLine="0"/>
              <w:rPr>
                <w:szCs w:val="24"/>
              </w:rPr>
            </w:pPr>
            <w:r w:rsidRPr="0042242E">
              <w:rPr>
                <w:szCs w:val="24"/>
              </w:rPr>
              <w:t>3</w:t>
            </w:r>
          </w:p>
        </w:tc>
        <w:tc>
          <w:tcPr>
            <w:tcW w:w="3544" w:type="dxa"/>
            <w:vAlign w:val="bottom"/>
          </w:tcPr>
          <w:p w:rsidR="00726131" w:rsidRPr="0042242E" w:rsidRDefault="00726131" w:rsidP="00726131">
            <w:pPr>
              <w:shd w:val="clear" w:color="auto" w:fill="FFFFFF"/>
            </w:pPr>
            <w:r w:rsidRPr="0042242E">
              <w:t>"Защита населения и территории от чрезвычайных ситуаций" на 2014-20</w:t>
            </w:r>
            <w:r>
              <w:t>20</w:t>
            </w:r>
            <w:r w:rsidRPr="0042242E">
              <w:t xml:space="preserve"> годы</w:t>
            </w:r>
          </w:p>
        </w:tc>
        <w:tc>
          <w:tcPr>
            <w:tcW w:w="1417" w:type="dxa"/>
          </w:tcPr>
          <w:p w:rsidR="00726131" w:rsidRPr="00EC5085" w:rsidRDefault="00726131" w:rsidP="003B5C9C">
            <w:pPr>
              <w:jc w:val="center"/>
            </w:pPr>
            <w:r w:rsidRPr="00EC5085">
              <w:t>27</w:t>
            </w:r>
            <w:r w:rsidR="003B5C9C">
              <w:t xml:space="preserve"> </w:t>
            </w:r>
            <w:r w:rsidRPr="00EC5085">
              <w:t>809,26</w:t>
            </w:r>
          </w:p>
        </w:tc>
        <w:tc>
          <w:tcPr>
            <w:tcW w:w="1418" w:type="dxa"/>
          </w:tcPr>
          <w:p w:rsidR="00726131" w:rsidRPr="00EC5085" w:rsidRDefault="00726131" w:rsidP="003B5C9C">
            <w:pPr>
              <w:jc w:val="center"/>
            </w:pPr>
            <w:r w:rsidRPr="00EC5085">
              <w:t>27</w:t>
            </w:r>
            <w:r w:rsidR="003B5C9C">
              <w:t xml:space="preserve"> </w:t>
            </w:r>
            <w:r w:rsidRPr="00EC5085">
              <w:t>286,0</w:t>
            </w:r>
            <w:r w:rsidR="003B5C9C">
              <w:t>3</w:t>
            </w:r>
          </w:p>
        </w:tc>
        <w:tc>
          <w:tcPr>
            <w:tcW w:w="850" w:type="dxa"/>
          </w:tcPr>
          <w:p w:rsidR="00726131" w:rsidRDefault="00726131" w:rsidP="003B5C9C">
            <w:pPr>
              <w:jc w:val="center"/>
            </w:pPr>
            <w:r w:rsidRPr="00D01F21">
              <w:t>98,1</w:t>
            </w:r>
          </w:p>
        </w:tc>
        <w:tc>
          <w:tcPr>
            <w:tcW w:w="1418" w:type="dxa"/>
          </w:tcPr>
          <w:p w:rsidR="00726131" w:rsidRPr="00BD78A4" w:rsidRDefault="00726131" w:rsidP="00726131">
            <w:pPr>
              <w:jc w:val="center"/>
              <w:rPr>
                <w:color w:val="FF0000"/>
              </w:rPr>
            </w:pPr>
            <w:r w:rsidRPr="001625AA">
              <w:rPr>
                <w:color w:val="000000" w:themeColor="text1"/>
              </w:rPr>
              <w:t>1,9</w:t>
            </w:r>
            <w:r w:rsidR="001625AA" w:rsidRPr="001625AA">
              <w:rPr>
                <w:color w:val="000000" w:themeColor="text1"/>
              </w:rPr>
              <w:t>6</w:t>
            </w:r>
          </w:p>
        </w:tc>
      </w:tr>
      <w:tr w:rsidR="00726131" w:rsidRPr="0042242E" w:rsidTr="00B85706">
        <w:tc>
          <w:tcPr>
            <w:tcW w:w="567" w:type="dxa"/>
          </w:tcPr>
          <w:p w:rsidR="00726131" w:rsidRPr="0042242E" w:rsidRDefault="00726131" w:rsidP="00726131">
            <w:pPr>
              <w:pStyle w:val="a3"/>
              <w:shd w:val="clear" w:color="auto" w:fill="FFFFFF"/>
              <w:ind w:firstLine="0"/>
              <w:rPr>
                <w:szCs w:val="24"/>
              </w:rPr>
            </w:pPr>
            <w:r w:rsidRPr="0042242E">
              <w:rPr>
                <w:szCs w:val="24"/>
              </w:rPr>
              <w:t>4</w:t>
            </w:r>
          </w:p>
        </w:tc>
        <w:tc>
          <w:tcPr>
            <w:tcW w:w="3544" w:type="dxa"/>
            <w:vAlign w:val="bottom"/>
          </w:tcPr>
          <w:p w:rsidR="00726131" w:rsidRPr="0042242E" w:rsidRDefault="00726131" w:rsidP="00726131">
            <w:pPr>
              <w:shd w:val="clear" w:color="auto" w:fill="FFFFFF"/>
            </w:pPr>
            <w:r w:rsidRPr="0042242E">
              <w:t>"Развитие образования в городском округе Большой Камень на 2014-20</w:t>
            </w:r>
            <w:r>
              <w:t>21</w:t>
            </w:r>
            <w:r w:rsidRPr="0042242E">
              <w:t xml:space="preserve"> годы"</w:t>
            </w:r>
          </w:p>
        </w:tc>
        <w:tc>
          <w:tcPr>
            <w:tcW w:w="1417" w:type="dxa"/>
          </w:tcPr>
          <w:p w:rsidR="00726131" w:rsidRPr="00C709B2" w:rsidRDefault="00726131" w:rsidP="003B5C9C">
            <w:pPr>
              <w:jc w:val="center"/>
            </w:pPr>
            <w:r w:rsidRPr="00C709B2">
              <w:t>261</w:t>
            </w:r>
            <w:r w:rsidR="003B5C9C">
              <w:t xml:space="preserve"> </w:t>
            </w:r>
            <w:r w:rsidRPr="00C709B2">
              <w:t>571,5</w:t>
            </w:r>
          </w:p>
        </w:tc>
        <w:tc>
          <w:tcPr>
            <w:tcW w:w="1418" w:type="dxa"/>
          </w:tcPr>
          <w:p w:rsidR="00726131" w:rsidRPr="00C709B2" w:rsidRDefault="00726131" w:rsidP="003B5C9C">
            <w:pPr>
              <w:jc w:val="center"/>
            </w:pPr>
            <w:r w:rsidRPr="00C709B2">
              <w:t>258</w:t>
            </w:r>
            <w:r w:rsidR="003B5C9C">
              <w:t xml:space="preserve"> </w:t>
            </w:r>
            <w:r w:rsidRPr="00C709B2">
              <w:t>375,9</w:t>
            </w:r>
          </w:p>
        </w:tc>
        <w:tc>
          <w:tcPr>
            <w:tcW w:w="850" w:type="dxa"/>
          </w:tcPr>
          <w:p w:rsidR="00726131" w:rsidRDefault="00726131" w:rsidP="003B5C9C">
            <w:pPr>
              <w:jc w:val="center"/>
            </w:pPr>
            <w:r w:rsidRPr="00C709B2">
              <w:t>98,8</w:t>
            </w:r>
          </w:p>
        </w:tc>
        <w:tc>
          <w:tcPr>
            <w:tcW w:w="1418" w:type="dxa"/>
          </w:tcPr>
          <w:p w:rsidR="00726131" w:rsidRPr="00BD78A4" w:rsidRDefault="00726131" w:rsidP="00726131">
            <w:pPr>
              <w:jc w:val="center"/>
              <w:rPr>
                <w:color w:val="FF0000"/>
              </w:rPr>
            </w:pPr>
            <w:r w:rsidRPr="00B85706">
              <w:rPr>
                <w:color w:val="000000" w:themeColor="text1"/>
              </w:rPr>
              <w:t>18,6</w:t>
            </w:r>
          </w:p>
        </w:tc>
      </w:tr>
      <w:tr w:rsidR="00726131" w:rsidRPr="0042242E" w:rsidTr="00B85706">
        <w:tc>
          <w:tcPr>
            <w:tcW w:w="567" w:type="dxa"/>
          </w:tcPr>
          <w:p w:rsidR="00726131" w:rsidRPr="00C56BBD" w:rsidRDefault="00726131" w:rsidP="00726131">
            <w:pPr>
              <w:pStyle w:val="a3"/>
              <w:shd w:val="clear" w:color="auto" w:fill="FFFFFF"/>
              <w:ind w:firstLine="0"/>
              <w:rPr>
                <w:szCs w:val="24"/>
              </w:rPr>
            </w:pPr>
            <w:r w:rsidRPr="00C56BBD">
              <w:rPr>
                <w:szCs w:val="24"/>
              </w:rPr>
              <w:t>5</w:t>
            </w:r>
          </w:p>
        </w:tc>
        <w:tc>
          <w:tcPr>
            <w:tcW w:w="3544" w:type="dxa"/>
            <w:vAlign w:val="bottom"/>
          </w:tcPr>
          <w:p w:rsidR="00726131" w:rsidRPr="00C56BBD" w:rsidRDefault="00726131" w:rsidP="00726131">
            <w:pPr>
              <w:shd w:val="clear" w:color="auto" w:fill="FFFFFF"/>
            </w:pPr>
            <w:r w:rsidRPr="00C56BBD">
              <w:t>"Энергосбережение и повышение энергетической эффективности в городском округе Большой Камень на 2014-2016 годы и в перспективе до 2020 года"</w:t>
            </w:r>
          </w:p>
        </w:tc>
        <w:tc>
          <w:tcPr>
            <w:tcW w:w="1417" w:type="dxa"/>
          </w:tcPr>
          <w:p w:rsidR="00726131" w:rsidRPr="009F707F" w:rsidRDefault="00726131" w:rsidP="003B5C9C">
            <w:pPr>
              <w:jc w:val="center"/>
            </w:pPr>
            <w:r w:rsidRPr="009F707F">
              <w:t>49</w:t>
            </w:r>
            <w:r w:rsidR="003B5C9C" w:rsidRPr="009F707F">
              <w:t xml:space="preserve"> </w:t>
            </w:r>
            <w:r w:rsidRPr="009F707F">
              <w:t>689,83</w:t>
            </w:r>
          </w:p>
        </w:tc>
        <w:tc>
          <w:tcPr>
            <w:tcW w:w="1418" w:type="dxa"/>
          </w:tcPr>
          <w:p w:rsidR="00726131" w:rsidRPr="009F707F" w:rsidRDefault="00726131" w:rsidP="003B5C9C">
            <w:pPr>
              <w:jc w:val="center"/>
            </w:pPr>
            <w:r w:rsidRPr="009F707F">
              <w:t>49</w:t>
            </w:r>
            <w:r w:rsidR="003B5C9C" w:rsidRPr="009F707F">
              <w:t xml:space="preserve"> </w:t>
            </w:r>
            <w:r w:rsidRPr="009F707F">
              <w:t>673,1</w:t>
            </w:r>
            <w:r w:rsidR="003B5C9C" w:rsidRPr="009F707F">
              <w:t>3</w:t>
            </w:r>
          </w:p>
        </w:tc>
        <w:tc>
          <w:tcPr>
            <w:tcW w:w="850" w:type="dxa"/>
          </w:tcPr>
          <w:p w:rsidR="00726131" w:rsidRPr="009F707F" w:rsidRDefault="0031686B" w:rsidP="003B5C9C">
            <w:pPr>
              <w:jc w:val="center"/>
            </w:pPr>
            <w:r w:rsidRPr="00C2060B">
              <w:t>99,97</w:t>
            </w:r>
          </w:p>
        </w:tc>
        <w:tc>
          <w:tcPr>
            <w:tcW w:w="1418" w:type="dxa"/>
          </w:tcPr>
          <w:p w:rsidR="00726131" w:rsidRPr="009F707F" w:rsidRDefault="00726131" w:rsidP="00726131">
            <w:pPr>
              <w:jc w:val="center"/>
            </w:pPr>
            <w:r w:rsidRPr="009F707F">
              <w:t>3,6</w:t>
            </w:r>
          </w:p>
          <w:p w:rsidR="00726131" w:rsidRPr="009F707F" w:rsidRDefault="00726131" w:rsidP="00726131">
            <w:pPr>
              <w:pStyle w:val="a3"/>
              <w:shd w:val="clear" w:color="auto" w:fill="FFFFFF"/>
              <w:ind w:firstLine="0"/>
              <w:jc w:val="center"/>
              <w:rPr>
                <w:szCs w:val="24"/>
              </w:rPr>
            </w:pPr>
          </w:p>
        </w:tc>
      </w:tr>
      <w:tr w:rsidR="00002700" w:rsidRPr="0042242E" w:rsidTr="00B85706">
        <w:tc>
          <w:tcPr>
            <w:tcW w:w="567" w:type="dxa"/>
          </w:tcPr>
          <w:p w:rsidR="00BB0BBE" w:rsidRPr="0042242E" w:rsidRDefault="00BB0BBE" w:rsidP="00F553CC">
            <w:pPr>
              <w:pStyle w:val="a3"/>
              <w:shd w:val="clear" w:color="auto" w:fill="FFFFFF"/>
              <w:ind w:firstLine="0"/>
              <w:rPr>
                <w:szCs w:val="24"/>
              </w:rPr>
            </w:pPr>
            <w:r w:rsidRPr="0042242E">
              <w:rPr>
                <w:szCs w:val="24"/>
              </w:rPr>
              <w:t>6</w:t>
            </w:r>
          </w:p>
        </w:tc>
        <w:tc>
          <w:tcPr>
            <w:tcW w:w="3544" w:type="dxa"/>
            <w:vAlign w:val="bottom"/>
          </w:tcPr>
          <w:p w:rsidR="00BB0BBE" w:rsidRPr="0042242E" w:rsidRDefault="002B3E55" w:rsidP="00DC72C7">
            <w:pPr>
              <w:shd w:val="clear" w:color="auto" w:fill="FFFFFF"/>
            </w:pPr>
            <w:r w:rsidRPr="0042242E">
              <w:t>"Доступная среда на период 2014-20</w:t>
            </w:r>
            <w:r w:rsidR="00DC72C7" w:rsidRPr="0042242E">
              <w:t>20</w:t>
            </w:r>
            <w:r w:rsidRPr="0042242E">
              <w:t xml:space="preserve"> годы"</w:t>
            </w:r>
          </w:p>
        </w:tc>
        <w:tc>
          <w:tcPr>
            <w:tcW w:w="1417" w:type="dxa"/>
          </w:tcPr>
          <w:p w:rsidR="00BB0BBE" w:rsidRPr="0042242E" w:rsidRDefault="003B5787" w:rsidP="00BD78A4">
            <w:pPr>
              <w:pStyle w:val="a3"/>
              <w:shd w:val="clear" w:color="auto" w:fill="FFFFFF"/>
              <w:ind w:firstLine="0"/>
              <w:jc w:val="center"/>
              <w:rPr>
                <w:szCs w:val="24"/>
              </w:rPr>
            </w:pPr>
            <w:r>
              <w:rPr>
                <w:szCs w:val="24"/>
              </w:rPr>
              <w:t>0</w:t>
            </w:r>
          </w:p>
        </w:tc>
        <w:tc>
          <w:tcPr>
            <w:tcW w:w="1418" w:type="dxa"/>
          </w:tcPr>
          <w:p w:rsidR="00BB0BBE" w:rsidRPr="0042242E" w:rsidRDefault="003B5787" w:rsidP="00BD78A4">
            <w:pPr>
              <w:pStyle w:val="a3"/>
              <w:shd w:val="clear" w:color="auto" w:fill="FFFFFF"/>
              <w:ind w:firstLine="0"/>
              <w:jc w:val="center"/>
              <w:rPr>
                <w:szCs w:val="24"/>
              </w:rPr>
            </w:pPr>
            <w:r>
              <w:rPr>
                <w:szCs w:val="24"/>
              </w:rPr>
              <w:t>0</w:t>
            </w:r>
          </w:p>
        </w:tc>
        <w:tc>
          <w:tcPr>
            <w:tcW w:w="850" w:type="dxa"/>
          </w:tcPr>
          <w:p w:rsidR="00BB0BBE" w:rsidRPr="0042242E" w:rsidRDefault="003B5787" w:rsidP="00BD78A4">
            <w:pPr>
              <w:pStyle w:val="a3"/>
              <w:shd w:val="clear" w:color="auto" w:fill="FFFFFF"/>
              <w:ind w:firstLine="0"/>
              <w:jc w:val="center"/>
              <w:rPr>
                <w:szCs w:val="24"/>
              </w:rPr>
            </w:pPr>
            <w:r>
              <w:rPr>
                <w:szCs w:val="24"/>
              </w:rPr>
              <w:t>0</w:t>
            </w:r>
          </w:p>
        </w:tc>
        <w:tc>
          <w:tcPr>
            <w:tcW w:w="1418" w:type="dxa"/>
          </w:tcPr>
          <w:p w:rsidR="00BB0BBE" w:rsidRPr="00BD78A4" w:rsidRDefault="003B5787" w:rsidP="00665C57">
            <w:pPr>
              <w:jc w:val="center"/>
              <w:rPr>
                <w:color w:val="FF0000"/>
              </w:rPr>
            </w:pPr>
            <w:r w:rsidRPr="00B85706">
              <w:rPr>
                <w:color w:val="000000" w:themeColor="text1"/>
              </w:rPr>
              <w:t>0</w:t>
            </w:r>
          </w:p>
        </w:tc>
      </w:tr>
      <w:tr w:rsidR="00726131" w:rsidRPr="0042242E" w:rsidTr="00B85706">
        <w:tc>
          <w:tcPr>
            <w:tcW w:w="567" w:type="dxa"/>
          </w:tcPr>
          <w:p w:rsidR="00726131" w:rsidRPr="0042242E" w:rsidRDefault="00726131" w:rsidP="00726131">
            <w:pPr>
              <w:pStyle w:val="a3"/>
              <w:shd w:val="clear" w:color="auto" w:fill="FFFFFF"/>
              <w:ind w:firstLine="0"/>
              <w:rPr>
                <w:szCs w:val="24"/>
              </w:rPr>
            </w:pPr>
            <w:r w:rsidRPr="0042242E">
              <w:rPr>
                <w:szCs w:val="24"/>
              </w:rPr>
              <w:t>7</w:t>
            </w:r>
          </w:p>
        </w:tc>
        <w:tc>
          <w:tcPr>
            <w:tcW w:w="3544" w:type="dxa"/>
            <w:vAlign w:val="bottom"/>
          </w:tcPr>
          <w:p w:rsidR="00726131" w:rsidRPr="0042242E" w:rsidRDefault="00726131" w:rsidP="00726131">
            <w:pPr>
              <w:shd w:val="clear" w:color="auto" w:fill="FFFFFF"/>
            </w:pPr>
            <w:r w:rsidRPr="0042242E">
              <w:t>"Обеспечение доступным жильем и качественными услугами жилищно-коммунального хозяйства населения городского округа  Большой Камень" на 2014-20</w:t>
            </w:r>
            <w:r>
              <w:t>21</w:t>
            </w:r>
            <w:r w:rsidRPr="0042242E">
              <w:t xml:space="preserve"> годы</w:t>
            </w:r>
          </w:p>
        </w:tc>
        <w:tc>
          <w:tcPr>
            <w:tcW w:w="1417" w:type="dxa"/>
          </w:tcPr>
          <w:p w:rsidR="00726131" w:rsidRPr="00AC0911" w:rsidRDefault="00726131" w:rsidP="003B5C9C">
            <w:pPr>
              <w:jc w:val="center"/>
            </w:pPr>
            <w:r w:rsidRPr="00AC0911">
              <w:t>47</w:t>
            </w:r>
            <w:r w:rsidR="003B5C9C">
              <w:t xml:space="preserve"> </w:t>
            </w:r>
            <w:r w:rsidRPr="00AC0911">
              <w:t>512,5</w:t>
            </w:r>
            <w:r w:rsidR="003B5C9C">
              <w:t>7</w:t>
            </w:r>
          </w:p>
        </w:tc>
        <w:tc>
          <w:tcPr>
            <w:tcW w:w="1418" w:type="dxa"/>
          </w:tcPr>
          <w:p w:rsidR="00726131" w:rsidRPr="00AC0911" w:rsidRDefault="00726131" w:rsidP="003B5C9C">
            <w:pPr>
              <w:jc w:val="center"/>
            </w:pPr>
            <w:r w:rsidRPr="00AC0911">
              <w:t>42</w:t>
            </w:r>
            <w:r w:rsidR="003B5C9C">
              <w:t xml:space="preserve"> </w:t>
            </w:r>
            <w:r w:rsidRPr="00AC0911">
              <w:t>786,50</w:t>
            </w:r>
          </w:p>
        </w:tc>
        <w:tc>
          <w:tcPr>
            <w:tcW w:w="850" w:type="dxa"/>
          </w:tcPr>
          <w:p w:rsidR="00726131" w:rsidRDefault="00726131" w:rsidP="003B5C9C">
            <w:pPr>
              <w:jc w:val="center"/>
            </w:pPr>
            <w:r w:rsidRPr="00AC0911">
              <w:t>90,1</w:t>
            </w:r>
          </w:p>
        </w:tc>
        <w:tc>
          <w:tcPr>
            <w:tcW w:w="1418" w:type="dxa"/>
          </w:tcPr>
          <w:p w:rsidR="00726131" w:rsidRPr="00BD78A4" w:rsidRDefault="00726131" w:rsidP="00726131">
            <w:pPr>
              <w:jc w:val="center"/>
              <w:rPr>
                <w:color w:val="FF0000"/>
              </w:rPr>
            </w:pPr>
            <w:r w:rsidRPr="00B85706">
              <w:rPr>
                <w:color w:val="000000" w:themeColor="text1"/>
              </w:rPr>
              <w:t>3,1</w:t>
            </w:r>
          </w:p>
        </w:tc>
      </w:tr>
      <w:tr w:rsidR="00411D16" w:rsidRPr="0042242E" w:rsidTr="00B85706">
        <w:tc>
          <w:tcPr>
            <w:tcW w:w="567" w:type="dxa"/>
          </w:tcPr>
          <w:p w:rsidR="00411D16" w:rsidRPr="0042242E" w:rsidRDefault="00411D16" w:rsidP="00411D16">
            <w:pPr>
              <w:pStyle w:val="a3"/>
              <w:shd w:val="clear" w:color="auto" w:fill="FFFFFF"/>
              <w:ind w:firstLine="0"/>
              <w:rPr>
                <w:szCs w:val="24"/>
              </w:rPr>
            </w:pPr>
            <w:r w:rsidRPr="0042242E">
              <w:rPr>
                <w:szCs w:val="24"/>
              </w:rPr>
              <w:t>8</w:t>
            </w:r>
          </w:p>
        </w:tc>
        <w:tc>
          <w:tcPr>
            <w:tcW w:w="3544" w:type="dxa"/>
            <w:vAlign w:val="bottom"/>
          </w:tcPr>
          <w:p w:rsidR="00411D16" w:rsidRPr="0042242E" w:rsidRDefault="00411D16" w:rsidP="00411D16">
            <w:pPr>
              <w:shd w:val="clear" w:color="auto" w:fill="FFFFFF"/>
            </w:pPr>
            <w:r w:rsidRPr="0042242E">
              <w:t xml:space="preserve">"Молодежь городского округа </w:t>
            </w:r>
            <w:r w:rsidRPr="0042242E">
              <w:lastRenderedPageBreak/>
              <w:t>Большой Камень" на 2014-20</w:t>
            </w:r>
            <w:r>
              <w:t>21</w:t>
            </w:r>
            <w:r w:rsidRPr="0042242E">
              <w:t xml:space="preserve"> годы</w:t>
            </w:r>
          </w:p>
        </w:tc>
        <w:tc>
          <w:tcPr>
            <w:tcW w:w="1417" w:type="dxa"/>
          </w:tcPr>
          <w:p w:rsidR="00411D16" w:rsidRPr="00E14094" w:rsidRDefault="00411D16" w:rsidP="00BD78A4">
            <w:pPr>
              <w:jc w:val="center"/>
            </w:pPr>
            <w:r w:rsidRPr="00E14094">
              <w:lastRenderedPageBreak/>
              <w:t>1</w:t>
            </w:r>
            <w:r w:rsidR="003B5C9C">
              <w:t xml:space="preserve"> </w:t>
            </w:r>
            <w:r w:rsidRPr="00E14094">
              <w:t>549,60</w:t>
            </w:r>
          </w:p>
        </w:tc>
        <w:tc>
          <w:tcPr>
            <w:tcW w:w="1418" w:type="dxa"/>
          </w:tcPr>
          <w:p w:rsidR="00411D16" w:rsidRPr="00E14094" w:rsidRDefault="00411D16" w:rsidP="00BD78A4">
            <w:pPr>
              <w:jc w:val="center"/>
            </w:pPr>
            <w:r w:rsidRPr="00E14094">
              <w:t>1</w:t>
            </w:r>
            <w:r w:rsidR="003B5C9C">
              <w:t xml:space="preserve"> </w:t>
            </w:r>
            <w:r w:rsidRPr="00E14094">
              <w:t>540,40</w:t>
            </w:r>
          </w:p>
        </w:tc>
        <w:tc>
          <w:tcPr>
            <w:tcW w:w="850" w:type="dxa"/>
          </w:tcPr>
          <w:p w:rsidR="00411D16" w:rsidRDefault="00411D16" w:rsidP="00BD78A4">
            <w:pPr>
              <w:jc w:val="center"/>
            </w:pPr>
            <w:r w:rsidRPr="00E14094">
              <w:t>99,4</w:t>
            </w:r>
          </w:p>
        </w:tc>
        <w:tc>
          <w:tcPr>
            <w:tcW w:w="1418" w:type="dxa"/>
          </w:tcPr>
          <w:p w:rsidR="00411D16" w:rsidRPr="00BD78A4" w:rsidRDefault="00411D16" w:rsidP="00411D16">
            <w:pPr>
              <w:jc w:val="center"/>
              <w:rPr>
                <w:color w:val="FF0000"/>
              </w:rPr>
            </w:pPr>
            <w:r w:rsidRPr="00B85706">
              <w:rPr>
                <w:color w:val="000000" w:themeColor="text1"/>
              </w:rPr>
              <w:t>0,11</w:t>
            </w:r>
          </w:p>
        </w:tc>
      </w:tr>
      <w:tr w:rsidR="00927D5D" w:rsidRPr="0042242E" w:rsidTr="00B85706">
        <w:tc>
          <w:tcPr>
            <w:tcW w:w="567" w:type="dxa"/>
          </w:tcPr>
          <w:p w:rsidR="00927D5D" w:rsidRPr="0042242E" w:rsidRDefault="00927D5D" w:rsidP="00927D5D">
            <w:pPr>
              <w:pStyle w:val="a3"/>
              <w:shd w:val="clear" w:color="auto" w:fill="FFFFFF"/>
              <w:ind w:firstLine="0"/>
              <w:rPr>
                <w:szCs w:val="24"/>
              </w:rPr>
            </w:pPr>
            <w:r>
              <w:rPr>
                <w:szCs w:val="24"/>
              </w:rPr>
              <w:lastRenderedPageBreak/>
              <w:t>9</w:t>
            </w:r>
          </w:p>
        </w:tc>
        <w:tc>
          <w:tcPr>
            <w:tcW w:w="3544" w:type="dxa"/>
            <w:vAlign w:val="bottom"/>
          </w:tcPr>
          <w:p w:rsidR="00927D5D" w:rsidRPr="0042242E" w:rsidRDefault="00927D5D" w:rsidP="00927D5D">
            <w:pPr>
              <w:shd w:val="clear" w:color="auto" w:fill="FFFFFF"/>
            </w:pPr>
            <w:r>
              <w:t>«Дороги городского округа Большой Камень» на 2018-2022 годы</w:t>
            </w:r>
          </w:p>
        </w:tc>
        <w:tc>
          <w:tcPr>
            <w:tcW w:w="1417" w:type="dxa"/>
          </w:tcPr>
          <w:p w:rsidR="00927D5D" w:rsidRPr="008519C6" w:rsidRDefault="00927D5D" w:rsidP="00BD78A4">
            <w:pPr>
              <w:jc w:val="center"/>
            </w:pPr>
            <w:r w:rsidRPr="008519C6">
              <w:t>71</w:t>
            </w:r>
            <w:r w:rsidR="003B5C9C">
              <w:t xml:space="preserve"> </w:t>
            </w:r>
            <w:r w:rsidRPr="008519C6">
              <w:t>877,28</w:t>
            </w:r>
          </w:p>
        </w:tc>
        <w:tc>
          <w:tcPr>
            <w:tcW w:w="1418" w:type="dxa"/>
          </w:tcPr>
          <w:p w:rsidR="00927D5D" w:rsidRPr="008519C6" w:rsidRDefault="00927D5D" w:rsidP="00BD78A4">
            <w:pPr>
              <w:jc w:val="center"/>
            </w:pPr>
            <w:r w:rsidRPr="008519C6">
              <w:t>64</w:t>
            </w:r>
            <w:r w:rsidR="003B5C9C">
              <w:t xml:space="preserve"> </w:t>
            </w:r>
            <w:r w:rsidRPr="008519C6">
              <w:t>344,14</w:t>
            </w:r>
          </w:p>
        </w:tc>
        <w:tc>
          <w:tcPr>
            <w:tcW w:w="850" w:type="dxa"/>
          </w:tcPr>
          <w:p w:rsidR="00927D5D" w:rsidRDefault="00927D5D" w:rsidP="00BD78A4">
            <w:pPr>
              <w:jc w:val="center"/>
            </w:pPr>
            <w:r w:rsidRPr="008519C6">
              <w:t>89,5</w:t>
            </w:r>
          </w:p>
        </w:tc>
        <w:tc>
          <w:tcPr>
            <w:tcW w:w="1418" w:type="dxa"/>
          </w:tcPr>
          <w:p w:rsidR="00927D5D" w:rsidRPr="00BD78A4" w:rsidRDefault="00927D5D" w:rsidP="00927D5D">
            <w:pPr>
              <w:jc w:val="center"/>
              <w:rPr>
                <w:color w:val="FF0000"/>
              </w:rPr>
            </w:pPr>
            <w:r w:rsidRPr="00B85706">
              <w:rPr>
                <w:color w:val="000000" w:themeColor="text1"/>
              </w:rPr>
              <w:t>4,6</w:t>
            </w:r>
          </w:p>
        </w:tc>
      </w:tr>
      <w:tr w:rsidR="00927D5D" w:rsidRPr="0042242E" w:rsidTr="00B85706">
        <w:tc>
          <w:tcPr>
            <w:tcW w:w="567" w:type="dxa"/>
          </w:tcPr>
          <w:p w:rsidR="00927D5D" w:rsidRPr="0042242E" w:rsidRDefault="00927D5D" w:rsidP="00927D5D">
            <w:pPr>
              <w:pStyle w:val="a3"/>
              <w:shd w:val="clear" w:color="auto" w:fill="FFFFFF"/>
              <w:ind w:firstLine="0"/>
              <w:rPr>
                <w:szCs w:val="24"/>
              </w:rPr>
            </w:pPr>
            <w:r>
              <w:rPr>
                <w:szCs w:val="24"/>
              </w:rPr>
              <w:t>10</w:t>
            </w:r>
          </w:p>
        </w:tc>
        <w:tc>
          <w:tcPr>
            <w:tcW w:w="3544" w:type="dxa"/>
            <w:vAlign w:val="bottom"/>
          </w:tcPr>
          <w:p w:rsidR="00927D5D" w:rsidRPr="0042242E" w:rsidRDefault="00927D5D" w:rsidP="00927D5D">
            <w:pPr>
              <w:shd w:val="clear" w:color="auto" w:fill="FFFFFF"/>
            </w:pPr>
            <w:r w:rsidRPr="0042242E">
              <w:t xml:space="preserve">"Благоустройство городского округа </w:t>
            </w:r>
            <w:r>
              <w:t>Большой Камень" на 2014-2022</w:t>
            </w:r>
            <w:r w:rsidRPr="0042242E">
              <w:t xml:space="preserve"> годы</w:t>
            </w:r>
          </w:p>
        </w:tc>
        <w:tc>
          <w:tcPr>
            <w:tcW w:w="1417" w:type="dxa"/>
          </w:tcPr>
          <w:p w:rsidR="00927D5D" w:rsidRPr="00AA2250" w:rsidRDefault="00927D5D" w:rsidP="00BD78A4">
            <w:pPr>
              <w:jc w:val="center"/>
            </w:pPr>
            <w:r w:rsidRPr="00AA2250">
              <w:t>67</w:t>
            </w:r>
            <w:r w:rsidR="003B5C9C">
              <w:t xml:space="preserve"> </w:t>
            </w:r>
            <w:r w:rsidRPr="00AA2250">
              <w:t>099,51</w:t>
            </w:r>
          </w:p>
        </w:tc>
        <w:tc>
          <w:tcPr>
            <w:tcW w:w="1418" w:type="dxa"/>
          </w:tcPr>
          <w:p w:rsidR="00927D5D" w:rsidRPr="00AA2250" w:rsidRDefault="00927D5D" w:rsidP="00BD78A4">
            <w:pPr>
              <w:jc w:val="center"/>
            </w:pPr>
            <w:r w:rsidRPr="00AA2250">
              <w:t>65</w:t>
            </w:r>
            <w:r w:rsidR="003B5C9C">
              <w:t xml:space="preserve"> </w:t>
            </w:r>
            <w:r w:rsidRPr="00AA2250">
              <w:t>904,55</w:t>
            </w:r>
          </w:p>
        </w:tc>
        <w:tc>
          <w:tcPr>
            <w:tcW w:w="850" w:type="dxa"/>
          </w:tcPr>
          <w:p w:rsidR="00927D5D" w:rsidRDefault="00927D5D" w:rsidP="00BD78A4">
            <w:pPr>
              <w:jc w:val="center"/>
            </w:pPr>
            <w:r w:rsidRPr="00AA2250">
              <w:t>98,2</w:t>
            </w:r>
          </w:p>
        </w:tc>
        <w:tc>
          <w:tcPr>
            <w:tcW w:w="1418" w:type="dxa"/>
          </w:tcPr>
          <w:p w:rsidR="00927D5D" w:rsidRPr="00B85706" w:rsidRDefault="00DD53C7" w:rsidP="00927D5D">
            <w:pPr>
              <w:jc w:val="center"/>
              <w:rPr>
                <w:color w:val="000000" w:themeColor="text1"/>
              </w:rPr>
            </w:pPr>
            <w:r w:rsidRPr="00B85706">
              <w:rPr>
                <w:color w:val="000000" w:themeColor="text1"/>
              </w:rPr>
              <w:t>4,7</w:t>
            </w:r>
          </w:p>
          <w:p w:rsidR="00927D5D" w:rsidRPr="00BD78A4" w:rsidRDefault="00927D5D" w:rsidP="00927D5D">
            <w:pPr>
              <w:pStyle w:val="a3"/>
              <w:shd w:val="clear" w:color="auto" w:fill="FFFFFF"/>
              <w:ind w:firstLine="0"/>
              <w:jc w:val="center"/>
              <w:rPr>
                <w:color w:val="FF0000"/>
                <w:szCs w:val="24"/>
              </w:rPr>
            </w:pPr>
          </w:p>
        </w:tc>
      </w:tr>
      <w:tr w:rsidR="00726131" w:rsidRPr="0042242E" w:rsidTr="00B85706">
        <w:tc>
          <w:tcPr>
            <w:tcW w:w="567" w:type="dxa"/>
          </w:tcPr>
          <w:p w:rsidR="00726131" w:rsidRPr="0042242E" w:rsidRDefault="00726131" w:rsidP="00726131">
            <w:pPr>
              <w:pStyle w:val="a3"/>
              <w:shd w:val="clear" w:color="auto" w:fill="FFFFFF"/>
              <w:ind w:firstLine="0"/>
              <w:rPr>
                <w:szCs w:val="24"/>
              </w:rPr>
            </w:pPr>
            <w:r w:rsidRPr="0042242E">
              <w:rPr>
                <w:szCs w:val="24"/>
              </w:rPr>
              <w:t>1</w:t>
            </w:r>
            <w:r>
              <w:rPr>
                <w:szCs w:val="24"/>
              </w:rPr>
              <w:t>1</w:t>
            </w:r>
          </w:p>
        </w:tc>
        <w:tc>
          <w:tcPr>
            <w:tcW w:w="3544" w:type="dxa"/>
            <w:vAlign w:val="bottom"/>
          </w:tcPr>
          <w:p w:rsidR="00726131" w:rsidRPr="0042242E" w:rsidRDefault="00726131" w:rsidP="00726131">
            <w:pPr>
              <w:shd w:val="clear" w:color="auto" w:fill="FFFFFF"/>
            </w:pPr>
            <w:r w:rsidRPr="0042242E">
              <w:t xml:space="preserve">"Развитие культуры городского округа </w:t>
            </w:r>
            <w:r>
              <w:t>Большой Камень" на 2014-2021</w:t>
            </w:r>
            <w:r w:rsidRPr="0042242E">
              <w:t xml:space="preserve"> годы</w:t>
            </w:r>
          </w:p>
        </w:tc>
        <w:tc>
          <w:tcPr>
            <w:tcW w:w="1417" w:type="dxa"/>
          </w:tcPr>
          <w:p w:rsidR="00726131" w:rsidRPr="009F3F3C" w:rsidRDefault="00726131" w:rsidP="003B5C9C">
            <w:pPr>
              <w:jc w:val="center"/>
            </w:pPr>
            <w:r w:rsidRPr="009F3F3C">
              <w:t>73</w:t>
            </w:r>
            <w:r w:rsidR="003B5C9C">
              <w:t xml:space="preserve"> </w:t>
            </w:r>
            <w:r w:rsidRPr="009F3F3C">
              <w:t>995,6</w:t>
            </w:r>
            <w:r w:rsidR="003B5C9C">
              <w:t>8</w:t>
            </w:r>
          </w:p>
        </w:tc>
        <w:tc>
          <w:tcPr>
            <w:tcW w:w="1418" w:type="dxa"/>
          </w:tcPr>
          <w:p w:rsidR="00726131" w:rsidRPr="009F3F3C" w:rsidRDefault="00726131" w:rsidP="003B5C9C">
            <w:pPr>
              <w:jc w:val="center"/>
            </w:pPr>
            <w:r w:rsidRPr="009F3F3C">
              <w:t>73</w:t>
            </w:r>
            <w:r w:rsidR="003B5C9C">
              <w:t xml:space="preserve"> </w:t>
            </w:r>
            <w:r w:rsidRPr="009F3F3C">
              <w:t>972,0</w:t>
            </w:r>
            <w:r w:rsidR="003B5C9C">
              <w:t>5</w:t>
            </w:r>
          </w:p>
        </w:tc>
        <w:tc>
          <w:tcPr>
            <w:tcW w:w="850" w:type="dxa"/>
          </w:tcPr>
          <w:p w:rsidR="00726131" w:rsidRDefault="00726131" w:rsidP="00726131">
            <w:r w:rsidRPr="009F3F3C">
              <w:t>100,0</w:t>
            </w:r>
          </w:p>
        </w:tc>
        <w:tc>
          <w:tcPr>
            <w:tcW w:w="1418" w:type="dxa"/>
          </w:tcPr>
          <w:p w:rsidR="00726131" w:rsidRPr="00BD78A4" w:rsidRDefault="00726131" w:rsidP="00726131">
            <w:pPr>
              <w:jc w:val="center"/>
              <w:rPr>
                <w:color w:val="FF0000"/>
              </w:rPr>
            </w:pPr>
            <w:r w:rsidRPr="00B85706">
              <w:rPr>
                <w:color w:val="000000" w:themeColor="text1"/>
              </w:rPr>
              <w:t>5,3</w:t>
            </w:r>
          </w:p>
        </w:tc>
      </w:tr>
      <w:tr w:rsidR="00002700" w:rsidRPr="0042242E" w:rsidTr="00B85706">
        <w:tc>
          <w:tcPr>
            <w:tcW w:w="567" w:type="dxa"/>
          </w:tcPr>
          <w:p w:rsidR="00BB0BBE" w:rsidRPr="0042242E" w:rsidRDefault="00BB0BBE" w:rsidP="00F553CC">
            <w:pPr>
              <w:pStyle w:val="a3"/>
              <w:shd w:val="clear" w:color="auto" w:fill="FFFFFF"/>
              <w:ind w:firstLine="0"/>
              <w:rPr>
                <w:szCs w:val="24"/>
              </w:rPr>
            </w:pPr>
            <w:r w:rsidRPr="0042242E">
              <w:rPr>
                <w:szCs w:val="24"/>
              </w:rPr>
              <w:t>1</w:t>
            </w:r>
            <w:r w:rsidR="008C5231">
              <w:rPr>
                <w:szCs w:val="24"/>
              </w:rPr>
              <w:t>2</w:t>
            </w:r>
          </w:p>
        </w:tc>
        <w:tc>
          <w:tcPr>
            <w:tcW w:w="3544" w:type="dxa"/>
            <w:vAlign w:val="bottom"/>
          </w:tcPr>
          <w:p w:rsidR="00BB0BBE" w:rsidRPr="0042242E" w:rsidRDefault="005B0B40" w:rsidP="00986373">
            <w:pPr>
              <w:shd w:val="clear" w:color="auto" w:fill="FFFFFF"/>
            </w:pPr>
            <w:r w:rsidRPr="0042242E">
              <w:t>Развитие информационного сообщества в городском ок</w:t>
            </w:r>
            <w:r w:rsidR="008C5231">
              <w:t>руге Большой Камень</w:t>
            </w:r>
            <w:r w:rsidR="001C7163">
              <w:t>" на 2013-2021</w:t>
            </w:r>
            <w:r w:rsidRPr="0042242E">
              <w:t xml:space="preserve"> годы</w:t>
            </w:r>
          </w:p>
        </w:tc>
        <w:tc>
          <w:tcPr>
            <w:tcW w:w="1417" w:type="dxa"/>
          </w:tcPr>
          <w:p w:rsidR="00BB0BBE" w:rsidRPr="0042242E" w:rsidRDefault="003D06AE" w:rsidP="00BD78A4">
            <w:pPr>
              <w:pStyle w:val="a3"/>
              <w:shd w:val="clear" w:color="auto" w:fill="FFFFFF"/>
              <w:ind w:firstLine="0"/>
              <w:jc w:val="center"/>
              <w:rPr>
                <w:szCs w:val="24"/>
              </w:rPr>
            </w:pPr>
            <w:r>
              <w:rPr>
                <w:szCs w:val="24"/>
              </w:rPr>
              <w:t>9 043,26</w:t>
            </w:r>
          </w:p>
        </w:tc>
        <w:tc>
          <w:tcPr>
            <w:tcW w:w="1418" w:type="dxa"/>
          </w:tcPr>
          <w:p w:rsidR="00BB0BBE" w:rsidRPr="0042242E" w:rsidRDefault="003D06AE" w:rsidP="00BD78A4">
            <w:pPr>
              <w:pStyle w:val="a3"/>
              <w:shd w:val="clear" w:color="auto" w:fill="FFFFFF"/>
              <w:ind w:firstLine="0"/>
              <w:jc w:val="center"/>
              <w:rPr>
                <w:szCs w:val="24"/>
              </w:rPr>
            </w:pPr>
            <w:r>
              <w:rPr>
                <w:szCs w:val="24"/>
              </w:rPr>
              <w:t>8 682,22</w:t>
            </w:r>
          </w:p>
        </w:tc>
        <w:tc>
          <w:tcPr>
            <w:tcW w:w="850" w:type="dxa"/>
          </w:tcPr>
          <w:p w:rsidR="00BB0BBE" w:rsidRPr="0042242E" w:rsidRDefault="003D06AE" w:rsidP="00BD78A4">
            <w:pPr>
              <w:pStyle w:val="a3"/>
              <w:shd w:val="clear" w:color="auto" w:fill="FFFFFF"/>
              <w:ind w:firstLine="0"/>
              <w:jc w:val="center"/>
              <w:rPr>
                <w:szCs w:val="24"/>
              </w:rPr>
            </w:pPr>
            <w:r>
              <w:rPr>
                <w:szCs w:val="24"/>
              </w:rPr>
              <w:t>96,0</w:t>
            </w:r>
          </w:p>
        </w:tc>
        <w:tc>
          <w:tcPr>
            <w:tcW w:w="1418" w:type="dxa"/>
          </w:tcPr>
          <w:p w:rsidR="00BB0BBE" w:rsidRPr="00BD78A4" w:rsidRDefault="00B85706" w:rsidP="007D2356">
            <w:pPr>
              <w:jc w:val="center"/>
              <w:rPr>
                <w:color w:val="FF0000"/>
              </w:rPr>
            </w:pPr>
            <w:r w:rsidRPr="00B85706">
              <w:rPr>
                <w:color w:val="000000" w:themeColor="text1"/>
              </w:rPr>
              <w:t>0,6</w:t>
            </w:r>
          </w:p>
        </w:tc>
      </w:tr>
      <w:tr w:rsidR="00726131" w:rsidRPr="0042242E" w:rsidTr="00B85706">
        <w:tc>
          <w:tcPr>
            <w:tcW w:w="567" w:type="dxa"/>
          </w:tcPr>
          <w:p w:rsidR="00726131" w:rsidRPr="0042242E" w:rsidRDefault="00726131" w:rsidP="00726131">
            <w:pPr>
              <w:pStyle w:val="a3"/>
              <w:shd w:val="clear" w:color="auto" w:fill="FFFFFF"/>
              <w:ind w:firstLine="0"/>
              <w:rPr>
                <w:szCs w:val="24"/>
              </w:rPr>
            </w:pPr>
            <w:r w:rsidRPr="0042242E">
              <w:rPr>
                <w:szCs w:val="24"/>
              </w:rPr>
              <w:t>1</w:t>
            </w:r>
            <w:r>
              <w:rPr>
                <w:szCs w:val="24"/>
              </w:rPr>
              <w:t>3</w:t>
            </w:r>
          </w:p>
        </w:tc>
        <w:tc>
          <w:tcPr>
            <w:tcW w:w="3544" w:type="dxa"/>
          </w:tcPr>
          <w:p w:rsidR="00726131" w:rsidRPr="0042242E" w:rsidRDefault="00726131" w:rsidP="00726131">
            <w:pPr>
              <w:pStyle w:val="a3"/>
              <w:shd w:val="clear" w:color="auto" w:fill="FFFFFF"/>
              <w:ind w:firstLine="0"/>
              <w:rPr>
                <w:szCs w:val="24"/>
              </w:rPr>
            </w:pPr>
            <w:r w:rsidRPr="0042242E">
              <w:rPr>
                <w:szCs w:val="24"/>
              </w:rPr>
              <w:t>Формирование современной городской среды на территории городско</w:t>
            </w:r>
            <w:r>
              <w:rPr>
                <w:szCs w:val="24"/>
              </w:rPr>
              <w:t xml:space="preserve">го округа Большой Камень на 2018-2022 годы </w:t>
            </w:r>
          </w:p>
        </w:tc>
        <w:tc>
          <w:tcPr>
            <w:tcW w:w="1417" w:type="dxa"/>
          </w:tcPr>
          <w:p w:rsidR="00726131" w:rsidRPr="006452C2" w:rsidRDefault="00726131" w:rsidP="003B5C9C">
            <w:pPr>
              <w:jc w:val="center"/>
            </w:pPr>
            <w:r w:rsidRPr="006452C2">
              <w:t>24</w:t>
            </w:r>
            <w:r w:rsidR="003B5C9C">
              <w:t xml:space="preserve"> </w:t>
            </w:r>
            <w:r w:rsidRPr="006452C2">
              <w:t>528,99</w:t>
            </w:r>
          </w:p>
        </w:tc>
        <w:tc>
          <w:tcPr>
            <w:tcW w:w="1418" w:type="dxa"/>
          </w:tcPr>
          <w:p w:rsidR="00726131" w:rsidRPr="006452C2" w:rsidRDefault="00726131" w:rsidP="003B5C9C">
            <w:pPr>
              <w:jc w:val="center"/>
            </w:pPr>
            <w:r w:rsidRPr="006452C2">
              <w:t>23</w:t>
            </w:r>
            <w:r w:rsidR="003B5C9C">
              <w:t xml:space="preserve"> </w:t>
            </w:r>
            <w:r w:rsidRPr="006452C2">
              <w:t>281,1</w:t>
            </w:r>
            <w:r w:rsidR="003D06AE">
              <w:t>1</w:t>
            </w:r>
          </w:p>
        </w:tc>
        <w:tc>
          <w:tcPr>
            <w:tcW w:w="850" w:type="dxa"/>
          </w:tcPr>
          <w:p w:rsidR="00726131" w:rsidRDefault="00726131" w:rsidP="00726131">
            <w:r w:rsidRPr="006452C2">
              <w:t>94,9</w:t>
            </w:r>
          </w:p>
        </w:tc>
        <w:tc>
          <w:tcPr>
            <w:tcW w:w="1418" w:type="dxa"/>
          </w:tcPr>
          <w:p w:rsidR="00726131" w:rsidRPr="00BD78A4" w:rsidRDefault="00726131" w:rsidP="00726131">
            <w:pPr>
              <w:pStyle w:val="a3"/>
              <w:shd w:val="clear" w:color="auto" w:fill="FFFFFF"/>
              <w:ind w:firstLine="0"/>
              <w:jc w:val="center"/>
              <w:rPr>
                <w:color w:val="FF0000"/>
                <w:szCs w:val="24"/>
              </w:rPr>
            </w:pPr>
            <w:r w:rsidRPr="00B85706">
              <w:rPr>
                <w:color w:val="000000" w:themeColor="text1"/>
                <w:szCs w:val="24"/>
              </w:rPr>
              <w:t>1,7</w:t>
            </w:r>
          </w:p>
        </w:tc>
      </w:tr>
      <w:tr w:rsidR="00DD53C7" w:rsidRPr="0042242E" w:rsidTr="00B85706">
        <w:tc>
          <w:tcPr>
            <w:tcW w:w="567" w:type="dxa"/>
          </w:tcPr>
          <w:p w:rsidR="00DD53C7" w:rsidRPr="00B976B7" w:rsidRDefault="00DD53C7" w:rsidP="00DD53C7">
            <w:pPr>
              <w:pStyle w:val="a3"/>
              <w:shd w:val="clear" w:color="auto" w:fill="FFFFFF"/>
              <w:ind w:firstLine="0"/>
              <w:rPr>
                <w:sz w:val="28"/>
                <w:szCs w:val="28"/>
              </w:rPr>
            </w:pPr>
            <w:r w:rsidRPr="00B976B7">
              <w:rPr>
                <w:sz w:val="28"/>
                <w:szCs w:val="28"/>
              </w:rPr>
              <w:t>14</w:t>
            </w:r>
          </w:p>
        </w:tc>
        <w:tc>
          <w:tcPr>
            <w:tcW w:w="3544" w:type="dxa"/>
          </w:tcPr>
          <w:p w:rsidR="00DD53C7" w:rsidRPr="00B976B7" w:rsidRDefault="00DD53C7" w:rsidP="00DD53C7">
            <w:pPr>
              <w:pStyle w:val="a3"/>
              <w:shd w:val="clear" w:color="auto" w:fill="FFFFFF"/>
              <w:ind w:firstLine="0"/>
              <w:rPr>
                <w:szCs w:val="24"/>
              </w:rPr>
            </w:pPr>
            <w:r w:rsidRPr="00B976B7">
              <w:rPr>
                <w:szCs w:val="24"/>
              </w:rPr>
              <w:t>«Территориальное развитие городского округа Большой Камень» на 2018-2022 годы</w:t>
            </w:r>
          </w:p>
        </w:tc>
        <w:tc>
          <w:tcPr>
            <w:tcW w:w="1417" w:type="dxa"/>
          </w:tcPr>
          <w:p w:rsidR="00DD53C7" w:rsidRPr="00322803" w:rsidRDefault="00DD53C7" w:rsidP="00BD78A4">
            <w:pPr>
              <w:jc w:val="center"/>
            </w:pPr>
            <w:r w:rsidRPr="00322803">
              <w:t>7921,99</w:t>
            </w:r>
          </w:p>
        </w:tc>
        <w:tc>
          <w:tcPr>
            <w:tcW w:w="1418" w:type="dxa"/>
          </w:tcPr>
          <w:p w:rsidR="00DD53C7" w:rsidRPr="00322803" w:rsidRDefault="00DD53C7" w:rsidP="00BD78A4">
            <w:pPr>
              <w:jc w:val="center"/>
            </w:pPr>
            <w:r w:rsidRPr="00322803">
              <w:t>7676,18</w:t>
            </w:r>
          </w:p>
        </w:tc>
        <w:tc>
          <w:tcPr>
            <w:tcW w:w="850" w:type="dxa"/>
          </w:tcPr>
          <w:p w:rsidR="00DD53C7" w:rsidRDefault="00DD53C7" w:rsidP="00BD78A4">
            <w:pPr>
              <w:jc w:val="center"/>
            </w:pPr>
            <w:r w:rsidRPr="00322803">
              <w:t>96,9</w:t>
            </w:r>
          </w:p>
        </w:tc>
        <w:tc>
          <w:tcPr>
            <w:tcW w:w="1418" w:type="dxa"/>
          </w:tcPr>
          <w:p w:rsidR="00DD53C7" w:rsidRPr="00B85706" w:rsidRDefault="00DD53C7" w:rsidP="00DD53C7">
            <w:pPr>
              <w:pStyle w:val="a3"/>
              <w:shd w:val="clear" w:color="auto" w:fill="FFFFFF"/>
              <w:ind w:firstLine="0"/>
              <w:jc w:val="center"/>
              <w:rPr>
                <w:color w:val="FF0000"/>
                <w:szCs w:val="24"/>
              </w:rPr>
            </w:pPr>
            <w:r w:rsidRPr="00B85706">
              <w:rPr>
                <w:color w:val="000000" w:themeColor="text1"/>
                <w:szCs w:val="24"/>
              </w:rPr>
              <w:t>0,6</w:t>
            </w:r>
          </w:p>
        </w:tc>
      </w:tr>
      <w:tr w:rsidR="005E1F8A" w:rsidRPr="0042242E" w:rsidTr="00B85706">
        <w:tc>
          <w:tcPr>
            <w:tcW w:w="567" w:type="dxa"/>
            <w:tcBorders>
              <w:top w:val="single" w:sz="4" w:space="0" w:color="auto"/>
              <w:left w:val="single" w:sz="4" w:space="0" w:color="auto"/>
              <w:bottom w:val="single" w:sz="4" w:space="0" w:color="auto"/>
              <w:right w:val="single" w:sz="4" w:space="0" w:color="auto"/>
            </w:tcBorders>
          </w:tcPr>
          <w:p w:rsidR="005E1F8A" w:rsidRPr="00B976B7" w:rsidRDefault="005E1F8A" w:rsidP="00BD78A4">
            <w:pPr>
              <w:pStyle w:val="a3"/>
              <w:shd w:val="clear" w:color="auto" w:fill="FFFFFF"/>
              <w:ind w:firstLine="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5E1F8A" w:rsidRPr="00B976B7" w:rsidRDefault="005E1F8A" w:rsidP="00BD78A4">
            <w:pPr>
              <w:pStyle w:val="a3"/>
              <w:shd w:val="clear" w:color="auto" w:fill="FFFFFF"/>
              <w:ind w:firstLine="0"/>
              <w:rPr>
                <w:sz w:val="28"/>
                <w:szCs w:val="28"/>
              </w:rPr>
            </w:pPr>
            <w:r w:rsidRPr="00B976B7">
              <w:rPr>
                <w:sz w:val="28"/>
                <w:szCs w:val="28"/>
              </w:rPr>
              <w:t>Всего по программам:</w:t>
            </w:r>
          </w:p>
        </w:tc>
        <w:tc>
          <w:tcPr>
            <w:tcW w:w="1417" w:type="dxa"/>
            <w:tcBorders>
              <w:top w:val="single" w:sz="4" w:space="0" w:color="auto"/>
              <w:left w:val="single" w:sz="4" w:space="0" w:color="auto"/>
              <w:bottom w:val="single" w:sz="4" w:space="0" w:color="auto"/>
              <w:right w:val="single" w:sz="4" w:space="0" w:color="auto"/>
            </w:tcBorders>
          </w:tcPr>
          <w:p w:rsidR="005E1F8A" w:rsidRPr="00B976B7" w:rsidRDefault="005E1F8A" w:rsidP="005E1F8A">
            <w:pPr>
              <w:jc w:val="center"/>
            </w:pPr>
            <w:r w:rsidRPr="00B976B7">
              <w:t>688 082,0</w:t>
            </w:r>
            <w:r w:rsidR="00B85706" w:rsidRPr="00B976B7">
              <w:t>1</w:t>
            </w:r>
          </w:p>
        </w:tc>
        <w:tc>
          <w:tcPr>
            <w:tcW w:w="1418" w:type="dxa"/>
            <w:tcBorders>
              <w:top w:val="single" w:sz="4" w:space="0" w:color="auto"/>
              <w:left w:val="single" w:sz="4" w:space="0" w:color="auto"/>
              <w:bottom w:val="single" w:sz="4" w:space="0" w:color="auto"/>
              <w:right w:val="single" w:sz="4" w:space="0" w:color="auto"/>
            </w:tcBorders>
          </w:tcPr>
          <w:p w:rsidR="005E1F8A" w:rsidRPr="00B976B7" w:rsidRDefault="005E1F8A" w:rsidP="005E1F8A">
            <w:pPr>
              <w:jc w:val="center"/>
            </w:pPr>
            <w:r w:rsidRPr="00B976B7">
              <w:t>668 969,</w:t>
            </w:r>
            <w:r w:rsidR="00B85706" w:rsidRPr="00B976B7">
              <w:t>99</w:t>
            </w:r>
          </w:p>
        </w:tc>
        <w:tc>
          <w:tcPr>
            <w:tcW w:w="850" w:type="dxa"/>
            <w:tcBorders>
              <w:top w:val="single" w:sz="4" w:space="0" w:color="auto"/>
              <w:left w:val="single" w:sz="4" w:space="0" w:color="auto"/>
              <w:bottom w:val="single" w:sz="4" w:space="0" w:color="auto"/>
              <w:right w:val="single" w:sz="4" w:space="0" w:color="auto"/>
            </w:tcBorders>
          </w:tcPr>
          <w:p w:rsidR="005E1F8A" w:rsidRPr="00B976B7" w:rsidRDefault="005E1F8A" w:rsidP="005E1F8A">
            <w:pPr>
              <w:jc w:val="center"/>
            </w:pPr>
            <w:r w:rsidRPr="00B976B7">
              <w:t>97,2</w:t>
            </w:r>
          </w:p>
        </w:tc>
        <w:tc>
          <w:tcPr>
            <w:tcW w:w="1418" w:type="dxa"/>
            <w:tcBorders>
              <w:top w:val="single" w:sz="4" w:space="0" w:color="auto"/>
              <w:left w:val="single" w:sz="4" w:space="0" w:color="auto"/>
              <w:bottom w:val="single" w:sz="4" w:space="0" w:color="auto"/>
              <w:right w:val="single" w:sz="4" w:space="0" w:color="auto"/>
            </w:tcBorders>
          </w:tcPr>
          <w:p w:rsidR="005E1F8A" w:rsidRPr="005E1F8A" w:rsidRDefault="005E1F8A" w:rsidP="00BD78A4">
            <w:pPr>
              <w:pStyle w:val="a3"/>
              <w:shd w:val="clear" w:color="auto" w:fill="FFFFFF"/>
              <w:ind w:firstLine="0"/>
              <w:jc w:val="center"/>
              <w:rPr>
                <w:color w:val="FF0000"/>
                <w:szCs w:val="24"/>
                <w:highlight w:val="yellow"/>
              </w:rPr>
            </w:pPr>
          </w:p>
        </w:tc>
      </w:tr>
    </w:tbl>
    <w:p w:rsidR="004E73C7" w:rsidRPr="0042242E" w:rsidRDefault="004E73C7" w:rsidP="00F553CC">
      <w:pPr>
        <w:shd w:val="clear" w:color="auto" w:fill="FFFFFF"/>
        <w:jc w:val="both"/>
        <w:rPr>
          <w:b/>
          <w:sz w:val="28"/>
          <w:szCs w:val="28"/>
          <w:u w:val="single"/>
        </w:rPr>
      </w:pPr>
    </w:p>
    <w:p w:rsidR="00A5421B" w:rsidRPr="0042242E" w:rsidRDefault="007464EC" w:rsidP="00B70E57">
      <w:pPr>
        <w:spacing w:line="360" w:lineRule="auto"/>
        <w:ind w:firstLine="708"/>
        <w:jc w:val="both"/>
        <w:rPr>
          <w:sz w:val="28"/>
          <w:szCs w:val="28"/>
        </w:rPr>
      </w:pPr>
      <w:r w:rsidRPr="0042242E">
        <w:rPr>
          <w:sz w:val="28"/>
          <w:szCs w:val="28"/>
        </w:rPr>
        <w:t xml:space="preserve">Использование программного подхода при решении </w:t>
      </w:r>
      <w:r w:rsidR="00FC0DE6" w:rsidRPr="0042242E">
        <w:rPr>
          <w:sz w:val="28"/>
          <w:szCs w:val="28"/>
        </w:rPr>
        <w:t xml:space="preserve">некоторых </w:t>
      </w:r>
      <w:r w:rsidRPr="0042242E">
        <w:rPr>
          <w:sz w:val="28"/>
          <w:szCs w:val="28"/>
        </w:rPr>
        <w:t>вопросов местн</w:t>
      </w:r>
      <w:r w:rsidR="00FC0DE6" w:rsidRPr="0042242E">
        <w:rPr>
          <w:sz w:val="28"/>
          <w:szCs w:val="28"/>
        </w:rPr>
        <w:t xml:space="preserve">ого значения  осуществлялось </w:t>
      </w:r>
      <w:r w:rsidRPr="0042242E">
        <w:rPr>
          <w:sz w:val="28"/>
          <w:szCs w:val="28"/>
        </w:rPr>
        <w:t xml:space="preserve">в рамках государственных программ Приморского края.  В отчетном году городской округ </w:t>
      </w:r>
      <w:r w:rsidR="003440ED" w:rsidRPr="0042242E">
        <w:rPr>
          <w:sz w:val="28"/>
          <w:szCs w:val="28"/>
        </w:rPr>
        <w:t>принимал участие</w:t>
      </w:r>
      <w:r w:rsidRPr="0042242E">
        <w:rPr>
          <w:sz w:val="28"/>
          <w:szCs w:val="28"/>
        </w:rPr>
        <w:t xml:space="preserve"> в </w:t>
      </w:r>
      <w:r w:rsidR="00435599" w:rsidRPr="000E0D7C">
        <w:rPr>
          <w:color w:val="000000" w:themeColor="text1"/>
          <w:sz w:val="28"/>
          <w:szCs w:val="28"/>
        </w:rPr>
        <w:t xml:space="preserve">реализации </w:t>
      </w:r>
      <w:r w:rsidR="002445B0" w:rsidRPr="000E0D7C">
        <w:rPr>
          <w:color w:val="000000" w:themeColor="text1"/>
          <w:sz w:val="28"/>
          <w:szCs w:val="28"/>
        </w:rPr>
        <w:t xml:space="preserve">7 </w:t>
      </w:r>
      <w:r w:rsidR="00FA0951" w:rsidRPr="000E0D7C">
        <w:rPr>
          <w:color w:val="000000" w:themeColor="text1"/>
          <w:sz w:val="28"/>
          <w:szCs w:val="28"/>
        </w:rPr>
        <w:t>государственных</w:t>
      </w:r>
      <w:r w:rsidRPr="000E0D7C">
        <w:rPr>
          <w:color w:val="000000" w:themeColor="text1"/>
          <w:sz w:val="28"/>
          <w:szCs w:val="28"/>
        </w:rPr>
        <w:t xml:space="preserve"> </w:t>
      </w:r>
      <w:r w:rsidRPr="0042242E">
        <w:rPr>
          <w:sz w:val="28"/>
          <w:szCs w:val="28"/>
        </w:rPr>
        <w:t>программах</w:t>
      </w:r>
      <w:r w:rsidR="00A5421B" w:rsidRPr="0042242E">
        <w:rPr>
          <w:sz w:val="28"/>
          <w:szCs w:val="28"/>
        </w:rPr>
        <w:t xml:space="preserve"> Приморского края</w:t>
      </w:r>
      <w:r w:rsidRPr="0042242E">
        <w:rPr>
          <w:sz w:val="28"/>
          <w:szCs w:val="28"/>
        </w:rPr>
        <w:t xml:space="preserve">. </w:t>
      </w:r>
    </w:p>
    <w:p w:rsidR="004A6A09" w:rsidRDefault="00F103DE" w:rsidP="00E2173F">
      <w:pPr>
        <w:spacing w:line="360" w:lineRule="auto"/>
        <w:ind w:firstLine="708"/>
        <w:jc w:val="both"/>
        <w:rPr>
          <w:sz w:val="28"/>
          <w:szCs w:val="28"/>
        </w:rPr>
      </w:pPr>
      <w:r>
        <w:rPr>
          <w:sz w:val="28"/>
          <w:szCs w:val="28"/>
        </w:rPr>
        <w:t>О</w:t>
      </w:r>
      <w:r w:rsidR="00FC0DE6" w:rsidRPr="0042242E">
        <w:rPr>
          <w:sz w:val="28"/>
          <w:szCs w:val="28"/>
        </w:rPr>
        <w:t xml:space="preserve">бъем </w:t>
      </w:r>
      <w:r w:rsidR="00A5421B" w:rsidRPr="0042242E">
        <w:rPr>
          <w:sz w:val="28"/>
          <w:szCs w:val="28"/>
        </w:rPr>
        <w:t>привлеченных бюджетных ассигнований</w:t>
      </w:r>
      <w:r w:rsidR="00FC0DE6" w:rsidRPr="0042242E">
        <w:rPr>
          <w:sz w:val="28"/>
          <w:szCs w:val="28"/>
        </w:rPr>
        <w:t xml:space="preserve"> </w:t>
      </w:r>
      <w:r w:rsidR="00A5421B" w:rsidRPr="0042242E">
        <w:rPr>
          <w:sz w:val="28"/>
          <w:szCs w:val="28"/>
        </w:rPr>
        <w:t xml:space="preserve">составил </w:t>
      </w:r>
      <w:r w:rsidR="005B1960" w:rsidRPr="005B1960">
        <w:rPr>
          <w:color w:val="000000" w:themeColor="text1"/>
          <w:sz w:val="28"/>
          <w:szCs w:val="28"/>
        </w:rPr>
        <w:t>874,9</w:t>
      </w:r>
      <w:r w:rsidR="00A5421B" w:rsidRPr="005B1960">
        <w:rPr>
          <w:color w:val="000000" w:themeColor="text1"/>
          <w:sz w:val="28"/>
          <w:szCs w:val="28"/>
        </w:rPr>
        <w:t xml:space="preserve"> млн. руб</w:t>
      </w:r>
      <w:r w:rsidR="005B1960">
        <w:rPr>
          <w:color w:val="000000" w:themeColor="text1"/>
          <w:sz w:val="28"/>
          <w:szCs w:val="28"/>
        </w:rPr>
        <w:t>лей</w:t>
      </w:r>
      <w:r w:rsidR="00FC0DE6" w:rsidRPr="005B1960">
        <w:rPr>
          <w:color w:val="000000" w:themeColor="text1"/>
          <w:sz w:val="28"/>
          <w:szCs w:val="28"/>
        </w:rPr>
        <w:t xml:space="preserve">, из них освоено </w:t>
      </w:r>
      <w:r w:rsidR="005B1960" w:rsidRPr="005B1960">
        <w:rPr>
          <w:color w:val="000000" w:themeColor="text1"/>
          <w:sz w:val="28"/>
          <w:szCs w:val="28"/>
        </w:rPr>
        <w:t>717,5</w:t>
      </w:r>
      <w:r w:rsidR="00E2173F" w:rsidRPr="005B1960">
        <w:rPr>
          <w:color w:val="000000" w:themeColor="text1"/>
          <w:sz w:val="28"/>
          <w:szCs w:val="28"/>
        </w:rPr>
        <w:t xml:space="preserve"> млн. руб</w:t>
      </w:r>
      <w:r w:rsidR="005B1960">
        <w:rPr>
          <w:color w:val="000000" w:themeColor="text1"/>
          <w:sz w:val="28"/>
          <w:szCs w:val="28"/>
        </w:rPr>
        <w:t>лей</w:t>
      </w:r>
      <w:r w:rsidR="00E2173F" w:rsidRPr="005B1960">
        <w:rPr>
          <w:color w:val="000000" w:themeColor="text1"/>
          <w:sz w:val="28"/>
          <w:szCs w:val="28"/>
        </w:rPr>
        <w:t>.</w:t>
      </w:r>
      <w:r w:rsidR="00FC0DE6" w:rsidRPr="005B1960">
        <w:rPr>
          <w:color w:val="000000" w:themeColor="text1"/>
          <w:sz w:val="28"/>
          <w:szCs w:val="28"/>
        </w:rPr>
        <w:t xml:space="preserve"> </w:t>
      </w:r>
      <w:r w:rsidR="00C56BBD" w:rsidRPr="005B1960">
        <w:rPr>
          <w:color w:val="000000" w:themeColor="text1"/>
          <w:sz w:val="28"/>
          <w:szCs w:val="28"/>
        </w:rPr>
        <w:t xml:space="preserve">Финансовое обеспечение за счет </w:t>
      </w:r>
      <w:r w:rsidR="00C56BBD">
        <w:rPr>
          <w:sz w:val="28"/>
          <w:szCs w:val="28"/>
        </w:rPr>
        <w:t>средств вышестоящих бюджетов по каждой муниципальной программе представлено в таблице 3.</w:t>
      </w:r>
    </w:p>
    <w:p w:rsidR="00C56BBD" w:rsidRPr="0042242E" w:rsidRDefault="00C56BBD" w:rsidP="00C56BBD">
      <w:pPr>
        <w:spacing w:line="360" w:lineRule="auto"/>
        <w:ind w:firstLine="708"/>
        <w:jc w:val="right"/>
        <w:rPr>
          <w:sz w:val="28"/>
          <w:szCs w:val="28"/>
        </w:rPr>
      </w:pPr>
      <w:r>
        <w:rPr>
          <w:sz w:val="28"/>
          <w:szCs w:val="28"/>
        </w:rPr>
        <w:t>Таблица 3.</w:t>
      </w:r>
    </w:p>
    <w:p w:rsidR="00F34DE5" w:rsidRPr="0042242E" w:rsidRDefault="00F34DE5" w:rsidP="00F34DE5">
      <w:pPr>
        <w:ind w:firstLine="708"/>
        <w:jc w:val="center"/>
        <w:rPr>
          <w:sz w:val="28"/>
          <w:szCs w:val="28"/>
        </w:rPr>
      </w:pPr>
      <w:r w:rsidRPr="0042242E">
        <w:rPr>
          <w:sz w:val="28"/>
          <w:szCs w:val="28"/>
        </w:rPr>
        <w:t xml:space="preserve">Финансовое обеспечение муниципальных программ </w:t>
      </w:r>
    </w:p>
    <w:p w:rsidR="00F34DE5" w:rsidRDefault="00454E55" w:rsidP="00F34DE5">
      <w:pPr>
        <w:ind w:firstLine="708"/>
        <w:jc w:val="center"/>
        <w:rPr>
          <w:sz w:val="28"/>
          <w:szCs w:val="28"/>
        </w:rPr>
      </w:pPr>
      <w:r>
        <w:rPr>
          <w:sz w:val="28"/>
          <w:szCs w:val="28"/>
        </w:rPr>
        <w:t>с привлечением средств вышестоящих бюджетов</w:t>
      </w:r>
    </w:p>
    <w:p w:rsidR="00DD2C51" w:rsidRPr="0042242E" w:rsidRDefault="00DD2C51" w:rsidP="00F34DE5">
      <w:pPr>
        <w:ind w:firstLine="708"/>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701"/>
        <w:gridCol w:w="1418"/>
        <w:gridCol w:w="1134"/>
      </w:tblGrid>
      <w:tr w:rsidR="004A6A09" w:rsidRPr="0042242E" w:rsidTr="00A434E1">
        <w:trPr>
          <w:trHeight w:val="703"/>
        </w:trPr>
        <w:tc>
          <w:tcPr>
            <w:tcW w:w="567" w:type="dxa"/>
            <w:vAlign w:val="center"/>
          </w:tcPr>
          <w:p w:rsidR="004A6A09" w:rsidRPr="0042242E" w:rsidRDefault="004A6A09" w:rsidP="004A6A09">
            <w:pPr>
              <w:pStyle w:val="a3"/>
              <w:shd w:val="clear" w:color="auto" w:fill="FFFFFF"/>
              <w:ind w:firstLine="0"/>
              <w:jc w:val="center"/>
              <w:rPr>
                <w:sz w:val="22"/>
                <w:szCs w:val="22"/>
              </w:rPr>
            </w:pPr>
            <w:r w:rsidRPr="0042242E">
              <w:rPr>
                <w:sz w:val="22"/>
                <w:szCs w:val="22"/>
              </w:rPr>
              <w:t>№</w:t>
            </w:r>
          </w:p>
          <w:p w:rsidR="004A6A09" w:rsidRPr="0042242E" w:rsidRDefault="004A6A09" w:rsidP="004A6A09">
            <w:pPr>
              <w:pStyle w:val="a3"/>
              <w:shd w:val="clear" w:color="auto" w:fill="FFFFFF"/>
              <w:ind w:firstLine="0"/>
              <w:jc w:val="center"/>
              <w:rPr>
                <w:sz w:val="22"/>
                <w:szCs w:val="22"/>
              </w:rPr>
            </w:pPr>
            <w:proofErr w:type="gramStart"/>
            <w:r w:rsidRPr="0042242E">
              <w:rPr>
                <w:sz w:val="22"/>
                <w:szCs w:val="22"/>
              </w:rPr>
              <w:t>п</w:t>
            </w:r>
            <w:proofErr w:type="gramEnd"/>
            <w:r w:rsidRPr="0042242E">
              <w:rPr>
                <w:sz w:val="22"/>
                <w:szCs w:val="22"/>
              </w:rPr>
              <w:t>/п</w:t>
            </w:r>
          </w:p>
        </w:tc>
        <w:tc>
          <w:tcPr>
            <w:tcW w:w="4536" w:type="dxa"/>
            <w:vAlign w:val="center"/>
          </w:tcPr>
          <w:p w:rsidR="004A6A09" w:rsidRPr="0042242E" w:rsidRDefault="004A6A09" w:rsidP="004A6A09">
            <w:pPr>
              <w:pStyle w:val="a3"/>
              <w:shd w:val="clear" w:color="auto" w:fill="FFFFFF"/>
              <w:ind w:firstLine="0"/>
              <w:jc w:val="center"/>
              <w:rPr>
                <w:sz w:val="22"/>
                <w:szCs w:val="22"/>
              </w:rPr>
            </w:pPr>
            <w:r w:rsidRPr="0042242E">
              <w:rPr>
                <w:sz w:val="22"/>
                <w:szCs w:val="22"/>
              </w:rPr>
              <w:t>Наименование</w:t>
            </w:r>
          </w:p>
          <w:p w:rsidR="004A6A09" w:rsidRPr="0042242E" w:rsidRDefault="004A6A09" w:rsidP="004A6A09">
            <w:pPr>
              <w:pStyle w:val="a3"/>
              <w:shd w:val="clear" w:color="auto" w:fill="FFFFFF"/>
              <w:ind w:firstLine="0"/>
              <w:jc w:val="center"/>
              <w:rPr>
                <w:sz w:val="22"/>
                <w:szCs w:val="22"/>
              </w:rPr>
            </w:pPr>
            <w:r w:rsidRPr="0042242E">
              <w:rPr>
                <w:sz w:val="22"/>
                <w:szCs w:val="22"/>
              </w:rPr>
              <w:t>муниципальной программы</w:t>
            </w:r>
          </w:p>
        </w:tc>
        <w:tc>
          <w:tcPr>
            <w:tcW w:w="1701" w:type="dxa"/>
            <w:vAlign w:val="center"/>
          </w:tcPr>
          <w:p w:rsidR="008164AD" w:rsidRPr="0042242E" w:rsidRDefault="00F709CF" w:rsidP="00830DB4">
            <w:pPr>
              <w:pStyle w:val="a3"/>
              <w:shd w:val="clear" w:color="auto" w:fill="FFFFFF"/>
              <w:ind w:firstLine="0"/>
              <w:jc w:val="center"/>
              <w:rPr>
                <w:sz w:val="18"/>
                <w:szCs w:val="18"/>
              </w:rPr>
            </w:pPr>
            <w:r w:rsidRPr="0042242E">
              <w:rPr>
                <w:sz w:val="18"/>
                <w:szCs w:val="18"/>
              </w:rPr>
              <w:t>Объем привл</w:t>
            </w:r>
            <w:r w:rsidR="008164AD" w:rsidRPr="0042242E">
              <w:rPr>
                <w:sz w:val="18"/>
                <w:szCs w:val="18"/>
              </w:rPr>
              <w:t>еченных бюджетных ассигнований</w:t>
            </w:r>
            <w:r w:rsidR="004A6A09" w:rsidRPr="0042242E">
              <w:rPr>
                <w:sz w:val="18"/>
                <w:szCs w:val="18"/>
              </w:rPr>
              <w:t xml:space="preserve">, </w:t>
            </w:r>
          </w:p>
          <w:p w:rsidR="004A6A09" w:rsidRPr="0042242E" w:rsidRDefault="004A6A09" w:rsidP="00830DB4">
            <w:pPr>
              <w:pStyle w:val="a3"/>
              <w:shd w:val="clear" w:color="auto" w:fill="FFFFFF"/>
              <w:ind w:firstLine="0"/>
              <w:jc w:val="center"/>
              <w:rPr>
                <w:sz w:val="18"/>
                <w:szCs w:val="18"/>
              </w:rPr>
            </w:pPr>
            <w:r w:rsidRPr="0042242E">
              <w:rPr>
                <w:sz w:val="18"/>
                <w:szCs w:val="18"/>
              </w:rPr>
              <w:t>тыс. руб.</w:t>
            </w:r>
          </w:p>
        </w:tc>
        <w:tc>
          <w:tcPr>
            <w:tcW w:w="1418" w:type="dxa"/>
            <w:vAlign w:val="center"/>
          </w:tcPr>
          <w:p w:rsidR="008164AD" w:rsidRPr="0042242E" w:rsidRDefault="008164AD" w:rsidP="008164AD">
            <w:pPr>
              <w:pStyle w:val="a3"/>
              <w:shd w:val="clear" w:color="auto" w:fill="FFFFFF"/>
              <w:ind w:firstLine="0"/>
              <w:jc w:val="center"/>
              <w:rPr>
                <w:sz w:val="18"/>
                <w:szCs w:val="18"/>
              </w:rPr>
            </w:pPr>
            <w:r w:rsidRPr="0042242E">
              <w:rPr>
                <w:sz w:val="18"/>
                <w:szCs w:val="18"/>
              </w:rPr>
              <w:t>Фактические расходы</w:t>
            </w:r>
            <w:r w:rsidR="004A6A09" w:rsidRPr="0042242E">
              <w:rPr>
                <w:sz w:val="18"/>
                <w:szCs w:val="18"/>
              </w:rPr>
              <w:t xml:space="preserve">, </w:t>
            </w:r>
          </w:p>
          <w:p w:rsidR="004A6A09" w:rsidRPr="0042242E" w:rsidRDefault="004A6A09" w:rsidP="008164AD">
            <w:pPr>
              <w:pStyle w:val="a3"/>
              <w:shd w:val="clear" w:color="auto" w:fill="FFFFFF"/>
              <w:ind w:firstLine="0"/>
              <w:jc w:val="center"/>
              <w:rPr>
                <w:sz w:val="18"/>
                <w:szCs w:val="18"/>
              </w:rPr>
            </w:pPr>
            <w:r w:rsidRPr="0042242E">
              <w:rPr>
                <w:sz w:val="18"/>
                <w:szCs w:val="18"/>
              </w:rPr>
              <w:t>тыс.</w:t>
            </w:r>
            <w:r w:rsidR="00B70E57" w:rsidRPr="0042242E">
              <w:rPr>
                <w:sz w:val="18"/>
                <w:szCs w:val="18"/>
              </w:rPr>
              <w:t xml:space="preserve"> </w:t>
            </w:r>
            <w:r w:rsidRPr="0042242E">
              <w:rPr>
                <w:sz w:val="18"/>
                <w:szCs w:val="18"/>
              </w:rPr>
              <w:t>руб.</w:t>
            </w:r>
          </w:p>
        </w:tc>
        <w:tc>
          <w:tcPr>
            <w:tcW w:w="1134" w:type="dxa"/>
            <w:vAlign w:val="center"/>
          </w:tcPr>
          <w:p w:rsidR="008164AD" w:rsidRPr="0042242E" w:rsidRDefault="008164AD" w:rsidP="008164AD">
            <w:pPr>
              <w:pStyle w:val="a3"/>
              <w:shd w:val="clear" w:color="auto" w:fill="FFFFFF"/>
              <w:ind w:firstLine="0"/>
              <w:jc w:val="center"/>
              <w:rPr>
                <w:sz w:val="18"/>
                <w:szCs w:val="18"/>
              </w:rPr>
            </w:pPr>
            <w:r w:rsidRPr="0042242E">
              <w:rPr>
                <w:sz w:val="18"/>
                <w:szCs w:val="18"/>
              </w:rPr>
              <w:t>Степень освоения,</w:t>
            </w:r>
          </w:p>
          <w:p w:rsidR="004A6A09" w:rsidRPr="0042242E" w:rsidRDefault="004A6A09" w:rsidP="008164AD">
            <w:pPr>
              <w:pStyle w:val="a3"/>
              <w:shd w:val="clear" w:color="auto" w:fill="FFFFFF"/>
              <w:ind w:firstLine="0"/>
              <w:jc w:val="center"/>
              <w:rPr>
                <w:sz w:val="18"/>
                <w:szCs w:val="18"/>
              </w:rPr>
            </w:pPr>
            <w:r w:rsidRPr="0042242E">
              <w:rPr>
                <w:sz w:val="18"/>
                <w:szCs w:val="18"/>
              </w:rPr>
              <w:t xml:space="preserve">% </w:t>
            </w:r>
          </w:p>
        </w:tc>
      </w:tr>
      <w:tr w:rsidR="00872E09" w:rsidRPr="0042242E" w:rsidTr="00A434E1">
        <w:tc>
          <w:tcPr>
            <w:tcW w:w="567" w:type="dxa"/>
          </w:tcPr>
          <w:p w:rsidR="00872E09" w:rsidRPr="0042242E" w:rsidRDefault="00872E09" w:rsidP="004A6A09">
            <w:pPr>
              <w:pStyle w:val="a3"/>
              <w:shd w:val="clear" w:color="auto" w:fill="FFFFFF"/>
              <w:ind w:firstLine="0"/>
              <w:rPr>
                <w:szCs w:val="24"/>
              </w:rPr>
            </w:pPr>
            <w:r>
              <w:rPr>
                <w:szCs w:val="24"/>
              </w:rPr>
              <w:t>1</w:t>
            </w:r>
            <w:r w:rsidRPr="0042242E">
              <w:rPr>
                <w:szCs w:val="24"/>
              </w:rPr>
              <w:t>.</w:t>
            </w:r>
          </w:p>
        </w:tc>
        <w:tc>
          <w:tcPr>
            <w:tcW w:w="4536" w:type="dxa"/>
            <w:vAlign w:val="bottom"/>
          </w:tcPr>
          <w:p w:rsidR="00872E09" w:rsidRPr="0042242E" w:rsidRDefault="00872E09" w:rsidP="00830DB4">
            <w:pPr>
              <w:shd w:val="clear" w:color="auto" w:fill="FFFFFF"/>
            </w:pPr>
            <w:r w:rsidRPr="00872E09">
              <w:t>"Развитие физической культуры и спорта в городском округе  Большой Камень" на 2014-2021 годы</w:t>
            </w:r>
          </w:p>
        </w:tc>
        <w:tc>
          <w:tcPr>
            <w:tcW w:w="1701" w:type="dxa"/>
          </w:tcPr>
          <w:p w:rsidR="00872E09" w:rsidRPr="00A12126" w:rsidRDefault="00872E09" w:rsidP="00101C85">
            <w:pPr>
              <w:jc w:val="center"/>
            </w:pPr>
            <w:r w:rsidRPr="00A12126">
              <w:t>10</w:t>
            </w:r>
            <w:r w:rsidR="00101C85">
              <w:t xml:space="preserve"> </w:t>
            </w:r>
            <w:r w:rsidRPr="00A12126">
              <w:t>864,92</w:t>
            </w:r>
          </w:p>
        </w:tc>
        <w:tc>
          <w:tcPr>
            <w:tcW w:w="1418" w:type="dxa"/>
          </w:tcPr>
          <w:p w:rsidR="00872E09" w:rsidRPr="00A12126" w:rsidRDefault="00872E09" w:rsidP="00101C85">
            <w:pPr>
              <w:jc w:val="center"/>
            </w:pPr>
            <w:r w:rsidRPr="00A12126">
              <w:t>10</w:t>
            </w:r>
            <w:r w:rsidR="00101C85">
              <w:t xml:space="preserve"> </w:t>
            </w:r>
            <w:r w:rsidRPr="00A12126">
              <w:t>864,92</w:t>
            </w:r>
          </w:p>
        </w:tc>
        <w:tc>
          <w:tcPr>
            <w:tcW w:w="1134" w:type="dxa"/>
          </w:tcPr>
          <w:p w:rsidR="00872E09" w:rsidRDefault="00872E09" w:rsidP="00101C85">
            <w:pPr>
              <w:jc w:val="center"/>
            </w:pPr>
            <w:r w:rsidRPr="00A12126">
              <w:t>100,0</w:t>
            </w:r>
          </w:p>
        </w:tc>
      </w:tr>
      <w:tr w:rsidR="00872E09" w:rsidRPr="0042242E" w:rsidTr="00A434E1">
        <w:tc>
          <w:tcPr>
            <w:tcW w:w="567" w:type="dxa"/>
          </w:tcPr>
          <w:p w:rsidR="00872E09" w:rsidRPr="0042242E" w:rsidRDefault="00872E09" w:rsidP="004A6A09">
            <w:pPr>
              <w:pStyle w:val="a3"/>
              <w:shd w:val="clear" w:color="auto" w:fill="FFFFFF"/>
              <w:ind w:firstLine="0"/>
              <w:rPr>
                <w:szCs w:val="24"/>
              </w:rPr>
            </w:pPr>
            <w:r>
              <w:rPr>
                <w:szCs w:val="24"/>
              </w:rPr>
              <w:t>2</w:t>
            </w:r>
            <w:r w:rsidRPr="0042242E">
              <w:rPr>
                <w:szCs w:val="24"/>
              </w:rPr>
              <w:t>.</w:t>
            </w:r>
          </w:p>
        </w:tc>
        <w:tc>
          <w:tcPr>
            <w:tcW w:w="4536" w:type="dxa"/>
            <w:vAlign w:val="bottom"/>
          </w:tcPr>
          <w:p w:rsidR="00872E09" w:rsidRPr="0042242E" w:rsidRDefault="00872E09" w:rsidP="00830DB4">
            <w:pPr>
              <w:shd w:val="clear" w:color="auto" w:fill="FFFFFF"/>
            </w:pPr>
            <w:r w:rsidRPr="00872E09">
              <w:t xml:space="preserve">"Развитие образования в городском </w:t>
            </w:r>
            <w:r w:rsidRPr="00872E09">
              <w:lastRenderedPageBreak/>
              <w:t>округе Большой Камень на 2014-2021 годы"</w:t>
            </w:r>
          </w:p>
        </w:tc>
        <w:tc>
          <w:tcPr>
            <w:tcW w:w="1701" w:type="dxa"/>
          </w:tcPr>
          <w:p w:rsidR="00872E09" w:rsidRPr="00DF2E3B" w:rsidRDefault="000E0D7C" w:rsidP="00101C85">
            <w:pPr>
              <w:jc w:val="center"/>
            </w:pPr>
            <w:r>
              <w:lastRenderedPageBreak/>
              <w:t>576 464,0</w:t>
            </w:r>
          </w:p>
        </w:tc>
        <w:tc>
          <w:tcPr>
            <w:tcW w:w="1418" w:type="dxa"/>
          </w:tcPr>
          <w:p w:rsidR="00872E09" w:rsidRPr="00DF2E3B" w:rsidRDefault="000E0D7C" w:rsidP="00101C85">
            <w:pPr>
              <w:jc w:val="center"/>
            </w:pPr>
            <w:r>
              <w:t>506 935,3</w:t>
            </w:r>
          </w:p>
        </w:tc>
        <w:tc>
          <w:tcPr>
            <w:tcW w:w="1134" w:type="dxa"/>
          </w:tcPr>
          <w:p w:rsidR="00872E09" w:rsidRDefault="00872E09" w:rsidP="00101C85">
            <w:pPr>
              <w:jc w:val="center"/>
            </w:pPr>
            <w:r w:rsidRPr="00DF2E3B">
              <w:t>87,</w:t>
            </w:r>
            <w:r w:rsidR="000E0D7C">
              <w:t>9</w:t>
            </w:r>
          </w:p>
        </w:tc>
      </w:tr>
      <w:tr w:rsidR="00610619" w:rsidRPr="0042242E" w:rsidTr="00A434E1">
        <w:tc>
          <w:tcPr>
            <w:tcW w:w="567" w:type="dxa"/>
          </w:tcPr>
          <w:p w:rsidR="00610619" w:rsidRPr="0042242E" w:rsidRDefault="00610619" w:rsidP="004A6A09">
            <w:pPr>
              <w:pStyle w:val="a3"/>
              <w:shd w:val="clear" w:color="auto" w:fill="FFFFFF"/>
              <w:ind w:firstLine="0"/>
              <w:rPr>
                <w:szCs w:val="24"/>
              </w:rPr>
            </w:pPr>
            <w:r>
              <w:rPr>
                <w:szCs w:val="24"/>
              </w:rPr>
              <w:lastRenderedPageBreak/>
              <w:t>3.</w:t>
            </w:r>
          </w:p>
        </w:tc>
        <w:tc>
          <w:tcPr>
            <w:tcW w:w="4536" w:type="dxa"/>
            <w:vAlign w:val="bottom"/>
          </w:tcPr>
          <w:p w:rsidR="00610619" w:rsidRPr="0042242E" w:rsidRDefault="00610619" w:rsidP="00830DB4">
            <w:pPr>
              <w:shd w:val="clear" w:color="auto" w:fill="FFFFFF"/>
            </w:pPr>
            <w:r w:rsidRPr="00610619">
              <w:t>"Обеспечение доступным жильем и качественными услугами жилищно-коммунального хозяйства населения городского округа  Большой Камень" на 2014-2021 годы</w:t>
            </w:r>
          </w:p>
        </w:tc>
        <w:tc>
          <w:tcPr>
            <w:tcW w:w="1701" w:type="dxa"/>
          </w:tcPr>
          <w:p w:rsidR="00610619" w:rsidRDefault="00BC0A2D" w:rsidP="00101C85">
            <w:pPr>
              <w:jc w:val="center"/>
              <w:rPr>
                <w:b/>
                <w:bCs/>
                <w:sz w:val="18"/>
                <w:szCs w:val="18"/>
              </w:rPr>
            </w:pPr>
            <w:r>
              <w:t>181 521,26</w:t>
            </w:r>
          </w:p>
          <w:p w:rsidR="00610619" w:rsidRPr="007A7A95" w:rsidRDefault="00610619" w:rsidP="00101C85"/>
        </w:tc>
        <w:tc>
          <w:tcPr>
            <w:tcW w:w="1418" w:type="dxa"/>
          </w:tcPr>
          <w:p w:rsidR="00610619" w:rsidRDefault="000E0D7C" w:rsidP="00101C85">
            <w:pPr>
              <w:jc w:val="center"/>
            </w:pPr>
            <w:r>
              <w:t>115 694,33</w:t>
            </w:r>
          </w:p>
          <w:p w:rsidR="00610619" w:rsidRDefault="00610619" w:rsidP="00101C85">
            <w:pPr>
              <w:jc w:val="center"/>
            </w:pPr>
          </w:p>
        </w:tc>
        <w:tc>
          <w:tcPr>
            <w:tcW w:w="1134" w:type="dxa"/>
          </w:tcPr>
          <w:p w:rsidR="00610619" w:rsidRPr="0042242E" w:rsidRDefault="00610619" w:rsidP="00101C85">
            <w:pPr>
              <w:pStyle w:val="a3"/>
              <w:shd w:val="clear" w:color="auto" w:fill="FFFFFF"/>
              <w:ind w:firstLine="0"/>
              <w:jc w:val="center"/>
              <w:rPr>
                <w:szCs w:val="24"/>
              </w:rPr>
            </w:pPr>
            <w:r>
              <w:rPr>
                <w:szCs w:val="24"/>
              </w:rPr>
              <w:t>63,</w:t>
            </w:r>
            <w:r w:rsidR="000E0D7C">
              <w:rPr>
                <w:szCs w:val="24"/>
              </w:rPr>
              <w:t>7</w:t>
            </w:r>
          </w:p>
        </w:tc>
      </w:tr>
      <w:tr w:rsidR="00610619" w:rsidRPr="0042242E" w:rsidTr="00A434E1">
        <w:tc>
          <w:tcPr>
            <w:tcW w:w="567" w:type="dxa"/>
          </w:tcPr>
          <w:p w:rsidR="00610619" w:rsidRPr="0042242E" w:rsidRDefault="00610619" w:rsidP="004A6A09">
            <w:pPr>
              <w:pStyle w:val="a3"/>
              <w:shd w:val="clear" w:color="auto" w:fill="FFFFFF"/>
              <w:ind w:firstLine="0"/>
              <w:rPr>
                <w:szCs w:val="24"/>
              </w:rPr>
            </w:pPr>
            <w:r>
              <w:rPr>
                <w:szCs w:val="24"/>
              </w:rPr>
              <w:t>4</w:t>
            </w:r>
            <w:r w:rsidRPr="0042242E">
              <w:rPr>
                <w:szCs w:val="24"/>
              </w:rPr>
              <w:t>.</w:t>
            </w:r>
          </w:p>
        </w:tc>
        <w:tc>
          <w:tcPr>
            <w:tcW w:w="4536" w:type="dxa"/>
            <w:vAlign w:val="bottom"/>
          </w:tcPr>
          <w:p w:rsidR="00610619" w:rsidRPr="0042242E" w:rsidRDefault="00610619" w:rsidP="00830DB4">
            <w:pPr>
              <w:shd w:val="clear" w:color="auto" w:fill="FFFFFF"/>
            </w:pPr>
            <w:r w:rsidRPr="00610619">
              <w:t>"Дороги городского округа Большой Камень"</w:t>
            </w:r>
            <w:r>
              <w:t xml:space="preserve"> </w:t>
            </w:r>
            <w:r w:rsidRPr="00610619">
              <w:t>на 2018-2022 годы</w:t>
            </w:r>
          </w:p>
        </w:tc>
        <w:tc>
          <w:tcPr>
            <w:tcW w:w="1701" w:type="dxa"/>
          </w:tcPr>
          <w:p w:rsidR="00610619" w:rsidRPr="009F3137" w:rsidRDefault="00610619" w:rsidP="00101C85">
            <w:pPr>
              <w:jc w:val="center"/>
            </w:pPr>
            <w:r w:rsidRPr="009F3137">
              <w:t>55</w:t>
            </w:r>
            <w:r w:rsidR="00101C85">
              <w:t xml:space="preserve"> </w:t>
            </w:r>
            <w:r w:rsidRPr="009F3137">
              <w:t>904,15</w:t>
            </w:r>
          </w:p>
        </w:tc>
        <w:tc>
          <w:tcPr>
            <w:tcW w:w="1418" w:type="dxa"/>
          </w:tcPr>
          <w:p w:rsidR="00610619" w:rsidRPr="009F3137" w:rsidRDefault="00610619" w:rsidP="00101C85">
            <w:pPr>
              <w:jc w:val="center"/>
            </w:pPr>
            <w:r w:rsidRPr="009F3137">
              <w:t>36</w:t>
            </w:r>
            <w:r w:rsidR="00101C85">
              <w:t xml:space="preserve"> </w:t>
            </w:r>
            <w:r w:rsidRPr="009F3137">
              <w:t>944,50</w:t>
            </w:r>
          </w:p>
        </w:tc>
        <w:tc>
          <w:tcPr>
            <w:tcW w:w="1134" w:type="dxa"/>
          </w:tcPr>
          <w:p w:rsidR="00610619" w:rsidRDefault="00610619" w:rsidP="00101C85">
            <w:pPr>
              <w:jc w:val="center"/>
            </w:pPr>
            <w:r w:rsidRPr="009F3137">
              <w:t>66,1</w:t>
            </w:r>
          </w:p>
        </w:tc>
      </w:tr>
      <w:tr w:rsidR="00610619" w:rsidRPr="0042242E" w:rsidTr="00A434E1">
        <w:tc>
          <w:tcPr>
            <w:tcW w:w="567" w:type="dxa"/>
          </w:tcPr>
          <w:p w:rsidR="00610619" w:rsidRPr="0042242E" w:rsidRDefault="00610619" w:rsidP="004A6A09">
            <w:pPr>
              <w:pStyle w:val="a3"/>
              <w:shd w:val="clear" w:color="auto" w:fill="FFFFFF"/>
              <w:ind w:firstLine="0"/>
              <w:rPr>
                <w:szCs w:val="24"/>
              </w:rPr>
            </w:pPr>
            <w:r>
              <w:rPr>
                <w:szCs w:val="24"/>
              </w:rPr>
              <w:t>5</w:t>
            </w:r>
            <w:r w:rsidRPr="0042242E">
              <w:rPr>
                <w:szCs w:val="24"/>
              </w:rPr>
              <w:t>.</w:t>
            </w:r>
          </w:p>
        </w:tc>
        <w:tc>
          <w:tcPr>
            <w:tcW w:w="4536" w:type="dxa"/>
            <w:vAlign w:val="bottom"/>
          </w:tcPr>
          <w:p w:rsidR="00610619" w:rsidRPr="0042242E" w:rsidRDefault="00610619" w:rsidP="00830DB4">
            <w:pPr>
              <w:shd w:val="clear" w:color="auto" w:fill="FFFFFF"/>
            </w:pPr>
            <w:r w:rsidRPr="00610619">
              <w:t>"Благоустройство территории городского округа Большой Камень" на 2018-2022 годы</w:t>
            </w:r>
          </w:p>
        </w:tc>
        <w:tc>
          <w:tcPr>
            <w:tcW w:w="1701" w:type="dxa"/>
          </w:tcPr>
          <w:p w:rsidR="00610619" w:rsidRPr="004511D0" w:rsidRDefault="00610619" w:rsidP="00101C85">
            <w:pPr>
              <w:jc w:val="center"/>
            </w:pPr>
            <w:r w:rsidRPr="004511D0">
              <w:t>657,44</w:t>
            </w:r>
          </w:p>
        </w:tc>
        <w:tc>
          <w:tcPr>
            <w:tcW w:w="1418" w:type="dxa"/>
          </w:tcPr>
          <w:p w:rsidR="00610619" w:rsidRPr="004511D0" w:rsidRDefault="00610619" w:rsidP="00101C85">
            <w:pPr>
              <w:jc w:val="center"/>
            </w:pPr>
            <w:r w:rsidRPr="004511D0">
              <w:t>0,00</w:t>
            </w:r>
          </w:p>
        </w:tc>
        <w:tc>
          <w:tcPr>
            <w:tcW w:w="1134" w:type="dxa"/>
          </w:tcPr>
          <w:p w:rsidR="00610619" w:rsidRDefault="00610619" w:rsidP="00101C85">
            <w:pPr>
              <w:jc w:val="center"/>
            </w:pPr>
            <w:r w:rsidRPr="004511D0">
              <w:t>0,0</w:t>
            </w:r>
          </w:p>
        </w:tc>
      </w:tr>
      <w:tr w:rsidR="00610619" w:rsidRPr="0042242E" w:rsidTr="00A434E1">
        <w:tc>
          <w:tcPr>
            <w:tcW w:w="567" w:type="dxa"/>
          </w:tcPr>
          <w:p w:rsidR="00610619" w:rsidRPr="0042242E" w:rsidRDefault="00610619" w:rsidP="004A6A09">
            <w:pPr>
              <w:pStyle w:val="a3"/>
              <w:shd w:val="clear" w:color="auto" w:fill="FFFFFF"/>
              <w:ind w:firstLine="0"/>
              <w:rPr>
                <w:szCs w:val="24"/>
              </w:rPr>
            </w:pPr>
            <w:r>
              <w:rPr>
                <w:szCs w:val="24"/>
              </w:rPr>
              <w:t>6</w:t>
            </w:r>
            <w:r w:rsidRPr="0042242E">
              <w:rPr>
                <w:szCs w:val="24"/>
              </w:rPr>
              <w:t>.</w:t>
            </w:r>
          </w:p>
        </w:tc>
        <w:tc>
          <w:tcPr>
            <w:tcW w:w="4536" w:type="dxa"/>
          </w:tcPr>
          <w:p w:rsidR="00610619" w:rsidRPr="0042242E" w:rsidRDefault="00610619" w:rsidP="004D1C83">
            <w:pPr>
              <w:pStyle w:val="a3"/>
              <w:shd w:val="clear" w:color="auto" w:fill="FFFFFF"/>
              <w:ind w:firstLine="0"/>
              <w:rPr>
                <w:szCs w:val="24"/>
              </w:rPr>
            </w:pPr>
            <w:r w:rsidRPr="00610619">
              <w:rPr>
                <w:szCs w:val="24"/>
              </w:rPr>
              <w:t>"Развитие культуры городского округа  Большой Камень" на 2014-2021 годы</w:t>
            </w:r>
          </w:p>
        </w:tc>
        <w:tc>
          <w:tcPr>
            <w:tcW w:w="1701" w:type="dxa"/>
          </w:tcPr>
          <w:p w:rsidR="00610619" w:rsidRPr="00B43A21" w:rsidRDefault="00610619" w:rsidP="00101C85">
            <w:pPr>
              <w:jc w:val="center"/>
            </w:pPr>
            <w:r>
              <w:t>7</w:t>
            </w:r>
            <w:r w:rsidR="00101C85">
              <w:t xml:space="preserve"> </w:t>
            </w:r>
            <w:r>
              <w:t>395,4</w:t>
            </w:r>
            <w:r w:rsidR="000E0D7C">
              <w:t>1</w:t>
            </w:r>
          </w:p>
        </w:tc>
        <w:tc>
          <w:tcPr>
            <w:tcW w:w="1418" w:type="dxa"/>
          </w:tcPr>
          <w:p w:rsidR="00610619" w:rsidRDefault="00101C85" w:rsidP="00101C85">
            <w:pPr>
              <w:jc w:val="center"/>
            </w:pPr>
            <w:r>
              <w:t>4 944,</w:t>
            </w:r>
            <w:r w:rsidR="000E0D7C">
              <w:t>17</w:t>
            </w:r>
          </w:p>
        </w:tc>
        <w:tc>
          <w:tcPr>
            <w:tcW w:w="1134" w:type="dxa"/>
          </w:tcPr>
          <w:p w:rsidR="00610619" w:rsidRPr="0042242E" w:rsidRDefault="00101C85" w:rsidP="00101C85">
            <w:pPr>
              <w:pStyle w:val="a3"/>
              <w:shd w:val="clear" w:color="auto" w:fill="FFFFFF"/>
              <w:ind w:firstLine="0"/>
              <w:jc w:val="center"/>
              <w:rPr>
                <w:szCs w:val="24"/>
              </w:rPr>
            </w:pPr>
            <w:r>
              <w:rPr>
                <w:szCs w:val="24"/>
              </w:rPr>
              <w:t>66,8</w:t>
            </w:r>
          </w:p>
        </w:tc>
      </w:tr>
      <w:tr w:rsidR="00610619" w:rsidRPr="0042242E" w:rsidTr="00A434E1">
        <w:tc>
          <w:tcPr>
            <w:tcW w:w="567" w:type="dxa"/>
          </w:tcPr>
          <w:p w:rsidR="00610619" w:rsidRDefault="00610619" w:rsidP="004A6A09">
            <w:pPr>
              <w:pStyle w:val="a3"/>
              <w:shd w:val="clear" w:color="auto" w:fill="FFFFFF"/>
              <w:ind w:firstLine="0"/>
              <w:rPr>
                <w:szCs w:val="24"/>
              </w:rPr>
            </w:pPr>
            <w:r>
              <w:rPr>
                <w:szCs w:val="24"/>
              </w:rPr>
              <w:t>7.</w:t>
            </w:r>
          </w:p>
        </w:tc>
        <w:tc>
          <w:tcPr>
            <w:tcW w:w="4536" w:type="dxa"/>
          </w:tcPr>
          <w:p w:rsidR="00610619" w:rsidRPr="0042242E" w:rsidRDefault="00610619" w:rsidP="004D1C83">
            <w:pPr>
              <w:pStyle w:val="a3"/>
              <w:shd w:val="clear" w:color="auto" w:fill="FFFFFF"/>
              <w:ind w:firstLine="0"/>
              <w:rPr>
                <w:szCs w:val="24"/>
              </w:rPr>
            </w:pPr>
            <w:r>
              <w:rPr>
                <w:szCs w:val="24"/>
              </w:rPr>
              <w:t>«</w:t>
            </w:r>
            <w:r w:rsidRPr="00610619">
              <w:rPr>
                <w:szCs w:val="24"/>
              </w:rPr>
              <w:t>Формирование современной городской среды на территории городского округа Большой Камень</w:t>
            </w:r>
            <w:r>
              <w:rPr>
                <w:szCs w:val="24"/>
              </w:rPr>
              <w:t>»</w:t>
            </w:r>
            <w:r w:rsidRPr="00610619">
              <w:rPr>
                <w:szCs w:val="24"/>
              </w:rPr>
              <w:t xml:space="preserve"> на 2018-2022 годы</w:t>
            </w:r>
          </w:p>
        </w:tc>
        <w:tc>
          <w:tcPr>
            <w:tcW w:w="1701" w:type="dxa"/>
          </w:tcPr>
          <w:p w:rsidR="00610619" w:rsidRPr="00776D2F" w:rsidRDefault="00101C85" w:rsidP="00101C85">
            <w:pPr>
              <w:jc w:val="center"/>
            </w:pPr>
            <w:r>
              <w:t>42 129,88</w:t>
            </w:r>
          </w:p>
        </w:tc>
        <w:tc>
          <w:tcPr>
            <w:tcW w:w="1418" w:type="dxa"/>
          </w:tcPr>
          <w:p w:rsidR="00610619" w:rsidRDefault="00101C85" w:rsidP="00101C85">
            <w:pPr>
              <w:jc w:val="center"/>
            </w:pPr>
            <w:r>
              <w:t>42 129,88</w:t>
            </w:r>
          </w:p>
        </w:tc>
        <w:tc>
          <w:tcPr>
            <w:tcW w:w="1134" w:type="dxa"/>
          </w:tcPr>
          <w:p w:rsidR="00610619" w:rsidRDefault="00101C85" w:rsidP="00101C85">
            <w:pPr>
              <w:pStyle w:val="a3"/>
              <w:shd w:val="clear" w:color="auto" w:fill="FFFFFF"/>
              <w:ind w:firstLine="0"/>
              <w:jc w:val="center"/>
              <w:rPr>
                <w:szCs w:val="24"/>
              </w:rPr>
            </w:pPr>
            <w:r>
              <w:rPr>
                <w:szCs w:val="24"/>
              </w:rPr>
              <w:t>100</w:t>
            </w:r>
          </w:p>
        </w:tc>
      </w:tr>
      <w:tr w:rsidR="00610619" w:rsidRPr="0042242E" w:rsidTr="00A434E1">
        <w:tc>
          <w:tcPr>
            <w:tcW w:w="567" w:type="dxa"/>
          </w:tcPr>
          <w:p w:rsidR="00610619" w:rsidRDefault="00610619" w:rsidP="004A6A09">
            <w:pPr>
              <w:pStyle w:val="a3"/>
              <w:shd w:val="clear" w:color="auto" w:fill="FFFFFF"/>
              <w:ind w:firstLine="0"/>
              <w:rPr>
                <w:szCs w:val="24"/>
              </w:rPr>
            </w:pPr>
          </w:p>
        </w:tc>
        <w:tc>
          <w:tcPr>
            <w:tcW w:w="4536" w:type="dxa"/>
          </w:tcPr>
          <w:p w:rsidR="00610619" w:rsidRPr="0042242E" w:rsidRDefault="00610619" w:rsidP="004D1C83">
            <w:pPr>
              <w:pStyle w:val="a3"/>
              <w:shd w:val="clear" w:color="auto" w:fill="FFFFFF"/>
              <w:ind w:firstLine="0"/>
              <w:rPr>
                <w:szCs w:val="24"/>
              </w:rPr>
            </w:pPr>
          </w:p>
        </w:tc>
        <w:tc>
          <w:tcPr>
            <w:tcW w:w="1701" w:type="dxa"/>
          </w:tcPr>
          <w:p w:rsidR="00610619" w:rsidRPr="006151A6" w:rsidRDefault="00610619" w:rsidP="004A6A09">
            <w:pPr>
              <w:pStyle w:val="a3"/>
              <w:shd w:val="clear" w:color="auto" w:fill="FFFFFF"/>
              <w:ind w:firstLine="0"/>
              <w:jc w:val="center"/>
              <w:rPr>
                <w:szCs w:val="24"/>
              </w:rPr>
            </w:pPr>
          </w:p>
        </w:tc>
        <w:tc>
          <w:tcPr>
            <w:tcW w:w="1418" w:type="dxa"/>
          </w:tcPr>
          <w:p w:rsidR="00610619" w:rsidRPr="006151A6" w:rsidRDefault="00610619" w:rsidP="004A6A09">
            <w:pPr>
              <w:pStyle w:val="a3"/>
              <w:shd w:val="clear" w:color="auto" w:fill="FFFFFF"/>
              <w:ind w:firstLine="0"/>
              <w:jc w:val="center"/>
              <w:rPr>
                <w:szCs w:val="24"/>
              </w:rPr>
            </w:pPr>
          </w:p>
        </w:tc>
        <w:tc>
          <w:tcPr>
            <w:tcW w:w="1134" w:type="dxa"/>
          </w:tcPr>
          <w:p w:rsidR="00610619" w:rsidRDefault="00610619" w:rsidP="004A6A09">
            <w:pPr>
              <w:pStyle w:val="a3"/>
              <w:shd w:val="clear" w:color="auto" w:fill="FFFFFF"/>
              <w:ind w:firstLine="0"/>
              <w:jc w:val="center"/>
              <w:rPr>
                <w:szCs w:val="24"/>
              </w:rPr>
            </w:pPr>
          </w:p>
        </w:tc>
      </w:tr>
      <w:tr w:rsidR="004A6A09" w:rsidRPr="0042242E" w:rsidTr="00A434E1">
        <w:tc>
          <w:tcPr>
            <w:tcW w:w="567" w:type="dxa"/>
          </w:tcPr>
          <w:p w:rsidR="004A6A09" w:rsidRPr="0042242E" w:rsidRDefault="004A6A09" w:rsidP="004A6A09">
            <w:pPr>
              <w:pStyle w:val="a3"/>
              <w:shd w:val="clear" w:color="auto" w:fill="FFFFFF"/>
              <w:ind w:firstLine="0"/>
              <w:rPr>
                <w:sz w:val="28"/>
                <w:szCs w:val="28"/>
              </w:rPr>
            </w:pPr>
          </w:p>
        </w:tc>
        <w:tc>
          <w:tcPr>
            <w:tcW w:w="4536" w:type="dxa"/>
          </w:tcPr>
          <w:p w:rsidR="004A6A09" w:rsidRPr="0042242E" w:rsidRDefault="004A6A09" w:rsidP="004A6A09">
            <w:pPr>
              <w:pStyle w:val="a3"/>
              <w:shd w:val="clear" w:color="auto" w:fill="FFFFFF"/>
              <w:ind w:firstLine="0"/>
              <w:rPr>
                <w:sz w:val="28"/>
                <w:szCs w:val="28"/>
              </w:rPr>
            </w:pPr>
            <w:r w:rsidRPr="0042242E">
              <w:rPr>
                <w:sz w:val="28"/>
                <w:szCs w:val="28"/>
              </w:rPr>
              <w:t>Всего по программам:</w:t>
            </w:r>
          </w:p>
        </w:tc>
        <w:tc>
          <w:tcPr>
            <w:tcW w:w="1701" w:type="dxa"/>
          </w:tcPr>
          <w:p w:rsidR="004A6A09" w:rsidRPr="0042242E" w:rsidRDefault="000E0D7C" w:rsidP="004A6A09">
            <w:pPr>
              <w:pStyle w:val="a3"/>
              <w:shd w:val="clear" w:color="auto" w:fill="FFFFFF"/>
              <w:ind w:firstLine="0"/>
              <w:jc w:val="center"/>
              <w:rPr>
                <w:szCs w:val="24"/>
              </w:rPr>
            </w:pPr>
            <w:r>
              <w:t>874 937,05</w:t>
            </w:r>
          </w:p>
        </w:tc>
        <w:tc>
          <w:tcPr>
            <w:tcW w:w="1418" w:type="dxa"/>
          </w:tcPr>
          <w:p w:rsidR="004A6A09" w:rsidRPr="0042242E" w:rsidRDefault="002B544D" w:rsidP="006151A6">
            <w:pPr>
              <w:pStyle w:val="a3"/>
              <w:shd w:val="clear" w:color="auto" w:fill="FFFFFF"/>
              <w:ind w:firstLine="0"/>
              <w:jc w:val="center"/>
              <w:rPr>
                <w:szCs w:val="24"/>
              </w:rPr>
            </w:pPr>
            <w:r>
              <w:t>717 513,10</w:t>
            </w:r>
          </w:p>
        </w:tc>
        <w:tc>
          <w:tcPr>
            <w:tcW w:w="1134" w:type="dxa"/>
          </w:tcPr>
          <w:p w:rsidR="004A6A09" w:rsidRPr="0042242E" w:rsidRDefault="004A6A09" w:rsidP="004A6A09">
            <w:pPr>
              <w:pStyle w:val="a3"/>
              <w:shd w:val="clear" w:color="auto" w:fill="FFFFFF"/>
              <w:ind w:firstLine="0"/>
              <w:jc w:val="center"/>
              <w:rPr>
                <w:szCs w:val="24"/>
              </w:rPr>
            </w:pPr>
          </w:p>
        </w:tc>
      </w:tr>
    </w:tbl>
    <w:p w:rsidR="004A6A09" w:rsidRPr="0042242E" w:rsidRDefault="004A6A09" w:rsidP="00FC0DE6">
      <w:pPr>
        <w:ind w:firstLine="708"/>
        <w:jc w:val="both"/>
        <w:rPr>
          <w:sz w:val="28"/>
          <w:szCs w:val="28"/>
        </w:rPr>
      </w:pPr>
    </w:p>
    <w:p w:rsidR="00107C02" w:rsidRDefault="00881074" w:rsidP="00B70E57">
      <w:pPr>
        <w:shd w:val="clear" w:color="auto" w:fill="FFFFFF"/>
        <w:spacing w:line="360" w:lineRule="auto"/>
        <w:ind w:firstLine="567"/>
        <w:jc w:val="both"/>
        <w:rPr>
          <w:sz w:val="28"/>
          <w:szCs w:val="28"/>
        </w:rPr>
      </w:pPr>
      <w:r w:rsidRPr="0042242E">
        <w:rPr>
          <w:sz w:val="28"/>
          <w:szCs w:val="28"/>
        </w:rPr>
        <w:t>В целом с</w:t>
      </w:r>
      <w:r w:rsidR="003B427C" w:rsidRPr="0042242E">
        <w:rPr>
          <w:sz w:val="28"/>
          <w:szCs w:val="28"/>
        </w:rPr>
        <w:t xml:space="preserve">умма </w:t>
      </w:r>
      <w:r w:rsidR="00BC765A" w:rsidRPr="0042242E">
        <w:rPr>
          <w:sz w:val="28"/>
          <w:szCs w:val="28"/>
        </w:rPr>
        <w:t>остатка</w:t>
      </w:r>
      <w:r w:rsidR="00D5750F" w:rsidRPr="0042242E">
        <w:rPr>
          <w:sz w:val="28"/>
          <w:szCs w:val="28"/>
        </w:rPr>
        <w:t xml:space="preserve"> от планового объема </w:t>
      </w:r>
      <w:r w:rsidR="00C70B91" w:rsidRPr="00136224">
        <w:rPr>
          <w:sz w:val="28"/>
          <w:szCs w:val="28"/>
        </w:rPr>
        <w:t xml:space="preserve">бюджетного </w:t>
      </w:r>
      <w:r w:rsidR="00D5750F" w:rsidRPr="0042242E">
        <w:rPr>
          <w:sz w:val="28"/>
          <w:szCs w:val="28"/>
        </w:rPr>
        <w:t>финансирования</w:t>
      </w:r>
      <w:r w:rsidR="0035348A">
        <w:rPr>
          <w:sz w:val="28"/>
          <w:szCs w:val="28"/>
        </w:rPr>
        <w:t xml:space="preserve"> за счет бюджетов всех уровней</w:t>
      </w:r>
      <w:r w:rsidR="00D5750F" w:rsidRPr="0042242E">
        <w:rPr>
          <w:sz w:val="28"/>
          <w:szCs w:val="28"/>
        </w:rPr>
        <w:t>, направленного на реализацию муниципальных программ</w:t>
      </w:r>
      <w:r w:rsidR="00C70B91" w:rsidRPr="0042242E">
        <w:rPr>
          <w:sz w:val="28"/>
          <w:szCs w:val="28"/>
        </w:rPr>
        <w:t xml:space="preserve"> </w:t>
      </w:r>
      <w:r w:rsidR="00D5750F" w:rsidRPr="0042242E">
        <w:rPr>
          <w:sz w:val="28"/>
          <w:szCs w:val="28"/>
        </w:rPr>
        <w:t xml:space="preserve"> в </w:t>
      </w:r>
      <w:r w:rsidR="00086FAC" w:rsidRPr="0042242E">
        <w:rPr>
          <w:sz w:val="28"/>
          <w:szCs w:val="28"/>
        </w:rPr>
        <w:t>отчетном</w:t>
      </w:r>
      <w:r w:rsidR="00D5750F" w:rsidRPr="0042242E">
        <w:rPr>
          <w:sz w:val="28"/>
          <w:szCs w:val="28"/>
        </w:rPr>
        <w:t xml:space="preserve"> году</w:t>
      </w:r>
      <w:r w:rsidR="00BC765A" w:rsidRPr="0042242E">
        <w:rPr>
          <w:sz w:val="28"/>
          <w:szCs w:val="28"/>
        </w:rPr>
        <w:t xml:space="preserve"> </w:t>
      </w:r>
      <w:r w:rsidR="00BC765A" w:rsidRPr="006151A6">
        <w:rPr>
          <w:sz w:val="28"/>
          <w:szCs w:val="28"/>
        </w:rPr>
        <w:t xml:space="preserve">составила </w:t>
      </w:r>
      <w:r w:rsidR="0035348A" w:rsidRPr="00136224">
        <w:rPr>
          <w:color w:val="000000" w:themeColor="text1"/>
          <w:sz w:val="28"/>
          <w:szCs w:val="28"/>
        </w:rPr>
        <w:t>176,6</w:t>
      </w:r>
      <w:r w:rsidR="00BA7801" w:rsidRPr="00136224">
        <w:rPr>
          <w:color w:val="000000" w:themeColor="text1"/>
          <w:sz w:val="28"/>
          <w:szCs w:val="28"/>
        </w:rPr>
        <w:t xml:space="preserve"> </w:t>
      </w:r>
      <w:r w:rsidR="00BA7801" w:rsidRPr="00136224">
        <w:rPr>
          <w:sz w:val="28"/>
          <w:szCs w:val="28"/>
        </w:rPr>
        <w:t>млн.</w:t>
      </w:r>
      <w:r w:rsidR="00BA7801" w:rsidRPr="0042242E">
        <w:rPr>
          <w:sz w:val="28"/>
          <w:szCs w:val="28"/>
        </w:rPr>
        <w:t xml:space="preserve"> руб</w:t>
      </w:r>
      <w:r w:rsidR="009A260F">
        <w:rPr>
          <w:sz w:val="28"/>
          <w:szCs w:val="28"/>
        </w:rPr>
        <w:t>лей</w:t>
      </w:r>
      <w:r w:rsidR="006151A6">
        <w:rPr>
          <w:sz w:val="28"/>
          <w:szCs w:val="28"/>
        </w:rPr>
        <w:t>, из них</w:t>
      </w:r>
      <w:r w:rsidR="00107C02">
        <w:rPr>
          <w:sz w:val="28"/>
          <w:szCs w:val="28"/>
        </w:rPr>
        <w:t>:</w:t>
      </w:r>
      <w:r w:rsidR="006151A6">
        <w:rPr>
          <w:sz w:val="28"/>
          <w:szCs w:val="28"/>
        </w:rPr>
        <w:t xml:space="preserve"> </w:t>
      </w:r>
    </w:p>
    <w:p w:rsidR="00107C02" w:rsidRPr="00136224" w:rsidRDefault="00107C02" w:rsidP="00B70E57">
      <w:pPr>
        <w:shd w:val="clear" w:color="auto" w:fill="FFFFFF"/>
        <w:spacing w:line="360" w:lineRule="auto"/>
        <w:ind w:firstLine="567"/>
        <w:jc w:val="both"/>
        <w:rPr>
          <w:sz w:val="28"/>
          <w:szCs w:val="28"/>
        </w:rPr>
      </w:pPr>
      <w:r w:rsidRPr="009A260F">
        <w:rPr>
          <w:sz w:val="28"/>
          <w:szCs w:val="28"/>
        </w:rPr>
        <w:t xml:space="preserve">- </w:t>
      </w:r>
      <w:r w:rsidR="006151A6" w:rsidRPr="009A260F">
        <w:rPr>
          <w:sz w:val="28"/>
          <w:szCs w:val="28"/>
        </w:rPr>
        <w:t xml:space="preserve">экономия </w:t>
      </w:r>
      <w:r w:rsidRPr="009A260F">
        <w:rPr>
          <w:sz w:val="28"/>
          <w:szCs w:val="28"/>
        </w:rPr>
        <w:t>по результатам электронных аукционов</w:t>
      </w:r>
      <w:r w:rsidR="006151A6" w:rsidRPr="009A260F">
        <w:rPr>
          <w:sz w:val="28"/>
          <w:szCs w:val="28"/>
        </w:rPr>
        <w:t xml:space="preserve"> </w:t>
      </w:r>
      <w:r w:rsidRPr="009A260F">
        <w:rPr>
          <w:sz w:val="28"/>
          <w:szCs w:val="28"/>
        </w:rPr>
        <w:t>–</w:t>
      </w:r>
      <w:r w:rsidR="006151A6" w:rsidRPr="009A260F">
        <w:rPr>
          <w:sz w:val="28"/>
          <w:szCs w:val="28"/>
        </w:rPr>
        <w:t xml:space="preserve"> </w:t>
      </w:r>
      <w:r w:rsidR="008159A9" w:rsidRPr="00136224">
        <w:rPr>
          <w:sz w:val="28"/>
          <w:szCs w:val="28"/>
        </w:rPr>
        <w:t>11,4</w:t>
      </w:r>
      <w:r w:rsidRPr="00136224">
        <w:rPr>
          <w:sz w:val="28"/>
          <w:szCs w:val="28"/>
        </w:rPr>
        <w:t xml:space="preserve"> млн. руб</w:t>
      </w:r>
      <w:r w:rsidR="00EC27D7" w:rsidRPr="00136224">
        <w:rPr>
          <w:sz w:val="28"/>
          <w:szCs w:val="28"/>
        </w:rPr>
        <w:t>.</w:t>
      </w:r>
      <w:r w:rsidRPr="00136224">
        <w:rPr>
          <w:sz w:val="28"/>
          <w:szCs w:val="28"/>
        </w:rPr>
        <w:t>,</w:t>
      </w:r>
    </w:p>
    <w:p w:rsidR="00167B6C" w:rsidRPr="00136224" w:rsidRDefault="00167B6C" w:rsidP="00B70E57">
      <w:pPr>
        <w:shd w:val="clear" w:color="auto" w:fill="FFFFFF"/>
        <w:spacing w:line="360" w:lineRule="auto"/>
        <w:ind w:firstLine="567"/>
        <w:jc w:val="both"/>
        <w:rPr>
          <w:sz w:val="28"/>
          <w:szCs w:val="28"/>
        </w:rPr>
      </w:pPr>
      <w:r w:rsidRPr="00136224">
        <w:rPr>
          <w:sz w:val="28"/>
          <w:szCs w:val="28"/>
        </w:rPr>
        <w:t xml:space="preserve">- не состоявшиеся аукционы (не поданы заявки) </w:t>
      </w:r>
      <w:r w:rsidR="00EC27D7" w:rsidRPr="00136224">
        <w:rPr>
          <w:sz w:val="28"/>
          <w:szCs w:val="28"/>
        </w:rPr>
        <w:t>–</w:t>
      </w:r>
      <w:r w:rsidRPr="00136224">
        <w:rPr>
          <w:sz w:val="28"/>
          <w:szCs w:val="28"/>
        </w:rPr>
        <w:t xml:space="preserve"> </w:t>
      </w:r>
      <w:r w:rsidR="00EC27D7" w:rsidRPr="00136224">
        <w:rPr>
          <w:sz w:val="28"/>
          <w:szCs w:val="28"/>
        </w:rPr>
        <w:t>49,8 млн. руб.,</w:t>
      </w:r>
    </w:p>
    <w:p w:rsidR="00EC27D7" w:rsidRPr="00136224" w:rsidRDefault="00EC27D7" w:rsidP="00B70E57">
      <w:pPr>
        <w:shd w:val="clear" w:color="auto" w:fill="FFFFFF"/>
        <w:spacing w:line="360" w:lineRule="auto"/>
        <w:ind w:firstLine="567"/>
        <w:jc w:val="both"/>
        <w:rPr>
          <w:sz w:val="28"/>
          <w:szCs w:val="28"/>
        </w:rPr>
      </w:pPr>
      <w:r w:rsidRPr="009A260F">
        <w:rPr>
          <w:sz w:val="28"/>
          <w:szCs w:val="28"/>
        </w:rPr>
        <w:t xml:space="preserve">- </w:t>
      </w:r>
      <w:r w:rsidR="009A260F" w:rsidRPr="009A260F">
        <w:rPr>
          <w:sz w:val="28"/>
          <w:szCs w:val="28"/>
        </w:rPr>
        <w:t>н</w:t>
      </w:r>
      <w:r w:rsidRPr="009A260F">
        <w:rPr>
          <w:sz w:val="28"/>
          <w:szCs w:val="28"/>
        </w:rPr>
        <w:t xml:space="preserve">е реализованные мероприятия </w:t>
      </w:r>
      <w:r w:rsidRPr="00136224">
        <w:rPr>
          <w:sz w:val="28"/>
          <w:szCs w:val="28"/>
        </w:rPr>
        <w:t xml:space="preserve">– </w:t>
      </w:r>
      <w:r w:rsidR="00136224" w:rsidRPr="00136224">
        <w:rPr>
          <w:sz w:val="28"/>
          <w:szCs w:val="28"/>
        </w:rPr>
        <w:t>4</w:t>
      </w:r>
      <w:r w:rsidR="008159A9" w:rsidRPr="00136224">
        <w:rPr>
          <w:sz w:val="28"/>
          <w:szCs w:val="28"/>
        </w:rPr>
        <w:t>,6</w:t>
      </w:r>
      <w:r w:rsidRPr="00136224">
        <w:rPr>
          <w:sz w:val="28"/>
          <w:szCs w:val="28"/>
        </w:rPr>
        <w:t xml:space="preserve"> млн. руб.,</w:t>
      </w:r>
    </w:p>
    <w:p w:rsidR="00EC27D7" w:rsidRPr="00136224" w:rsidRDefault="00EC27D7" w:rsidP="00B70E57">
      <w:pPr>
        <w:shd w:val="clear" w:color="auto" w:fill="FFFFFF"/>
        <w:spacing w:line="360" w:lineRule="auto"/>
        <w:ind w:firstLine="567"/>
        <w:jc w:val="both"/>
        <w:rPr>
          <w:sz w:val="28"/>
          <w:szCs w:val="28"/>
        </w:rPr>
      </w:pPr>
      <w:r w:rsidRPr="009A260F">
        <w:rPr>
          <w:sz w:val="28"/>
          <w:szCs w:val="28"/>
        </w:rPr>
        <w:t xml:space="preserve">- </w:t>
      </w:r>
      <w:r w:rsidR="009A260F" w:rsidRPr="009A260F">
        <w:rPr>
          <w:sz w:val="28"/>
          <w:szCs w:val="28"/>
        </w:rPr>
        <w:t>р</w:t>
      </w:r>
      <w:r w:rsidRPr="009A260F">
        <w:rPr>
          <w:sz w:val="28"/>
          <w:szCs w:val="28"/>
        </w:rPr>
        <w:t xml:space="preserve">асторгнуты договоры по вине подрядчика – </w:t>
      </w:r>
      <w:r w:rsidR="00136224" w:rsidRPr="00136224">
        <w:rPr>
          <w:sz w:val="28"/>
          <w:szCs w:val="28"/>
        </w:rPr>
        <w:t>12,9</w:t>
      </w:r>
      <w:r w:rsidRPr="00136224">
        <w:rPr>
          <w:sz w:val="28"/>
          <w:szCs w:val="28"/>
        </w:rPr>
        <w:t xml:space="preserve"> млн.</w:t>
      </w:r>
      <w:r w:rsidR="009A260F" w:rsidRPr="00136224">
        <w:rPr>
          <w:sz w:val="28"/>
          <w:szCs w:val="28"/>
        </w:rPr>
        <w:t xml:space="preserve"> </w:t>
      </w:r>
      <w:r w:rsidRPr="00136224">
        <w:rPr>
          <w:sz w:val="28"/>
          <w:szCs w:val="28"/>
        </w:rPr>
        <w:t>руб.,</w:t>
      </w:r>
    </w:p>
    <w:p w:rsidR="00EC27D7" w:rsidRPr="00136224" w:rsidRDefault="00EC27D7" w:rsidP="00EC27D7">
      <w:pPr>
        <w:shd w:val="clear" w:color="auto" w:fill="FFFFFF"/>
        <w:spacing w:line="360" w:lineRule="auto"/>
        <w:ind w:firstLine="567"/>
        <w:jc w:val="both"/>
        <w:rPr>
          <w:sz w:val="28"/>
          <w:szCs w:val="28"/>
        </w:rPr>
      </w:pPr>
      <w:r w:rsidRPr="009A260F">
        <w:rPr>
          <w:sz w:val="28"/>
          <w:szCs w:val="28"/>
        </w:rPr>
        <w:t xml:space="preserve"> - </w:t>
      </w:r>
      <w:r w:rsidR="009A260F" w:rsidRPr="009A260F">
        <w:rPr>
          <w:sz w:val="28"/>
          <w:szCs w:val="28"/>
        </w:rPr>
        <w:t>н</w:t>
      </w:r>
      <w:r w:rsidRPr="009A260F">
        <w:rPr>
          <w:sz w:val="28"/>
          <w:szCs w:val="28"/>
        </w:rPr>
        <w:t xml:space="preserve">еисполненные договорные обязательства, перенесенные на 2020 год – </w:t>
      </w:r>
      <w:r w:rsidR="00136224" w:rsidRPr="00136224">
        <w:rPr>
          <w:sz w:val="28"/>
          <w:szCs w:val="28"/>
        </w:rPr>
        <w:t>5</w:t>
      </w:r>
      <w:r w:rsidR="00136224">
        <w:rPr>
          <w:sz w:val="28"/>
          <w:szCs w:val="28"/>
        </w:rPr>
        <w:t>6,4</w:t>
      </w:r>
      <w:r w:rsidRPr="00136224">
        <w:rPr>
          <w:sz w:val="28"/>
          <w:szCs w:val="28"/>
        </w:rPr>
        <w:t xml:space="preserve"> млн. руб.,</w:t>
      </w:r>
    </w:p>
    <w:p w:rsidR="005B0B40" w:rsidRPr="00136224" w:rsidRDefault="00107C02" w:rsidP="00B70E57">
      <w:pPr>
        <w:shd w:val="clear" w:color="auto" w:fill="FFFFFF"/>
        <w:spacing w:line="360" w:lineRule="auto"/>
        <w:ind w:firstLine="567"/>
        <w:jc w:val="both"/>
        <w:rPr>
          <w:sz w:val="28"/>
          <w:szCs w:val="28"/>
        </w:rPr>
      </w:pPr>
      <w:r w:rsidRPr="009A260F">
        <w:rPr>
          <w:sz w:val="28"/>
          <w:szCs w:val="28"/>
        </w:rPr>
        <w:t xml:space="preserve">-  расторжение муниципальных контрактов по соглашению </w:t>
      </w:r>
      <w:r w:rsidRPr="00136224">
        <w:rPr>
          <w:sz w:val="28"/>
          <w:szCs w:val="28"/>
        </w:rPr>
        <w:t xml:space="preserve">сторон – </w:t>
      </w:r>
      <w:r w:rsidR="00EC27D7" w:rsidRPr="00136224">
        <w:rPr>
          <w:sz w:val="28"/>
          <w:szCs w:val="28"/>
        </w:rPr>
        <w:t>10,0</w:t>
      </w:r>
      <w:r w:rsidRPr="00136224">
        <w:rPr>
          <w:sz w:val="28"/>
          <w:szCs w:val="28"/>
        </w:rPr>
        <w:t xml:space="preserve"> млн. руб</w:t>
      </w:r>
      <w:r w:rsidR="009A260F" w:rsidRPr="00136224">
        <w:rPr>
          <w:sz w:val="28"/>
          <w:szCs w:val="28"/>
        </w:rPr>
        <w:t>.</w:t>
      </w:r>
      <w:r w:rsidRPr="00136224">
        <w:rPr>
          <w:sz w:val="28"/>
          <w:szCs w:val="28"/>
        </w:rPr>
        <w:t>,</w:t>
      </w:r>
    </w:p>
    <w:p w:rsidR="00EC27D7" w:rsidRPr="009A260F" w:rsidRDefault="00EC27D7" w:rsidP="00B70E57">
      <w:pPr>
        <w:shd w:val="clear" w:color="auto" w:fill="FFFFFF"/>
        <w:spacing w:line="360" w:lineRule="auto"/>
        <w:ind w:firstLine="567"/>
        <w:jc w:val="both"/>
        <w:rPr>
          <w:sz w:val="28"/>
          <w:szCs w:val="28"/>
        </w:rPr>
      </w:pPr>
      <w:r w:rsidRPr="009A260F">
        <w:rPr>
          <w:sz w:val="28"/>
          <w:szCs w:val="28"/>
        </w:rPr>
        <w:t xml:space="preserve">- </w:t>
      </w:r>
      <w:r w:rsidR="009A260F" w:rsidRPr="009A260F">
        <w:rPr>
          <w:sz w:val="28"/>
          <w:szCs w:val="28"/>
        </w:rPr>
        <w:t>э</w:t>
      </w:r>
      <w:r w:rsidRPr="009A260F">
        <w:rPr>
          <w:sz w:val="28"/>
          <w:szCs w:val="28"/>
        </w:rPr>
        <w:t xml:space="preserve">кономия в результате исполнения контракта – </w:t>
      </w:r>
      <w:r w:rsidR="00136224" w:rsidRPr="00136224">
        <w:rPr>
          <w:sz w:val="28"/>
          <w:szCs w:val="28"/>
        </w:rPr>
        <w:t>25,9</w:t>
      </w:r>
      <w:r w:rsidRPr="00136224">
        <w:rPr>
          <w:sz w:val="28"/>
          <w:szCs w:val="28"/>
        </w:rPr>
        <w:t xml:space="preserve"> млн. руб.,</w:t>
      </w:r>
    </w:p>
    <w:p w:rsidR="00EC27D7" w:rsidRPr="009A260F" w:rsidRDefault="00EC27D7" w:rsidP="00B70E57">
      <w:pPr>
        <w:shd w:val="clear" w:color="auto" w:fill="FFFFFF"/>
        <w:spacing w:line="360" w:lineRule="auto"/>
        <w:ind w:firstLine="567"/>
        <w:jc w:val="both"/>
        <w:rPr>
          <w:sz w:val="28"/>
          <w:szCs w:val="28"/>
        </w:rPr>
      </w:pPr>
      <w:r w:rsidRPr="009A260F">
        <w:rPr>
          <w:sz w:val="28"/>
          <w:szCs w:val="28"/>
        </w:rPr>
        <w:t xml:space="preserve">- </w:t>
      </w:r>
      <w:r w:rsidR="009A260F" w:rsidRPr="009A260F">
        <w:rPr>
          <w:sz w:val="28"/>
          <w:szCs w:val="28"/>
        </w:rPr>
        <w:t>э</w:t>
      </w:r>
      <w:r w:rsidRPr="009A260F">
        <w:rPr>
          <w:sz w:val="28"/>
          <w:szCs w:val="28"/>
        </w:rPr>
        <w:t xml:space="preserve">кономия в результате обоснования НМЦК – </w:t>
      </w:r>
      <w:r w:rsidR="00136224" w:rsidRPr="00136224">
        <w:rPr>
          <w:sz w:val="28"/>
          <w:szCs w:val="28"/>
        </w:rPr>
        <w:t>0,1</w:t>
      </w:r>
      <w:r w:rsidRPr="00136224">
        <w:rPr>
          <w:sz w:val="28"/>
          <w:szCs w:val="28"/>
        </w:rPr>
        <w:t xml:space="preserve"> млн. руб</w:t>
      </w:r>
      <w:r w:rsidRPr="009A260F">
        <w:rPr>
          <w:sz w:val="28"/>
          <w:szCs w:val="28"/>
        </w:rPr>
        <w:t>.,</w:t>
      </w:r>
    </w:p>
    <w:p w:rsidR="00EC27D7" w:rsidRPr="00136224" w:rsidRDefault="00EC27D7" w:rsidP="00B70E57">
      <w:pPr>
        <w:shd w:val="clear" w:color="auto" w:fill="FFFFFF"/>
        <w:spacing w:line="360" w:lineRule="auto"/>
        <w:ind w:firstLine="567"/>
        <w:jc w:val="both"/>
        <w:rPr>
          <w:sz w:val="28"/>
          <w:szCs w:val="28"/>
        </w:rPr>
      </w:pPr>
      <w:r w:rsidRPr="009A260F">
        <w:rPr>
          <w:sz w:val="28"/>
          <w:szCs w:val="28"/>
        </w:rPr>
        <w:t>- экономия по выплате з/</w:t>
      </w:r>
      <w:proofErr w:type="gramStart"/>
      <w:r w:rsidRPr="009A260F">
        <w:rPr>
          <w:sz w:val="28"/>
          <w:szCs w:val="28"/>
        </w:rPr>
        <w:t>п</w:t>
      </w:r>
      <w:proofErr w:type="gramEnd"/>
      <w:r w:rsidRPr="009A260F">
        <w:rPr>
          <w:sz w:val="28"/>
          <w:szCs w:val="28"/>
        </w:rPr>
        <w:t xml:space="preserve"> и налогов – </w:t>
      </w:r>
      <w:r w:rsidR="003820FC">
        <w:rPr>
          <w:sz w:val="28"/>
          <w:szCs w:val="28"/>
        </w:rPr>
        <w:t>0,3</w:t>
      </w:r>
      <w:r w:rsidRPr="00136224">
        <w:rPr>
          <w:sz w:val="28"/>
          <w:szCs w:val="28"/>
        </w:rPr>
        <w:t xml:space="preserve"> млн. руб.,</w:t>
      </w:r>
    </w:p>
    <w:p w:rsidR="00F34DE5" w:rsidRPr="00136224" w:rsidRDefault="00107C02" w:rsidP="008159A9">
      <w:pPr>
        <w:shd w:val="clear" w:color="auto" w:fill="FFFFFF"/>
        <w:spacing w:line="360" w:lineRule="auto"/>
        <w:ind w:firstLine="567"/>
        <w:jc w:val="both"/>
        <w:rPr>
          <w:sz w:val="28"/>
          <w:szCs w:val="28"/>
        </w:rPr>
      </w:pPr>
      <w:r w:rsidRPr="00136224">
        <w:rPr>
          <w:sz w:val="28"/>
          <w:szCs w:val="28"/>
        </w:rPr>
        <w:t xml:space="preserve">- прочее – </w:t>
      </w:r>
      <w:r w:rsidR="00136224" w:rsidRPr="00136224">
        <w:rPr>
          <w:sz w:val="28"/>
          <w:szCs w:val="28"/>
        </w:rPr>
        <w:t>5,2</w:t>
      </w:r>
      <w:r w:rsidRPr="00136224">
        <w:rPr>
          <w:sz w:val="28"/>
          <w:szCs w:val="28"/>
        </w:rPr>
        <w:t xml:space="preserve"> млн. руб.</w:t>
      </w:r>
    </w:p>
    <w:p w:rsidR="008159A9" w:rsidRPr="007436A4" w:rsidRDefault="0015084F" w:rsidP="007436A4">
      <w:pPr>
        <w:pStyle w:val="af2"/>
        <w:numPr>
          <w:ilvl w:val="1"/>
          <w:numId w:val="29"/>
        </w:numPr>
        <w:shd w:val="clear" w:color="auto" w:fill="FFFFFF"/>
        <w:spacing w:line="360" w:lineRule="auto"/>
        <w:ind w:hanging="371"/>
        <w:jc w:val="both"/>
        <w:rPr>
          <w:b/>
          <w:sz w:val="28"/>
          <w:szCs w:val="28"/>
        </w:rPr>
      </w:pPr>
      <w:r w:rsidRPr="007436A4">
        <w:rPr>
          <w:b/>
          <w:sz w:val="28"/>
          <w:szCs w:val="28"/>
        </w:rPr>
        <w:t>Оценка</w:t>
      </w:r>
      <w:r w:rsidR="000A2F0F" w:rsidRPr="007436A4">
        <w:rPr>
          <w:b/>
          <w:sz w:val="28"/>
          <w:szCs w:val="28"/>
        </w:rPr>
        <w:t xml:space="preserve"> эффективности муниципальных программ</w:t>
      </w:r>
    </w:p>
    <w:p w:rsidR="00B75FFC" w:rsidRPr="0042242E" w:rsidRDefault="00B75FFC" w:rsidP="008159A9">
      <w:pPr>
        <w:pStyle w:val="af2"/>
        <w:shd w:val="clear" w:color="auto" w:fill="FFFFFF"/>
        <w:spacing w:line="360" w:lineRule="auto"/>
        <w:ind w:left="0" w:firstLine="720"/>
        <w:jc w:val="both"/>
        <w:rPr>
          <w:sz w:val="28"/>
          <w:szCs w:val="28"/>
        </w:rPr>
      </w:pPr>
      <w:r w:rsidRPr="0042242E">
        <w:rPr>
          <w:sz w:val="28"/>
          <w:szCs w:val="28"/>
        </w:rPr>
        <w:lastRenderedPageBreak/>
        <w:t>Оценка эффективности муниципальных программ проведена в соответстви</w:t>
      </w:r>
      <w:r w:rsidR="00F103DE">
        <w:rPr>
          <w:sz w:val="28"/>
          <w:szCs w:val="28"/>
        </w:rPr>
        <w:t>е</w:t>
      </w:r>
      <w:r w:rsidRPr="0042242E">
        <w:rPr>
          <w:sz w:val="28"/>
          <w:szCs w:val="28"/>
        </w:rPr>
        <w:t xml:space="preserve"> </w:t>
      </w:r>
      <w:r w:rsidR="00BD15B3" w:rsidRPr="0042242E">
        <w:rPr>
          <w:sz w:val="28"/>
          <w:szCs w:val="28"/>
        </w:rPr>
        <w:t xml:space="preserve">с </w:t>
      </w:r>
      <w:r w:rsidRPr="0042242E">
        <w:rPr>
          <w:sz w:val="28"/>
          <w:szCs w:val="28"/>
        </w:rPr>
        <w:t>требованиями Порядка с целью выполнения задач, установленных программами, исходя из достигнутых результатов их реализации.</w:t>
      </w:r>
    </w:p>
    <w:p w:rsidR="000A2F0F" w:rsidRPr="0042242E" w:rsidRDefault="00B75FFC" w:rsidP="00B75FFC">
      <w:pPr>
        <w:pStyle w:val="af2"/>
        <w:shd w:val="clear" w:color="auto" w:fill="FFFFFF"/>
        <w:spacing w:line="360" w:lineRule="auto"/>
        <w:ind w:left="0" w:firstLine="709"/>
        <w:jc w:val="both"/>
        <w:rPr>
          <w:sz w:val="28"/>
          <w:szCs w:val="28"/>
        </w:rPr>
      </w:pPr>
      <w:r w:rsidRPr="0042242E">
        <w:rPr>
          <w:sz w:val="28"/>
          <w:szCs w:val="28"/>
        </w:rPr>
        <w:t>Эффективность</w:t>
      </w:r>
      <w:r w:rsidR="000A2F0F" w:rsidRPr="0042242E">
        <w:rPr>
          <w:sz w:val="28"/>
          <w:szCs w:val="28"/>
        </w:rPr>
        <w:t xml:space="preserve"> муниципальных программ </w:t>
      </w:r>
      <w:r w:rsidRPr="0042242E">
        <w:rPr>
          <w:sz w:val="28"/>
          <w:szCs w:val="28"/>
        </w:rPr>
        <w:t>оценивалась</w:t>
      </w:r>
      <w:r w:rsidR="000A2F0F" w:rsidRPr="0042242E">
        <w:rPr>
          <w:sz w:val="28"/>
          <w:szCs w:val="28"/>
        </w:rPr>
        <w:t xml:space="preserve"> по трем направлениям:</w:t>
      </w:r>
    </w:p>
    <w:p w:rsidR="000A2F0F" w:rsidRPr="0042242E" w:rsidRDefault="000A2F0F" w:rsidP="004F2768">
      <w:pPr>
        <w:pStyle w:val="af2"/>
        <w:numPr>
          <w:ilvl w:val="0"/>
          <w:numId w:val="3"/>
        </w:numPr>
        <w:shd w:val="clear" w:color="auto" w:fill="FFFFFF"/>
        <w:spacing w:line="360" w:lineRule="auto"/>
        <w:ind w:left="0" w:firstLine="709"/>
        <w:jc w:val="both"/>
        <w:rPr>
          <w:sz w:val="28"/>
          <w:szCs w:val="28"/>
        </w:rPr>
      </w:pPr>
      <w:r w:rsidRPr="0042242E">
        <w:rPr>
          <w:sz w:val="28"/>
          <w:szCs w:val="28"/>
        </w:rPr>
        <w:t xml:space="preserve">Оценка степени достижения показателей эффективности, установленных программами, </w:t>
      </w:r>
    </w:p>
    <w:p w:rsidR="000A2F0F" w:rsidRPr="0042242E" w:rsidRDefault="000A2F0F" w:rsidP="004F2768">
      <w:pPr>
        <w:pStyle w:val="af2"/>
        <w:numPr>
          <w:ilvl w:val="0"/>
          <w:numId w:val="3"/>
        </w:numPr>
        <w:shd w:val="clear" w:color="auto" w:fill="FFFFFF"/>
        <w:spacing w:line="360" w:lineRule="auto"/>
        <w:ind w:left="0" w:firstLine="709"/>
        <w:jc w:val="both"/>
        <w:rPr>
          <w:sz w:val="28"/>
          <w:szCs w:val="28"/>
        </w:rPr>
      </w:pPr>
      <w:r w:rsidRPr="0042242E">
        <w:rPr>
          <w:sz w:val="28"/>
          <w:szCs w:val="28"/>
        </w:rPr>
        <w:t>Оценка соответствия фактических расходов запланированному уровню затрат,</w:t>
      </w:r>
    </w:p>
    <w:p w:rsidR="000A2F0F" w:rsidRDefault="000A2F0F" w:rsidP="004F2768">
      <w:pPr>
        <w:pStyle w:val="af2"/>
        <w:numPr>
          <w:ilvl w:val="0"/>
          <w:numId w:val="3"/>
        </w:numPr>
        <w:shd w:val="clear" w:color="auto" w:fill="FFFFFF"/>
        <w:spacing w:line="360" w:lineRule="auto"/>
        <w:ind w:left="0" w:firstLine="709"/>
        <w:jc w:val="both"/>
        <w:rPr>
          <w:sz w:val="28"/>
          <w:szCs w:val="28"/>
        </w:rPr>
      </w:pPr>
      <w:r w:rsidRPr="0042242E">
        <w:rPr>
          <w:sz w:val="28"/>
          <w:szCs w:val="28"/>
        </w:rPr>
        <w:t>Оценка эффективности реализации программы в целом с учетом фактического финансирования.</w:t>
      </w:r>
    </w:p>
    <w:p w:rsidR="008A49DA" w:rsidRDefault="002E7477" w:rsidP="002E7477">
      <w:pPr>
        <w:pStyle w:val="af2"/>
        <w:shd w:val="clear" w:color="auto" w:fill="FFFFFF"/>
        <w:spacing w:line="360" w:lineRule="auto"/>
        <w:ind w:left="0" w:firstLine="709"/>
        <w:jc w:val="both"/>
        <w:rPr>
          <w:sz w:val="28"/>
          <w:szCs w:val="28"/>
        </w:rPr>
      </w:pPr>
      <w:r>
        <w:rPr>
          <w:sz w:val="28"/>
          <w:szCs w:val="28"/>
        </w:rPr>
        <w:t>Результаты оценки эффективности реализации муниципальных программ представлены в таблице 4.</w:t>
      </w:r>
    </w:p>
    <w:p w:rsidR="002E7477" w:rsidRPr="0042242E" w:rsidRDefault="002E7477" w:rsidP="002E7477">
      <w:pPr>
        <w:pStyle w:val="af2"/>
        <w:shd w:val="clear" w:color="auto" w:fill="FFFFFF"/>
        <w:spacing w:line="360" w:lineRule="auto"/>
        <w:ind w:left="0" w:firstLine="709"/>
        <w:jc w:val="right"/>
        <w:rPr>
          <w:sz w:val="28"/>
          <w:szCs w:val="28"/>
        </w:rPr>
      </w:pPr>
      <w:r>
        <w:rPr>
          <w:sz w:val="28"/>
          <w:szCs w:val="28"/>
        </w:rPr>
        <w:t>Таблица 4</w:t>
      </w:r>
    </w:p>
    <w:p w:rsidR="00F34DE5" w:rsidRPr="0042242E" w:rsidRDefault="00D912C6" w:rsidP="00D912C6">
      <w:pPr>
        <w:jc w:val="center"/>
        <w:rPr>
          <w:bCs/>
          <w:sz w:val="28"/>
          <w:szCs w:val="28"/>
        </w:rPr>
      </w:pPr>
      <w:r w:rsidRPr="0042242E">
        <w:rPr>
          <w:bCs/>
          <w:sz w:val="28"/>
          <w:szCs w:val="28"/>
        </w:rPr>
        <w:t xml:space="preserve">Результаты оценки </w:t>
      </w:r>
      <w:r w:rsidRPr="0042242E">
        <w:rPr>
          <w:sz w:val="28"/>
          <w:szCs w:val="28"/>
        </w:rPr>
        <w:t xml:space="preserve"> </w:t>
      </w:r>
      <w:r w:rsidRPr="0042242E">
        <w:rPr>
          <w:bCs/>
          <w:sz w:val="28"/>
          <w:szCs w:val="28"/>
        </w:rPr>
        <w:t xml:space="preserve">эффективности реализации </w:t>
      </w:r>
    </w:p>
    <w:p w:rsidR="00D912C6" w:rsidRPr="0042242E" w:rsidRDefault="00D912C6" w:rsidP="00F34DE5">
      <w:pPr>
        <w:jc w:val="center"/>
        <w:rPr>
          <w:bCs/>
          <w:sz w:val="28"/>
          <w:szCs w:val="28"/>
        </w:rPr>
      </w:pPr>
      <w:r w:rsidRPr="0042242E">
        <w:rPr>
          <w:bCs/>
          <w:sz w:val="28"/>
          <w:szCs w:val="28"/>
        </w:rPr>
        <w:t xml:space="preserve">муниципальных </w:t>
      </w:r>
      <w:r w:rsidR="00F34DE5" w:rsidRPr="0042242E">
        <w:rPr>
          <w:bCs/>
          <w:sz w:val="28"/>
          <w:szCs w:val="28"/>
        </w:rPr>
        <w:t>программ</w:t>
      </w:r>
      <w:r w:rsidRPr="0042242E">
        <w:rPr>
          <w:bCs/>
          <w:sz w:val="28"/>
          <w:szCs w:val="28"/>
        </w:rPr>
        <w:t xml:space="preserve"> за 201</w:t>
      </w:r>
      <w:r w:rsidR="005E033B">
        <w:rPr>
          <w:bCs/>
          <w:sz w:val="28"/>
          <w:szCs w:val="28"/>
        </w:rPr>
        <w:t>9</w:t>
      </w:r>
      <w:r w:rsidRPr="0042242E">
        <w:rPr>
          <w:bCs/>
          <w:sz w:val="28"/>
          <w:szCs w:val="28"/>
        </w:rPr>
        <w:t xml:space="preserve"> год</w:t>
      </w:r>
    </w:p>
    <w:p w:rsidR="00BD15B3" w:rsidRPr="0042242E" w:rsidRDefault="00BD15B3" w:rsidP="00D912C6">
      <w:pPr>
        <w:jc w:val="center"/>
        <w:rPr>
          <w:bCs/>
          <w:sz w:val="28"/>
          <w:szCs w:val="28"/>
        </w:rPr>
      </w:pPr>
    </w:p>
    <w:tbl>
      <w:tblPr>
        <w:tblStyle w:val="af8"/>
        <w:tblW w:w="9464" w:type="dxa"/>
        <w:tblLook w:val="04A0" w:firstRow="1" w:lastRow="0" w:firstColumn="1" w:lastColumn="0" w:noHBand="0" w:noVBand="1"/>
      </w:tblPr>
      <w:tblGrid>
        <w:gridCol w:w="566"/>
        <w:gridCol w:w="3511"/>
        <w:gridCol w:w="1701"/>
        <w:gridCol w:w="1701"/>
        <w:gridCol w:w="1985"/>
      </w:tblGrid>
      <w:tr w:rsidR="009548A5" w:rsidRPr="0042242E" w:rsidTr="009548A5">
        <w:trPr>
          <w:trHeight w:val="1467"/>
        </w:trPr>
        <w:tc>
          <w:tcPr>
            <w:tcW w:w="566" w:type="dxa"/>
            <w:hideMark/>
          </w:tcPr>
          <w:p w:rsidR="009548A5" w:rsidRPr="0042242E" w:rsidRDefault="009548A5" w:rsidP="00D912C6">
            <w:pPr>
              <w:jc w:val="center"/>
              <w:rPr>
                <w:sz w:val="18"/>
                <w:szCs w:val="18"/>
              </w:rPr>
            </w:pPr>
            <w:r w:rsidRPr="0042242E">
              <w:rPr>
                <w:sz w:val="18"/>
                <w:szCs w:val="18"/>
              </w:rPr>
              <w:t xml:space="preserve">№ </w:t>
            </w:r>
          </w:p>
          <w:p w:rsidR="009548A5" w:rsidRPr="0042242E" w:rsidRDefault="009548A5" w:rsidP="00D912C6">
            <w:pPr>
              <w:jc w:val="center"/>
              <w:rPr>
                <w:sz w:val="18"/>
                <w:szCs w:val="18"/>
              </w:rPr>
            </w:pPr>
            <w:proofErr w:type="gramStart"/>
            <w:r w:rsidRPr="0042242E">
              <w:rPr>
                <w:sz w:val="18"/>
                <w:szCs w:val="18"/>
              </w:rPr>
              <w:t>п</w:t>
            </w:r>
            <w:proofErr w:type="gramEnd"/>
            <w:r w:rsidRPr="0042242E">
              <w:rPr>
                <w:sz w:val="18"/>
                <w:szCs w:val="18"/>
              </w:rPr>
              <w:t xml:space="preserve">/п </w:t>
            </w:r>
          </w:p>
        </w:tc>
        <w:tc>
          <w:tcPr>
            <w:tcW w:w="3511" w:type="dxa"/>
            <w:hideMark/>
          </w:tcPr>
          <w:p w:rsidR="009548A5" w:rsidRPr="0042242E" w:rsidRDefault="009548A5" w:rsidP="00D912C6">
            <w:pPr>
              <w:jc w:val="center"/>
              <w:rPr>
                <w:sz w:val="18"/>
                <w:szCs w:val="18"/>
              </w:rPr>
            </w:pPr>
            <w:r w:rsidRPr="0042242E">
              <w:rPr>
                <w:sz w:val="18"/>
                <w:szCs w:val="18"/>
              </w:rPr>
              <w:t xml:space="preserve">Наименование </w:t>
            </w:r>
          </w:p>
          <w:p w:rsidR="009548A5" w:rsidRPr="0042242E" w:rsidRDefault="009548A5" w:rsidP="00D912C6">
            <w:pPr>
              <w:jc w:val="center"/>
              <w:rPr>
                <w:sz w:val="18"/>
                <w:szCs w:val="18"/>
              </w:rPr>
            </w:pPr>
            <w:r w:rsidRPr="0042242E">
              <w:rPr>
                <w:sz w:val="18"/>
                <w:szCs w:val="18"/>
              </w:rPr>
              <w:t>муниципальной программы</w:t>
            </w:r>
          </w:p>
        </w:tc>
        <w:tc>
          <w:tcPr>
            <w:tcW w:w="1701" w:type="dxa"/>
            <w:vAlign w:val="center"/>
            <w:hideMark/>
          </w:tcPr>
          <w:p w:rsidR="009548A5" w:rsidRPr="0042242E" w:rsidRDefault="009548A5" w:rsidP="007E0B11">
            <w:pPr>
              <w:jc w:val="center"/>
              <w:rPr>
                <w:sz w:val="18"/>
                <w:szCs w:val="18"/>
              </w:rPr>
            </w:pPr>
            <w:r w:rsidRPr="0042242E">
              <w:rPr>
                <w:sz w:val="18"/>
                <w:szCs w:val="18"/>
              </w:rPr>
              <w:t>Уровень достижения показателей эффективности,</w:t>
            </w:r>
          </w:p>
          <w:p w:rsidR="009548A5" w:rsidRPr="0042242E" w:rsidRDefault="009548A5" w:rsidP="007E0B11">
            <w:pPr>
              <w:jc w:val="center"/>
              <w:rPr>
                <w:sz w:val="18"/>
                <w:szCs w:val="18"/>
              </w:rPr>
            </w:pPr>
            <w:r w:rsidRPr="0042242E">
              <w:rPr>
                <w:sz w:val="18"/>
                <w:szCs w:val="18"/>
              </w:rPr>
              <w:t>(%)</w:t>
            </w:r>
          </w:p>
        </w:tc>
        <w:tc>
          <w:tcPr>
            <w:tcW w:w="1701" w:type="dxa"/>
            <w:vAlign w:val="center"/>
          </w:tcPr>
          <w:p w:rsidR="009548A5" w:rsidRPr="0042242E" w:rsidRDefault="009548A5" w:rsidP="007E0B11">
            <w:pPr>
              <w:jc w:val="center"/>
              <w:rPr>
                <w:sz w:val="18"/>
                <w:szCs w:val="18"/>
              </w:rPr>
            </w:pPr>
            <w:r w:rsidRPr="0042242E">
              <w:rPr>
                <w:sz w:val="18"/>
                <w:szCs w:val="18"/>
              </w:rPr>
              <w:t>Уровень фактических расходов</w:t>
            </w:r>
          </w:p>
          <w:p w:rsidR="009548A5" w:rsidRPr="0042242E" w:rsidRDefault="009548A5" w:rsidP="007E0B11">
            <w:pPr>
              <w:jc w:val="center"/>
              <w:rPr>
                <w:sz w:val="18"/>
                <w:szCs w:val="18"/>
              </w:rPr>
            </w:pPr>
            <w:r w:rsidRPr="0042242E">
              <w:rPr>
                <w:sz w:val="18"/>
                <w:szCs w:val="18"/>
              </w:rPr>
              <w:t>(%)</w:t>
            </w:r>
          </w:p>
        </w:tc>
        <w:tc>
          <w:tcPr>
            <w:tcW w:w="1985" w:type="dxa"/>
          </w:tcPr>
          <w:p w:rsidR="009548A5" w:rsidRPr="0042242E" w:rsidRDefault="009548A5" w:rsidP="00D912C6">
            <w:pPr>
              <w:jc w:val="center"/>
              <w:rPr>
                <w:sz w:val="18"/>
                <w:szCs w:val="18"/>
              </w:rPr>
            </w:pPr>
            <w:r w:rsidRPr="0042242E">
              <w:rPr>
                <w:sz w:val="18"/>
                <w:szCs w:val="18"/>
              </w:rPr>
              <w:t>Результат оценки эффективности программы  (эффективная;                     умеренно-эффективная; неэффективная)</w:t>
            </w:r>
          </w:p>
        </w:tc>
      </w:tr>
    </w:tbl>
    <w:p w:rsidR="00BD15B3" w:rsidRPr="0042242E" w:rsidRDefault="00BD15B3">
      <w:pPr>
        <w:rPr>
          <w:sz w:val="2"/>
          <w:szCs w:val="2"/>
        </w:rPr>
      </w:pPr>
    </w:p>
    <w:tbl>
      <w:tblPr>
        <w:tblStyle w:val="af8"/>
        <w:tblW w:w="9464" w:type="dxa"/>
        <w:tblLook w:val="04A0" w:firstRow="1" w:lastRow="0" w:firstColumn="1" w:lastColumn="0" w:noHBand="0" w:noVBand="1"/>
      </w:tblPr>
      <w:tblGrid>
        <w:gridCol w:w="567"/>
        <w:gridCol w:w="3510"/>
        <w:gridCol w:w="1701"/>
        <w:gridCol w:w="1701"/>
        <w:gridCol w:w="1985"/>
      </w:tblGrid>
      <w:tr w:rsidR="009548A5" w:rsidRPr="0042242E" w:rsidTr="009548A5">
        <w:trPr>
          <w:trHeight w:val="196"/>
          <w:tblHeader/>
        </w:trPr>
        <w:tc>
          <w:tcPr>
            <w:tcW w:w="567" w:type="dxa"/>
            <w:noWrap/>
            <w:vAlign w:val="center"/>
          </w:tcPr>
          <w:p w:rsidR="009548A5" w:rsidRPr="0042242E" w:rsidRDefault="009548A5" w:rsidP="00BD15B3">
            <w:pPr>
              <w:jc w:val="center"/>
              <w:rPr>
                <w:sz w:val="20"/>
                <w:szCs w:val="20"/>
              </w:rPr>
            </w:pPr>
            <w:r w:rsidRPr="0042242E">
              <w:rPr>
                <w:sz w:val="20"/>
                <w:szCs w:val="20"/>
              </w:rPr>
              <w:t>1</w:t>
            </w:r>
          </w:p>
        </w:tc>
        <w:tc>
          <w:tcPr>
            <w:tcW w:w="3510" w:type="dxa"/>
            <w:vAlign w:val="center"/>
          </w:tcPr>
          <w:p w:rsidR="009548A5" w:rsidRPr="0042242E" w:rsidRDefault="009548A5" w:rsidP="00BD15B3">
            <w:pPr>
              <w:jc w:val="center"/>
              <w:rPr>
                <w:sz w:val="20"/>
                <w:szCs w:val="20"/>
              </w:rPr>
            </w:pPr>
            <w:r w:rsidRPr="0042242E">
              <w:rPr>
                <w:sz w:val="20"/>
                <w:szCs w:val="20"/>
              </w:rPr>
              <w:t>2</w:t>
            </w:r>
          </w:p>
        </w:tc>
        <w:tc>
          <w:tcPr>
            <w:tcW w:w="1701" w:type="dxa"/>
            <w:noWrap/>
            <w:vAlign w:val="center"/>
          </w:tcPr>
          <w:p w:rsidR="009548A5" w:rsidRPr="0042242E" w:rsidRDefault="009548A5" w:rsidP="00BD15B3">
            <w:pPr>
              <w:jc w:val="center"/>
              <w:rPr>
                <w:sz w:val="20"/>
                <w:szCs w:val="20"/>
              </w:rPr>
            </w:pPr>
            <w:r w:rsidRPr="0042242E">
              <w:rPr>
                <w:sz w:val="20"/>
                <w:szCs w:val="20"/>
              </w:rPr>
              <w:t>3</w:t>
            </w:r>
          </w:p>
        </w:tc>
        <w:tc>
          <w:tcPr>
            <w:tcW w:w="1701" w:type="dxa"/>
            <w:vAlign w:val="center"/>
          </w:tcPr>
          <w:p w:rsidR="009548A5" w:rsidRPr="0042242E" w:rsidRDefault="009548A5" w:rsidP="00BD15B3">
            <w:pPr>
              <w:jc w:val="center"/>
              <w:rPr>
                <w:sz w:val="20"/>
                <w:szCs w:val="20"/>
              </w:rPr>
            </w:pPr>
            <w:r w:rsidRPr="0042242E">
              <w:rPr>
                <w:sz w:val="20"/>
                <w:szCs w:val="20"/>
              </w:rPr>
              <w:t>4</w:t>
            </w:r>
          </w:p>
        </w:tc>
        <w:tc>
          <w:tcPr>
            <w:tcW w:w="1985" w:type="dxa"/>
            <w:vAlign w:val="center"/>
          </w:tcPr>
          <w:p w:rsidR="009548A5" w:rsidRPr="0042242E" w:rsidRDefault="00473C3A" w:rsidP="00BD15B3">
            <w:pPr>
              <w:jc w:val="center"/>
              <w:rPr>
                <w:sz w:val="20"/>
                <w:szCs w:val="20"/>
              </w:rPr>
            </w:pPr>
            <w:r w:rsidRPr="0042242E">
              <w:rPr>
                <w:sz w:val="20"/>
                <w:szCs w:val="20"/>
              </w:rPr>
              <w:t>5</w:t>
            </w:r>
          </w:p>
        </w:tc>
      </w:tr>
      <w:tr w:rsidR="009548A5" w:rsidRPr="0042242E" w:rsidTr="009548A5">
        <w:trPr>
          <w:trHeight w:val="803"/>
        </w:trPr>
        <w:tc>
          <w:tcPr>
            <w:tcW w:w="567" w:type="dxa"/>
            <w:noWrap/>
            <w:hideMark/>
          </w:tcPr>
          <w:p w:rsidR="009548A5" w:rsidRPr="0042242E" w:rsidRDefault="009548A5" w:rsidP="00D912C6">
            <w:pPr>
              <w:jc w:val="center"/>
              <w:rPr>
                <w:sz w:val="20"/>
                <w:szCs w:val="20"/>
              </w:rPr>
            </w:pPr>
            <w:r w:rsidRPr="0042242E">
              <w:rPr>
                <w:sz w:val="20"/>
                <w:szCs w:val="20"/>
              </w:rPr>
              <w:t>1.</w:t>
            </w:r>
          </w:p>
        </w:tc>
        <w:tc>
          <w:tcPr>
            <w:tcW w:w="3510" w:type="dxa"/>
            <w:hideMark/>
          </w:tcPr>
          <w:p w:rsidR="009548A5" w:rsidRPr="0042242E" w:rsidRDefault="009548A5" w:rsidP="00BA7801">
            <w:pPr>
              <w:rPr>
                <w:sz w:val="20"/>
                <w:szCs w:val="20"/>
              </w:rPr>
            </w:pPr>
            <w:r w:rsidRPr="0042242E">
              <w:rPr>
                <w:sz w:val="20"/>
                <w:szCs w:val="20"/>
              </w:rPr>
              <w:t>«Экономическое развитие городского окр</w:t>
            </w:r>
            <w:r w:rsidR="00DA7EEA">
              <w:rPr>
                <w:sz w:val="20"/>
                <w:szCs w:val="20"/>
              </w:rPr>
              <w:t>у</w:t>
            </w:r>
            <w:r w:rsidR="005E033B">
              <w:rPr>
                <w:sz w:val="20"/>
                <w:szCs w:val="20"/>
              </w:rPr>
              <w:t>га  Большой Камень» на 2014-2021</w:t>
            </w:r>
            <w:r w:rsidRPr="0042242E">
              <w:rPr>
                <w:sz w:val="20"/>
                <w:szCs w:val="20"/>
              </w:rPr>
              <w:t xml:space="preserve"> годы</w:t>
            </w:r>
          </w:p>
        </w:tc>
        <w:tc>
          <w:tcPr>
            <w:tcW w:w="1701" w:type="dxa"/>
            <w:noWrap/>
            <w:vAlign w:val="center"/>
            <w:hideMark/>
          </w:tcPr>
          <w:p w:rsidR="009548A5" w:rsidRPr="0042242E" w:rsidRDefault="0059324B" w:rsidP="007E0B11">
            <w:pPr>
              <w:jc w:val="center"/>
              <w:rPr>
                <w:sz w:val="20"/>
                <w:szCs w:val="20"/>
              </w:rPr>
            </w:pPr>
            <w:r>
              <w:rPr>
                <w:sz w:val="20"/>
                <w:szCs w:val="20"/>
              </w:rPr>
              <w:t>92,9</w:t>
            </w:r>
          </w:p>
        </w:tc>
        <w:tc>
          <w:tcPr>
            <w:tcW w:w="1701" w:type="dxa"/>
            <w:vAlign w:val="center"/>
          </w:tcPr>
          <w:p w:rsidR="009548A5" w:rsidRPr="0042242E" w:rsidRDefault="0059324B" w:rsidP="007E0B11">
            <w:pPr>
              <w:jc w:val="center"/>
              <w:rPr>
                <w:sz w:val="20"/>
                <w:szCs w:val="20"/>
              </w:rPr>
            </w:pPr>
            <w:r>
              <w:rPr>
                <w:sz w:val="20"/>
                <w:szCs w:val="20"/>
              </w:rPr>
              <w:t>107,1</w:t>
            </w:r>
          </w:p>
        </w:tc>
        <w:tc>
          <w:tcPr>
            <w:tcW w:w="1985" w:type="dxa"/>
            <w:vAlign w:val="center"/>
          </w:tcPr>
          <w:p w:rsidR="009548A5" w:rsidRPr="004A49E3" w:rsidRDefault="0059324B" w:rsidP="007E0B11">
            <w:pPr>
              <w:jc w:val="center"/>
              <w:rPr>
                <w:color w:val="FF0000"/>
                <w:sz w:val="20"/>
                <w:szCs w:val="20"/>
              </w:rPr>
            </w:pPr>
            <w:r w:rsidRPr="00711C95">
              <w:rPr>
                <w:sz w:val="20"/>
                <w:szCs w:val="20"/>
              </w:rPr>
              <w:t>эффективная</w:t>
            </w:r>
          </w:p>
        </w:tc>
      </w:tr>
      <w:tr w:rsidR="009548A5" w:rsidRPr="0042242E" w:rsidTr="009548A5">
        <w:trPr>
          <w:trHeight w:val="334"/>
        </w:trPr>
        <w:tc>
          <w:tcPr>
            <w:tcW w:w="567" w:type="dxa"/>
            <w:noWrap/>
          </w:tcPr>
          <w:p w:rsidR="009548A5" w:rsidRPr="0042242E" w:rsidRDefault="009548A5" w:rsidP="00D912C6">
            <w:pPr>
              <w:jc w:val="center"/>
              <w:rPr>
                <w:sz w:val="20"/>
                <w:szCs w:val="20"/>
              </w:rPr>
            </w:pPr>
            <w:r w:rsidRPr="0042242E">
              <w:rPr>
                <w:sz w:val="20"/>
                <w:szCs w:val="20"/>
              </w:rPr>
              <w:t>2.</w:t>
            </w:r>
          </w:p>
        </w:tc>
        <w:tc>
          <w:tcPr>
            <w:tcW w:w="3510" w:type="dxa"/>
          </w:tcPr>
          <w:p w:rsidR="009548A5" w:rsidRPr="0042242E" w:rsidRDefault="009548A5" w:rsidP="00BA7801">
            <w:pPr>
              <w:rPr>
                <w:sz w:val="20"/>
                <w:szCs w:val="20"/>
              </w:rPr>
            </w:pPr>
            <w:r w:rsidRPr="0042242E">
              <w:rPr>
                <w:sz w:val="20"/>
                <w:szCs w:val="20"/>
              </w:rPr>
              <w:t>«Развитие физической культуры и спорта в городском окр</w:t>
            </w:r>
            <w:r w:rsidR="00DA7EEA">
              <w:rPr>
                <w:sz w:val="20"/>
                <w:szCs w:val="20"/>
              </w:rPr>
              <w:t>у</w:t>
            </w:r>
            <w:r w:rsidR="005E033B">
              <w:rPr>
                <w:sz w:val="20"/>
                <w:szCs w:val="20"/>
              </w:rPr>
              <w:t>ге  Большой Камень» на 2014-2021</w:t>
            </w:r>
            <w:r w:rsidRPr="0042242E">
              <w:rPr>
                <w:sz w:val="20"/>
                <w:szCs w:val="20"/>
              </w:rPr>
              <w:t xml:space="preserve"> годы</w:t>
            </w:r>
          </w:p>
        </w:tc>
        <w:tc>
          <w:tcPr>
            <w:tcW w:w="1701" w:type="dxa"/>
            <w:noWrap/>
            <w:vAlign w:val="center"/>
          </w:tcPr>
          <w:p w:rsidR="009548A5" w:rsidRPr="0042242E" w:rsidRDefault="0059324B" w:rsidP="004E2D46">
            <w:pPr>
              <w:jc w:val="center"/>
              <w:rPr>
                <w:sz w:val="20"/>
                <w:szCs w:val="20"/>
              </w:rPr>
            </w:pPr>
            <w:r>
              <w:rPr>
                <w:sz w:val="20"/>
                <w:szCs w:val="20"/>
              </w:rPr>
              <w:t>106,7</w:t>
            </w:r>
          </w:p>
        </w:tc>
        <w:tc>
          <w:tcPr>
            <w:tcW w:w="1701" w:type="dxa"/>
            <w:vAlign w:val="center"/>
          </w:tcPr>
          <w:p w:rsidR="009548A5" w:rsidRPr="0042242E" w:rsidRDefault="0059324B" w:rsidP="004E2D46">
            <w:pPr>
              <w:jc w:val="center"/>
              <w:rPr>
                <w:sz w:val="20"/>
                <w:szCs w:val="20"/>
              </w:rPr>
            </w:pPr>
            <w:r>
              <w:rPr>
                <w:sz w:val="20"/>
                <w:szCs w:val="20"/>
              </w:rPr>
              <w:t>99,9</w:t>
            </w:r>
          </w:p>
        </w:tc>
        <w:tc>
          <w:tcPr>
            <w:tcW w:w="1985" w:type="dxa"/>
            <w:noWrap/>
            <w:vAlign w:val="center"/>
          </w:tcPr>
          <w:p w:rsidR="009548A5" w:rsidRPr="004A49E3" w:rsidRDefault="009548A5" w:rsidP="004E2D46">
            <w:pPr>
              <w:jc w:val="center"/>
              <w:rPr>
                <w:color w:val="FF0000"/>
                <w:sz w:val="20"/>
                <w:szCs w:val="20"/>
              </w:rPr>
            </w:pPr>
            <w:r w:rsidRPr="0059324B">
              <w:rPr>
                <w:sz w:val="20"/>
                <w:szCs w:val="20"/>
              </w:rPr>
              <w:t>эффективная</w:t>
            </w:r>
          </w:p>
        </w:tc>
      </w:tr>
      <w:tr w:rsidR="009548A5" w:rsidRPr="0042242E" w:rsidTr="009548A5">
        <w:trPr>
          <w:trHeight w:val="685"/>
        </w:trPr>
        <w:tc>
          <w:tcPr>
            <w:tcW w:w="567" w:type="dxa"/>
            <w:noWrap/>
          </w:tcPr>
          <w:p w:rsidR="009548A5" w:rsidRPr="0042242E" w:rsidRDefault="009548A5" w:rsidP="00D912C6">
            <w:pPr>
              <w:jc w:val="center"/>
              <w:rPr>
                <w:sz w:val="20"/>
                <w:szCs w:val="20"/>
              </w:rPr>
            </w:pPr>
            <w:r w:rsidRPr="0042242E">
              <w:rPr>
                <w:sz w:val="20"/>
                <w:szCs w:val="20"/>
              </w:rPr>
              <w:t>3.</w:t>
            </w:r>
          </w:p>
        </w:tc>
        <w:tc>
          <w:tcPr>
            <w:tcW w:w="3510" w:type="dxa"/>
          </w:tcPr>
          <w:p w:rsidR="009548A5" w:rsidRPr="0042242E" w:rsidRDefault="009548A5" w:rsidP="00BA7801">
            <w:pPr>
              <w:rPr>
                <w:sz w:val="20"/>
                <w:szCs w:val="20"/>
              </w:rPr>
            </w:pPr>
            <w:r w:rsidRPr="0042242E">
              <w:rPr>
                <w:sz w:val="20"/>
                <w:szCs w:val="20"/>
              </w:rPr>
              <w:t>«Защита населения и территории от ч</w:t>
            </w:r>
            <w:r w:rsidR="00E30AA1">
              <w:rPr>
                <w:sz w:val="20"/>
                <w:szCs w:val="20"/>
              </w:rPr>
              <w:t>резвычайных ситуаций на 2014-2020</w:t>
            </w:r>
            <w:r w:rsidRPr="0042242E">
              <w:rPr>
                <w:sz w:val="20"/>
                <w:szCs w:val="20"/>
              </w:rPr>
              <w:t xml:space="preserve"> годы»</w:t>
            </w:r>
          </w:p>
        </w:tc>
        <w:tc>
          <w:tcPr>
            <w:tcW w:w="1701" w:type="dxa"/>
            <w:noWrap/>
            <w:vAlign w:val="center"/>
          </w:tcPr>
          <w:p w:rsidR="009548A5" w:rsidRPr="0042242E" w:rsidRDefault="0059324B" w:rsidP="00AF4526">
            <w:pPr>
              <w:jc w:val="center"/>
              <w:rPr>
                <w:sz w:val="20"/>
                <w:szCs w:val="20"/>
              </w:rPr>
            </w:pPr>
            <w:r>
              <w:rPr>
                <w:sz w:val="20"/>
                <w:szCs w:val="20"/>
              </w:rPr>
              <w:t>88,5</w:t>
            </w:r>
          </w:p>
        </w:tc>
        <w:tc>
          <w:tcPr>
            <w:tcW w:w="1701" w:type="dxa"/>
            <w:vAlign w:val="center"/>
          </w:tcPr>
          <w:p w:rsidR="009548A5" w:rsidRPr="0042242E" w:rsidRDefault="0059324B" w:rsidP="00AF4526">
            <w:pPr>
              <w:jc w:val="center"/>
              <w:rPr>
                <w:sz w:val="20"/>
                <w:szCs w:val="20"/>
              </w:rPr>
            </w:pPr>
            <w:r>
              <w:rPr>
                <w:sz w:val="20"/>
                <w:szCs w:val="20"/>
              </w:rPr>
              <w:t>98,1</w:t>
            </w:r>
          </w:p>
        </w:tc>
        <w:tc>
          <w:tcPr>
            <w:tcW w:w="1985" w:type="dxa"/>
            <w:noWrap/>
            <w:vAlign w:val="center"/>
          </w:tcPr>
          <w:p w:rsidR="009548A5" w:rsidRPr="004A49E3" w:rsidRDefault="00711C95" w:rsidP="00AF4526">
            <w:pPr>
              <w:jc w:val="center"/>
              <w:rPr>
                <w:color w:val="FF0000"/>
                <w:sz w:val="20"/>
                <w:szCs w:val="20"/>
              </w:rPr>
            </w:pPr>
            <w:r>
              <w:rPr>
                <w:sz w:val="20"/>
                <w:szCs w:val="20"/>
              </w:rPr>
              <w:t>умеренно-</w:t>
            </w:r>
            <w:r w:rsidR="009452E5" w:rsidRPr="0059324B">
              <w:rPr>
                <w:sz w:val="20"/>
                <w:szCs w:val="20"/>
              </w:rPr>
              <w:t>эффективная</w:t>
            </w:r>
          </w:p>
        </w:tc>
      </w:tr>
      <w:tr w:rsidR="009548A5" w:rsidRPr="0042242E" w:rsidTr="009548A5">
        <w:trPr>
          <w:trHeight w:val="685"/>
        </w:trPr>
        <w:tc>
          <w:tcPr>
            <w:tcW w:w="567" w:type="dxa"/>
            <w:noWrap/>
          </w:tcPr>
          <w:p w:rsidR="009548A5" w:rsidRPr="0042242E" w:rsidRDefault="009548A5" w:rsidP="00D912C6">
            <w:pPr>
              <w:jc w:val="center"/>
              <w:rPr>
                <w:sz w:val="20"/>
                <w:szCs w:val="20"/>
              </w:rPr>
            </w:pPr>
            <w:r w:rsidRPr="0042242E">
              <w:rPr>
                <w:sz w:val="20"/>
                <w:szCs w:val="20"/>
              </w:rPr>
              <w:t>4.</w:t>
            </w:r>
          </w:p>
        </w:tc>
        <w:tc>
          <w:tcPr>
            <w:tcW w:w="3510" w:type="dxa"/>
          </w:tcPr>
          <w:p w:rsidR="009548A5" w:rsidRPr="0042242E" w:rsidRDefault="009548A5" w:rsidP="00BA7801">
            <w:pPr>
              <w:rPr>
                <w:sz w:val="20"/>
                <w:szCs w:val="20"/>
              </w:rPr>
            </w:pPr>
            <w:r w:rsidRPr="0042242E">
              <w:rPr>
                <w:sz w:val="20"/>
                <w:szCs w:val="20"/>
              </w:rPr>
              <w:t>«Развитие образования в городском окр</w:t>
            </w:r>
            <w:r w:rsidR="00E30AA1">
              <w:rPr>
                <w:sz w:val="20"/>
                <w:szCs w:val="20"/>
              </w:rPr>
              <w:t>у</w:t>
            </w:r>
            <w:r w:rsidR="005E033B">
              <w:rPr>
                <w:sz w:val="20"/>
                <w:szCs w:val="20"/>
              </w:rPr>
              <w:t>ге  Большой Камень» на 2014-2021</w:t>
            </w:r>
            <w:r w:rsidRPr="0042242E">
              <w:rPr>
                <w:sz w:val="20"/>
                <w:szCs w:val="20"/>
              </w:rPr>
              <w:t xml:space="preserve"> годы</w:t>
            </w:r>
          </w:p>
        </w:tc>
        <w:tc>
          <w:tcPr>
            <w:tcW w:w="1701" w:type="dxa"/>
            <w:noWrap/>
            <w:vAlign w:val="center"/>
          </w:tcPr>
          <w:p w:rsidR="009548A5" w:rsidRPr="0042242E" w:rsidRDefault="0059324B" w:rsidP="003B15D3">
            <w:pPr>
              <w:jc w:val="center"/>
              <w:rPr>
                <w:sz w:val="20"/>
                <w:szCs w:val="20"/>
              </w:rPr>
            </w:pPr>
            <w:r>
              <w:rPr>
                <w:sz w:val="20"/>
                <w:szCs w:val="20"/>
              </w:rPr>
              <w:t>103,9</w:t>
            </w:r>
          </w:p>
        </w:tc>
        <w:tc>
          <w:tcPr>
            <w:tcW w:w="1701" w:type="dxa"/>
            <w:vAlign w:val="center"/>
          </w:tcPr>
          <w:p w:rsidR="009548A5" w:rsidRPr="0042242E" w:rsidRDefault="0059324B" w:rsidP="006877ED">
            <w:pPr>
              <w:jc w:val="center"/>
              <w:rPr>
                <w:sz w:val="20"/>
                <w:szCs w:val="20"/>
              </w:rPr>
            </w:pPr>
            <w:r>
              <w:rPr>
                <w:sz w:val="20"/>
                <w:szCs w:val="20"/>
              </w:rPr>
              <w:t>91,3</w:t>
            </w:r>
          </w:p>
        </w:tc>
        <w:tc>
          <w:tcPr>
            <w:tcW w:w="1985" w:type="dxa"/>
            <w:noWrap/>
            <w:vAlign w:val="center"/>
          </w:tcPr>
          <w:p w:rsidR="009548A5" w:rsidRPr="004A49E3" w:rsidRDefault="009452E5" w:rsidP="006877ED">
            <w:pPr>
              <w:jc w:val="center"/>
              <w:rPr>
                <w:color w:val="FF0000"/>
                <w:sz w:val="20"/>
                <w:szCs w:val="20"/>
              </w:rPr>
            </w:pPr>
            <w:r w:rsidRPr="0059324B">
              <w:rPr>
                <w:sz w:val="20"/>
                <w:szCs w:val="20"/>
              </w:rPr>
              <w:t>эффективная</w:t>
            </w:r>
          </w:p>
        </w:tc>
      </w:tr>
      <w:tr w:rsidR="009548A5" w:rsidRPr="0042242E" w:rsidTr="009548A5">
        <w:trPr>
          <w:trHeight w:val="685"/>
        </w:trPr>
        <w:tc>
          <w:tcPr>
            <w:tcW w:w="567" w:type="dxa"/>
            <w:noWrap/>
          </w:tcPr>
          <w:p w:rsidR="009548A5" w:rsidRPr="0042242E" w:rsidRDefault="009548A5" w:rsidP="00D912C6">
            <w:pPr>
              <w:jc w:val="center"/>
              <w:rPr>
                <w:sz w:val="20"/>
                <w:szCs w:val="20"/>
              </w:rPr>
            </w:pPr>
            <w:r w:rsidRPr="0042242E">
              <w:rPr>
                <w:sz w:val="20"/>
                <w:szCs w:val="20"/>
              </w:rPr>
              <w:t>5.</w:t>
            </w:r>
          </w:p>
        </w:tc>
        <w:tc>
          <w:tcPr>
            <w:tcW w:w="3510" w:type="dxa"/>
          </w:tcPr>
          <w:p w:rsidR="009548A5" w:rsidRPr="0042242E" w:rsidRDefault="009548A5" w:rsidP="00D912C6">
            <w:pPr>
              <w:rPr>
                <w:sz w:val="20"/>
                <w:szCs w:val="20"/>
              </w:rPr>
            </w:pPr>
            <w:r w:rsidRPr="0042242E">
              <w:rPr>
                <w:sz w:val="20"/>
                <w:szCs w:val="20"/>
              </w:rPr>
              <w:t>«Энергосбережение и повышение энергетической эффективности в городском округе  Большой Камень на 2014-2016 годы и в перспективе до 2020 года»</w:t>
            </w:r>
          </w:p>
        </w:tc>
        <w:tc>
          <w:tcPr>
            <w:tcW w:w="1701" w:type="dxa"/>
            <w:noWrap/>
            <w:vAlign w:val="center"/>
          </w:tcPr>
          <w:p w:rsidR="009548A5" w:rsidRPr="0042242E" w:rsidRDefault="00D26579" w:rsidP="006877ED">
            <w:pPr>
              <w:jc w:val="center"/>
              <w:rPr>
                <w:sz w:val="20"/>
                <w:szCs w:val="20"/>
              </w:rPr>
            </w:pPr>
            <w:r>
              <w:rPr>
                <w:sz w:val="20"/>
                <w:szCs w:val="20"/>
              </w:rPr>
              <w:t>58,2</w:t>
            </w:r>
          </w:p>
        </w:tc>
        <w:tc>
          <w:tcPr>
            <w:tcW w:w="1701" w:type="dxa"/>
            <w:vAlign w:val="center"/>
          </w:tcPr>
          <w:p w:rsidR="009548A5" w:rsidRPr="0042242E" w:rsidRDefault="0059324B" w:rsidP="006877ED">
            <w:pPr>
              <w:jc w:val="center"/>
              <w:rPr>
                <w:sz w:val="20"/>
                <w:szCs w:val="20"/>
              </w:rPr>
            </w:pPr>
            <w:r>
              <w:rPr>
                <w:sz w:val="20"/>
                <w:szCs w:val="20"/>
              </w:rPr>
              <w:t>70,6</w:t>
            </w:r>
          </w:p>
        </w:tc>
        <w:tc>
          <w:tcPr>
            <w:tcW w:w="1985" w:type="dxa"/>
            <w:noWrap/>
            <w:vAlign w:val="center"/>
          </w:tcPr>
          <w:p w:rsidR="009548A5" w:rsidRPr="004A49E3" w:rsidRDefault="00711C95" w:rsidP="006877ED">
            <w:pPr>
              <w:jc w:val="center"/>
              <w:rPr>
                <w:color w:val="FF0000"/>
                <w:sz w:val="20"/>
                <w:szCs w:val="20"/>
              </w:rPr>
            </w:pPr>
            <w:r>
              <w:rPr>
                <w:sz w:val="20"/>
                <w:szCs w:val="20"/>
              </w:rPr>
              <w:t>неэффективная</w:t>
            </w:r>
          </w:p>
        </w:tc>
      </w:tr>
      <w:tr w:rsidR="009548A5" w:rsidRPr="0042242E" w:rsidTr="009548A5">
        <w:trPr>
          <w:trHeight w:val="685"/>
        </w:trPr>
        <w:tc>
          <w:tcPr>
            <w:tcW w:w="567" w:type="dxa"/>
            <w:noWrap/>
            <w:vAlign w:val="center"/>
            <w:hideMark/>
          </w:tcPr>
          <w:p w:rsidR="009548A5" w:rsidRPr="0042242E" w:rsidRDefault="009548A5" w:rsidP="00BD15B3">
            <w:pPr>
              <w:jc w:val="center"/>
              <w:rPr>
                <w:sz w:val="20"/>
                <w:szCs w:val="20"/>
              </w:rPr>
            </w:pPr>
            <w:r w:rsidRPr="0042242E">
              <w:rPr>
                <w:sz w:val="20"/>
                <w:szCs w:val="20"/>
              </w:rPr>
              <w:lastRenderedPageBreak/>
              <w:t>6.</w:t>
            </w:r>
          </w:p>
        </w:tc>
        <w:tc>
          <w:tcPr>
            <w:tcW w:w="3510" w:type="dxa"/>
            <w:vAlign w:val="center"/>
            <w:hideMark/>
          </w:tcPr>
          <w:p w:rsidR="009548A5" w:rsidRPr="00711C95" w:rsidRDefault="009548A5" w:rsidP="00BD15B3">
            <w:pPr>
              <w:rPr>
                <w:sz w:val="20"/>
                <w:szCs w:val="20"/>
              </w:rPr>
            </w:pPr>
            <w:r w:rsidRPr="00711C95">
              <w:rPr>
                <w:sz w:val="20"/>
                <w:szCs w:val="20"/>
              </w:rPr>
              <w:t>«Доступная среда» на период 2014-2020 годы</w:t>
            </w:r>
          </w:p>
        </w:tc>
        <w:tc>
          <w:tcPr>
            <w:tcW w:w="1701" w:type="dxa"/>
            <w:noWrap/>
            <w:vAlign w:val="center"/>
            <w:hideMark/>
          </w:tcPr>
          <w:p w:rsidR="009548A5" w:rsidRPr="00711C95" w:rsidRDefault="0059324B" w:rsidP="006819DB">
            <w:pPr>
              <w:jc w:val="center"/>
              <w:rPr>
                <w:sz w:val="20"/>
                <w:szCs w:val="20"/>
              </w:rPr>
            </w:pPr>
            <w:r w:rsidRPr="00711C95">
              <w:rPr>
                <w:sz w:val="20"/>
                <w:szCs w:val="20"/>
              </w:rPr>
              <w:t>80,7</w:t>
            </w:r>
          </w:p>
        </w:tc>
        <w:tc>
          <w:tcPr>
            <w:tcW w:w="1701" w:type="dxa"/>
            <w:vAlign w:val="center"/>
          </w:tcPr>
          <w:p w:rsidR="009548A5" w:rsidRPr="00711C95" w:rsidRDefault="00711C95" w:rsidP="006819DB">
            <w:pPr>
              <w:jc w:val="center"/>
              <w:rPr>
                <w:sz w:val="20"/>
                <w:szCs w:val="20"/>
              </w:rPr>
            </w:pPr>
            <w:r w:rsidRPr="00711C95">
              <w:rPr>
                <w:sz w:val="20"/>
                <w:szCs w:val="20"/>
              </w:rPr>
              <w:t>100,0</w:t>
            </w:r>
          </w:p>
        </w:tc>
        <w:tc>
          <w:tcPr>
            <w:tcW w:w="1985" w:type="dxa"/>
            <w:noWrap/>
            <w:vAlign w:val="center"/>
          </w:tcPr>
          <w:p w:rsidR="009548A5" w:rsidRPr="00711C95" w:rsidRDefault="00711C95" w:rsidP="006819DB">
            <w:pPr>
              <w:jc w:val="center"/>
              <w:rPr>
                <w:color w:val="FF0000"/>
                <w:sz w:val="20"/>
                <w:szCs w:val="20"/>
              </w:rPr>
            </w:pPr>
            <w:r w:rsidRPr="00711C95">
              <w:rPr>
                <w:sz w:val="20"/>
                <w:szCs w:val="20"/>
              </w:rPr>
              <w:t>умеренно-эффективная</w:t>
            </w:r>
          </w:p>
        </w:tc>
      </w:tr>
      <w:tr w:rsidR="009548A5" w:rsidRPr="0042242E" w:rsidTr="009548A5">
        <w:trPr>
          <w:trHeight w:val="1383"/>
        </w:trPr>
        <w:tc>
          <w:tcPr>
            <w:tcW w:w="567" w:type="dxa"/>
            <w:noWrap/>
            <w:hideMark/>
          </w:tcPr>
          <w:p w:rsidR="009548A5" w:rsidRPr="0042242E" w:rsidRDefault="009548A5" w:rsidP="00D912C6">
            <w:pPr>
              <w:jc w:val="center"/>
              <w:rPr>
                <w:sz w:val="20"/>
                <w:szCs w:val="20"/>
              </w:rPr>
            </w:pPr>
            <w:r w:rsidRPr="0042242E">
              <w:rPr>
                <w:sz w:val="20"/>
                <w:szCs w:val="20"/>
              </w:rPr>
              <w:t>7.</w:t>
            </w:r>
          </w:p>
        </w:tc>
        <w:tc>
          <w:tcPr>
            <w:tcW w:w="3510" w:type="dxa"/>
            <w:hideMark/>
          </w:tcPr>
          <w:p w:rsidR="009548A5" w:rsidRPr="0042242E" w:rsidRDefault="009548A5" w:rsidP="00A63E80">
            <w:pPr>
              <w:rPr>
                <w:sz w:val="20"/>
                <w:szCs w:val="20"/>
              </w:rPr>
            </w:pPr>
            <w:r w:rsidRPr="0042242E">
              <w:rPr>
                <w:sz w:val="20"/>
                <w:szCs w:val="20"/>
              </w:rPr>
              <w:t>«Обеспечение доступным жильем и качественными услугами жилищно-коммунального хозяйства населения городского окру</w:t>
            </w:r>
            <w:r w:rsidR="008C77DB">
              <w:rPr>
                <w:sz w:val="20"/>
                <w:szCs w:val="20"/>
              </w:rPr>
              <w:t>г</w:t>
            </w:r>
            <w:r w:rsidR="005E033B">
              <w:rPr>
                <w:sz w:val="20"/>
                <w:szCs w:val="20"/>
              </w:rPr>
              <w:t>а  Большой Камень»  на 2014-2021</w:t>
            </w:r>
            <w:r w:rsidRPr="0042242E">
              <w:rPr>
                <w:sz w:val="20"/>
                <w:szCs w:val="20"/>
              </w:rPr>
              <w:t xml:space="preserve"> годы</w:t>
            </w:r>
          </w:p>
        </w:tc>
        <w:tc>
          <w:tcPr>
            <w:tcW w:w="1701" w:type="dxa"/>
            <w:noWrap/>
            <w:vAlign w:val="center"/>
            <w:hideMark/>
          </w:tcPr>
          <w:p w:rsidR="009548A5" w:rsidRPr="0042242E" w:rsidRDefault="0059324B" w:rsidP="006819DB">
            <w:pPr>
              <w:jc w:val="center"/>
              <w:rPr>
                <w:sz w:val="20"/>
                <w:szCs w:val="20"/>
              </w:rPr>
            </w:pPr>
            <w:r>
              <w:rPr>
                <w:sz w:val="20"/>
                <w:szCs w:val="20"/>
              </w:rPr>
              <w:t>77,0</w:t>
            </w:r>
          </w:p>
        </w:tc>
        <w:tc>
          <w:tcPr>
            <w:tcW w:w="1701" w:type="dxa"/>
            <w:vAlign w:val="center"/>
          </w:tcPr>
          <w:p w:rsidR="009548A5" w:rsidRPr="0042242E" w:rsidRDefault="0059324B" w:rsidP="006819DB">
            <w:pPr>
              <w:jc w:val="center"/>
              <w:rPr>
                <w:sz w:val="20"/>
                <w:szCs w:val="20"/>
              </w:rPr>
            </w:pPr>
            <w:r>
              <w:rPr>
                <w:sz w:val="20"/>
                <w:szCs w:val="20"/>
              </w:rPr>
              <w:t>69,2</w:t>
            </w:r>
          </w:p>
        </w:tc>
        <w:tc>
          <w:tcPr>
            <w:tcW w:w="1985" w:type="dxa"/>
            <w:noWrap/>
            <w:vAlign w:val="center"/>
          </w:tcPr>
          <w:p w:rsidR="009548A5" w:rsidRPr="00E219F0" w:rsidRDefault="00711C95" w:rsidP="006819DB">
            <w:pPr>
              <w:jc w:val="center"/>
              <w:rPr>
                <w:color w:val="000000" w:themeColor="text1"/>
                <w:sz w:val="20"/>
                <w:szCs w:val="20"/>
              </w:rPr>
            </w:pPr>
            <w:r>
              <w:rPr>
                <w:sz w:val="20"/>
                <w:szCs w:val="20"/>
              </w:rPr>
              <w:t>умеренно-</w:t>
            </w:r>
            <w:r w:rsidRPr="0059324B">
              <w:rPr>
                <w:sz w:val="20"/>
                <w:szCs w:val="20"/>
              </w:rPr>
              <w:t>эффективная</w:t>
            </w:r>
          </w:p>
        </w:tc>
      </w:tr>
      <w:tr w:rsidR="009548A5" w:rsidRPr="0042242E" w:rsidTr="009548A5">
        <w:trPr>
          <w:trHeight w:val="836"/>
        </w:trPr>
        <w:tc>
          <w:tcPr>
            <w:tcW w:w="567" w:type="dxa"/>
            <w:noWrap/>
            <w:hideMark/>
          </w:tcPr>
          <w:p w:rsidR="009548A5" w:rsidRPr="0042242E" w:rsidRDefault="009548A5" w:rsidP="00D912C6">
            <w:pPr>
              <w:jc w:val="center"/>
              <w:rPr>
                <w:sz w:val="20"/>
                <w:szCs w:val="20"/>
              </w:rPr>
            </w:pPr>
            <w:r w:rsidRPr="0042242E">
              <w:rPr>
                <w:sz w:val="20"/>
                <w:szCs w:val="20"/>
              </w:rPr>
              <w:t>8.</w:t>
            </w:r>
          </w:p>
        </w:tc>
        <w:tc>
          <w:tcPr>
            <w:tcW w:w="3510" w:type="dxa"/>
            <w:hideMark/>
          </w:tcPr>
          <w:p w:rsidR="009548A5" w:rsidRPr="0042242E" w:rsidRDefault="009548A5" w:rsidP="00D912C6">
            <w:pPr>
              <w:rPr>
                <w:sz w:val="20"/>
                <w:szCs w:val="20"/>
              </w:rPr>
            </w:pPr>
            <w:r w:rsidRPr="0042242E">
              <w:rPr>
                <w:sz w:val="20"/>
                <w:szCs w:val="20"/>
              </w:rPr>
              <w:t>«Молодежь городского округа  Большой Камень»</w:t>
            </w:r>
          </w:p>
          <w:p w:rsidR="009548A5" w:rsidRPr="0042242E" w:rsidRDefault="009548A5" w:rsidP="00BA7801">
            <w:pPr>
              <w:rPr>
                <w:sz w:val="20"/>
                <w:szCs w:val="20"/>
              </w:rPr>
            </w:pPr>
            <w:r w:rsidRPr="0042242E">
              <w:rPr>
                <w:sz w:val="20"/>
                <w:szCs w:val="20"/>
              </w:rPr>
              <w:t xml:space="preserve"> на 2014-20</w:t>
            </w:r>
            <w:r w:rsidR="005E033B">
              <w:rPr>
                <w:sz w:val="20"/>
                <w:szCs w:val="20"/>
              </w:rPr>
              <w:t>21</w:t>
            </w:r>
            <w:r w:rsidRPr="0042242E">
              <w:rPr>
                <w:sz w:val="20"/>
                <w:szCs w:val="20"/>
              </w:rPr>
              <w:t xml:space="preserve"> годы </w:t>
            </w:r>
          </w:p>
        </w:tc>
        <w:tc>
          <w:tcPr>
            <w:tcW w:w="1701" w:type="dxa"/>
            <w:noWrap/>
            <w:vAlign w:val="center"/>
            <w:hideMark/>
          </w:tcPr>
          <w:p w:rsidR="009548A5" w:rsidRPr="0042242E" w:rsidRDefault="00E219F0" w:rsidP="00BB74DC">
            <w:pPr>
              <w:jc w:val="center"/>
              <w:rPr>
                <w:sz w:val="20"/>
                <w:szCs w:val="20"/>
              </w:rPr>
            </w:pPr>
            <w:r>
              <w:rPr>
                <w:sz w:val="20"/>
                <w:szCs w:val="20"/>
              </w:rPr>
              <w:t>125,8</w:t>
            </w:r>
          </w:p>
        </w:tc>
        <w:tc>
          <w:tcPr>
            <w:tcW w:w="1701" w:type="dxa"/>
            <w:vAlign w:val="center"/>
          </w:tcPr>
          <w:p w:rsidR="009548A5" w:rsidRPr="0042242E" w:rsidRDefault="00E219F0" w:rsidP="00BB74DC">
            <w:pPr>
              <w:jc w:val="center"/>
              <w:rPr>
                <w:sz w:val="20"/>
                <w:szCs w:val="20"/>
              </w:rPr>
            </w:pPr>
            <w:r>
              <w:rPr>
                <w:sz w:val="20"/>
                <w:szCs w:val="20"/>
              </w:rPr>
              <w:t>99,4</w:t>
            </w:r>
          </w:p>
        </w:tc>
        <w:tc>
          <w:tcPr>
            <w:tcW w:w="1985" w:type="dxa"/>
            <w:noWrap/>
            <w:vAlign w:val="center"/>
          </w:tcPr>
          <w:p w:rsidR="009548A5" w:rsidRPr="00E219F0" w:rsidRDefault="009548A5" w:rsidP="00BB74DC">
            <w:pPr>
              <w:jc w:val="center"/>
              <w:rPr>
                <w:color w:val="000000" w:themeColor="text1"/>
                <w:sz w:val="20"/>
                <w:szCs w:val="20"/>
              </w:rPr>
            </w:pPr>
            <w:r w:rsidRPr="00E219F0">
              <w:rPr>
                <w:color w:val="000000" w:themeColor="text1"/>
                <w:sz w:val="20"/>
                <w:szCs w:val="20"/>
              </w:rPr>
              <w:t>эффективная</w:t>
            </w:r>
          </w:p>
        </w:tc>
      </w:tr>
      <w:tr w:rsidR="008C77DB" w:rsidRPr="0042242E" w:rsidTr="009548A5">
        <w:trPr>
          <w:trHeight w:val="836"/>
        </w:trPr>
        <w:tc>
          <w:tcPr>
            <w:tcW w:w="567" w:type="dxa"/>
            <w:noWrap/>
          </w:tcPr>
          <w:p w:rsidR="008C77DB" w:rsidRPr="0042242E" w:rsidRDefault="008C77DB" w:rsidP="00D912C6">
            <w:pPr>
              <w:jc w:val="center"/>
              <w:rPr>
                <w:sz w:val="20"/>
                <w:szCs w:val="20"/>
              </w:rPr>
            </w:pPr>
            <w:r>
              <w:rPr>
                <w:sz w:val="20"/>
                <w:szCs w:val="20"/>
              </w:rPr>
              <w:t>9.</w:t>
            </w:r>
          </w:p>
        </w:tc>
        <w:tc>
          <w:tcPr>
            <w:tcW w:w="3510" w:type="dxa"/>
          </w:tcPr>
          <w:p w:rsidR="008C77DB" w:rsidRPr="0042242E" w:rsidRDefault="008C77DB" w:rsidP="00D912C6">
            <w:pPr>
              <w:rPr>
                <w:sz w:val="20"/>
                <w:szCs w:val="20"/>
              </w:rPr>
            </w:pPr>
            <w:r>
              <w:rPr>
                <w:sz w:val="20"/>
                <w:szCs w:val="20"/>
              </w:rPr>
              <w:t>«Дороги городского округа Большой Камень» на 2018-2022 годы</w:t>
            </w:r>
          </w:p>
        </w:tc>
        <w:tc>
          <w:tcPr>
            <w:tcW w:w="1701" w:type="dxa"/>
            <w:noWrap/>
            <w:vAlign w:val="center"/>
          </w:tcPr>
          <w:p w:rsidR="008C77DB" w:rsidRPr="008C77DB" w:rsidRDefault="00E219F0" w:rsidP="00BB74DC">
            <w:pPr>
              <w:jc w:val="center"/>
              <w:rPr>
                <w:color w:val="FF0000"/>
                <w:sz w:val="20"/>
                <w:szCs w:val="20"/>
              </w:rPr>
            </w:pPr>
            <w:r>
              <w:rPr>
                <w:sz w:val="20"/>
                <w:szCs w:val="20"/>
              </w:rPr>
              <w:t>80,0</w:t>
            </w:r>
          </w:p>
        </w:tc>
        <w:tc>
          <w:tcPr>
            <w:tcW w:w="1701" w:type="dxa"/>
            <w:vAlign w:val="center"/>
          </w:tcPr>
          <w:p w:rsidR="008C77DB" w:rsidRDefault="00E219F0" w:rsidP="00BB74DC">
            <w:pPr>
              <w:jc w:val="center"/>
              <w:rPr>
                <w:sz w:val="20"/>
                <w:szCs w:val="20"/>
              </w:rPr>
            </w:pPr>
            <w:r>
              <w:rPr>
                <w:sz w:val="20"/>
                <w:szCs w:val="20"/>
              </w:rPr>
              <w:t>79,3</w:t>
            </w:r>
          </w:p>
        </w:tc>
        <w:tc>
          <w:tcPr>
            <w:tcW w:w="1985" w:type="dxa"/>
            <w:noWrap/>
            <w:vAlign w:val="center"/>
          </w:tcPr>
          <w:p w:rsidR="008C77DB" w:rsidRPr="004A49E3" w:rsidRDefault="00711C95" w:rsidP="00BB74DC">
            <w:pPr>
              <w:jc w:val="center"/>
              <w:rPr>
                <w:color w:val="FF0000"/>
                <w:sz w:val="20"/>
                <w:szCs w:val="20"/>
              </w:rPr>
            </w:pPr>
            <w:r>
              <w:rPr>
                <w:sz w:val="20"/>
                <w:szCs w:val="20"/>
              </w:rPr>
              <w:t>умеренно-</w:t>
            </w:r>
            <w:r w:rsidRPr="0059324B">
              <w:rPr>
                <w:sz w:val="20"/>
                <w:szCs w:val="20"/>
              </w:rPr>
              <w:t>эффективная</w:t>
            </w:r>
          </w:p>
        </w:tc>
      </w:tr>
      <w:tr w:rsidR="009548A5" w:rsidRPr="0042242E" w:rsidTr="009548A5">
        <w:trPr>
          <w:trHeight w:val="822"/>
        </w:trPr>
        <w:tc>
          <w:tcPr>
            <w:tcW w:w="567" w:type="dxa"/>
            <w:noWrap/>
          </w:tcPr>
          <w:p w:rsidR="009548A5" w:rsidRPr="0042242E" w:rsidRDefault="008C77DB" w:rsidP="00D912C6">
            <w:pPr>
              <w:jc w:val="center"/>
              <w:rPr>
                <w:sz w:val="20"/>
                <w:szCs w:val="20"/>
              </w:rPr>
            </w:pPr>
            <w:r>
              <w:rPr>
                <w:sz w:val="20"/>
                <w:szCs w:val="20"/>
              </w:rPr>
              <w:t>10</w:t>
            </w:r>
            <w:r w:rsidR="009548A5" w:rsidRPr="0042242E">
              <w:rPr>
                <w:sz w:val="20"/>
                <w:szCs w:val="20"/>
              </w:rPr>
              <w:t>.</w:t>
            </w:r>
          </w:p>
        </w:tc>
        <w:tc>
          <w:tcPr>
            <w:tcW w:w="3510" w:type="dxa"/>
          </w:tcPr>
          <w:p w:rsidR="009548A5" w:rsidRPr="0042242E" w:rsidRDefault="009548A5" w:rsidP="00BA7801">
            <w:pPr>
              <w:rPr>
                <w:sz w:val="20"/>
                <w:szCs w:val="20"/>
              </w:rPr>
            </w:pPr>
            <w:r w:rsidRPr="0042242E">
              <w:rPr>
                <w:sz w:val="20"/>
                <w:szCs w:val="20"/>
              </w:rPr>
              <w:t>«Благоустройство городского окр</w:t>
            </w:r>
            <w:r w:rsidR="008C77DB">
              <w:rPr>
                <w:sz w:val="20"/>
                <w:szCs w:val="20"/>
              </w:rPr>
              <w:t>уга  Большой Камень» на 2014-2022</w:t>
            </w:r>
            <w:r w:rsidRPr="0042242E">
              <w:rPr>
                <w:sz w:val="20"/>
                <w:szCs w:val="20"/>
              </w:rPr>
              <w:t xml:space="preserve"> годы</w:t>
            </w:r>
          </w:p>
        </w:tc>
        <w:tc>
          <w:tcPr>
            <w:tcW w:w="1701" w:type="dxa"/>
            <w:noWrap/>
            <w:vAlign w:val="center"/>
          </w:tcPr>
          <w:p w:rsidR="009548A5" w:rsidRPr="0042242E" w:rsidRDefault="00E219F0" w:rsidP="00BB74DC">
            <w:pPr>
              <w:jc w:val="center"/>
              <w:rPr>
                <w:sz w:val="20"/>
                <w:szCs w:val="20"/>
              </w:rPr>
            </w:pPr>
            <w:r>
              <w:rPr>
                <w:sz w:val="20"/>
                <w:szCs w:val="20"/>
              </w:rPr>
              <w:t>97,5</w:t>
            </w:r>
          </w:p>
        </w:tc>
        <w:tc>
          <w:tcPr>
            <w:tcW w:w="1701" w:type="dxa"/>
            <w:vAlign w:val="center"/>
          </w:tcPr>
          <w:p w:rsidR="009548A5" w:rsidRPr="0042242E" w:rsidRDefault="00E219F0" w:rsidP="00BB74DC">
            <w:pPr>
              <w:jc w:val="center"/>
              <w:rPr>
                <w:sz w:val="20"/>
                <w:szCs w:val="20"/>
              </w:rPr>
            </w:pPr>
            <w:r>
              <w:rPr>
                <w:sz w:val="20"/>
                <w:szCs w:val="20"/>
              </w:rPr>
              <w:t>97,3</w:t>
            </w:r>
          </w:p>
        </w:tc>
        <w:tc>
          <w:tcPr>
            <w:tcW w:w="1985" w:type="dxa"/>
            <w:noWrap/>
            <w:vAlign w:val="center"/>
          </w:tcPr>
          <w:p w:rsidR="009548A5" w:rsidRPr="004A49E3" w:rsidRDefault="009548A5" w:rsidP="00BB74DC">
            <w:pPr>
              <w:jc w:val="center"/>
              <w:rPr>
                <w:color w:val="FF0000"/>
                <w:sz w:val="20"/>
                <w:szCs w:val="20"/>
              </w:rPr>
            </w:pPr>
            <w:r w:rsidRPr="00E219F0">
              <w:rPr>
                <w:color w:val="000000" w:themeColor="text1"/>
                <w:sz w:val="20"/>
                <w:szCs w:val="20"/>
              </w:rPr>
              <w:t>эффективная</w:t>
            </w:r>
          </w:p>
        </w:tc>
      </w:tr>
      <w:tr w:rsidR="009548A5" w:rsidRPr="0042242E" w:rsidTr="009548A5">
        <w:trPr>
          <w:trHeight w:val="822"/>
        </w:trPr>
        <w:tc>
          <w:tcPr>
            <w:tcW w:w="567" w:type="dxa"/>
            <w:noWrap/>
            <w:hideMark/>
          </w:tcPr>
          <w:p w:rsidR="009548A5" w:rsidRPr="0042242E" w:rsidRDefault="003C351E" w:rsidP="00D912C6">
            <w:pPr>
              <w:jc w:val="center"/>
              <w:rPr>
                <w:sz w:val="20"/>
                <w:szCs w:val="20"/>
              </w:rPr>
            </w:pPr>
            <w:r>
              <w:rPr>
                <w:sz w:val="20"/>
                <w:szCs w:val="20"/>
              </w:rPr>
              <w:t>11.</w:t>
            </w:r>
          </w:p>
        </w:tc>
        <w:tc>
          <w:tcPr>
            <w:tcW w:w="3510" w:type="dxa"/>
            <w:hideMark/>
          </w:tcPr>
          <w:p w:rsidR="009548A5" w:rsidRPr="0042242E" w:rsidRDefault="009548A5" w:rsidP="00BA7801">
            <w:pPr>
              <w:rPr>
                <w:sz w:val="20"/>
                <w:szCs w:val="20"/>
              </w:rPr>
            </w:pPr>
            <w:r w:rsidRPr="0042242E">
              <w:rPr>
                <w:sz w:val="20"/>
                <w:szCs w:val="20"/>
              </w:rPr>
              <w:t>«Развитие культуры городского окр</w:t>
            </w:r>
            <w:r w:rsidR="003C351E">
              <w:rPr>
                <w:sz w:val="20"/>
                <w:szCs w:val="20"/>
              </w:rPr>
              <w:t>у</w:t>
            </w:r>
            <w:r w:rsidR="005E033B">
              <w:rPr>
                <w:sz w:val="20"/>
                <w:szCs w:val="20"/>
              </w:rPr>
              <w:t>га  Большой Камень» на 2014-2021</w:t>
            </w:r>
            <w:r w:rsidR="003C351E">
              <w:rPr>
                <w:sz w:val="20"/>
                <w:szCs w:val="20"/>
              </w:rPr>
              <w:t xml:space="preserve"> </w:t>
            </w:r>
            <w:r w:rsidRPr="0042242E">
              <w:rPr>
                <w:sz w:val="20"/>
                <w:szCs w:val="20"/>
              </w:rPr>
              <w:t>годы</w:t>
            </w:r>
          </w:p>
        </w:tc>
        <w:tc>
          <w:tcPr>
            <w:tcW w:w="1701" w:type="dxa"/>
            <w:noWrap/>
            <w:vAlign w:val="center"/>
            <w:hideMark/>
          </w:tcPr>
          <w:p w:rsidR="009548A5" w:rsidRPr="0042242E" w:rsidRDefault="00E219F0" w:rsidP="00DC6127">
            <w:pPr>
              <w:jc w:val="center"/>
              <w:rPr>
                <w:sz w:val="20"/>
                <w:szCs w:val="20"/>
              </w:rPr>
            </w:pPr>
            <w:r>
              <w:rPr>
                <w:sz w:val="20"/>
                <w:szCs w:val="20"/>
              </w:rPr>
              <w:t>104,2</w:t>
            </w:r>
          </w:p>
        </w:tc>
        <w:tc>
          <w:tcPr>
            <w:tcW w:w="1701" w:type="dxa"/>
            <w:vAlign w:val="center"/>
          </w:tcPr>
          <w:p w:rsidR="009548A5" w:rsidRPr="0042242E" w:rsidRDefault="00E219F0" w:rsidP="00DC6127">
            <w:pPr>
              <w:jc w:val="center"/>
              <w:rPr>
                <w:sz w:val="20"/>
                <w:szCs w:val="20"/>
              </w:rPr>
            </w:pPr>
            <w:r>
              <w:rPr>
                <w:sz w:val="20"/>
                <w:szCs w:val="20"/>
              </w:rPr>
              <w:t>96,9</w:t>
            </w:r>
          </w:p>
        </w:tc>
        <w:tc>
          <w:tcPr>
            <w:tcW w:w="1985" w:type="dxa"/>
            <w:noWrap/>
            <w:vAlign w:val="center"/>
          </w:tcPr>
          <w:p w:rsidR="009548A5" w:rsidRPr="004A49E3" w:rsidRDefault="009548A5" w:rsidP="00DC6127">
            <w:pPr>
              <w:jc w:val="center"/>
              <w:rPr>
                <w:color w:val="FF0000"/>
                <w:sz w:val="20"/>
                <w:szCs w:val="20"/>
              </w:rPr>
            </w:pPr>
            <w:r w:rsidRPr="00E219F0">
              <w:rPr>
                <w:color w:val="000000" w:themeColor="text1"/>
                <w:sz w:val="20"/>
                <w:szCs w:val="20"/>
              </w:rPr>
              <w:t>эффективная</w:t>
            </w:r>
          </w:p>
        </w:tc>
      </w:tr>
      <w:tr w:rsidR="003F2A12" w:rsidRPr="0042242E" w:rsidTr="003F2A12">
        <w:trPr>
          <w:trHeight w:val="848"/>
        </w:trPr>
        <w:tc>
          <w:tcPr>
            <w:tcW w:w="567" w:type="dxa"/>
            <w:noWrap/>
            <w:hideMark/>
          </w:tcPr>
          <w:p w:rsidR="009548A5" w:rsidRPr="0042242E" w:rsidRDefault="003C351E" w:rsidP="00D912C6">
            <w:pPr>
              <w:jc w:val="center"/>
              <w:rPr>
                <w:sz w:val="20"/>
                <w:szCs w:val="20"/>
              </w:rPr>
            </w:pPr>
            <w:r>
              <w:rPr>
                <w:sz w:val="20"/>
                <w:szCs w:val="20"/>
              </w:rPr>
              <w:t>12</w:t>
            </w:r>
            <w:r w:rsidR="009548A5" w:rsidRPr="0042242E">
              <w:rPr>
                <w:sz w:val="20"/>
                <w:szCs w:val="20"/>
              </w:rPr>
              <w:t>.</w:t>
            </w:r>
          </w:p>
        </w:tc>
        <w:tc>
          <w:tcPr>
            <w:tcW w:w="3510" w:type="dxa"/>
            <w:hideMark/>
          </w:tcPr>
          <w:p w:rsidR="009548A5" w:rsidRPr="0042242E" w:rsidRDefault="009548A5" w:rsidP="00BA7801">
            <w:pPr>
              <w:rPr>
                <w:sz w:val="20"/>
                <w:szCs w:val="20"/>
              </w:rPr>
            </w:pPr>
            <w:r w:rsidRPr="0042242E">
              <w:rPr>
                <w:sz w:val="20"/>
                <w:szCs w:val="20"/>
              </w:rPr>
              <w:t>«Развитие информационного сообщества в городском окр</w:t>
            </w:r>
            <w:r w:rsidR="003C351E">
              <w:rPr>
                <w:sz w:val="20"/>
                <w:szCs w:val="20"/>
              </w:rPr>
              <w:t>у</w:t>
            </w:r>
            <w:r w:rsidR="005E033B">
              <w:rPr>
                <w:sz w:val="20"/>
                <w:szCs w:val="20"/>
              </w:rPr>
              <w:t>ге  Большой Камень» на 2013-2021</w:t>
            </w:r>
            <w:r w:rsidRPr="0042242E">
              <w:rPr>
                <w:sz w:val="20"/>
                <w:szCs w:val="20"/>
              </w:rPr>
              <w:t xml:space="preserve"> годы</w:t>
            </w:r>
          </w:p>
        </w:tc>
        <w:tc>
          <w:tcPr>
            <w:tcW w:w="1701" w:type="dxa"/>
            <w:noWrap/>
            <w:vAlign w:val="center"/>
            <w:hideMark/>
          </w:tcPr>
          <w:p w:rsidR="009548A5" w:rsidRPr="0042242E" w:rsidRDefault="00E219F0" w:rsidP="00DC6127">
            <w:pPr>
              <w:jc w:val="center"/>
              <w:rPr>
                <w:sz w:val="20"/>
                <w:szCs w:val="20"/>
              </w:rPr>
            </w:pPr>
            <w:r>
              <w:rPr>
                <w:sz w:val="20"/>
                <w:szCs w:val="20"/>
              </w:rPr>
              <w:t>125,8</w:t>
            </w:r>
          </w:p>
        </w:tc>
        <w:tc>
          <w:tcPr>
            <w:tcW w:w="1701" w:type="dxa"/>
            <w:vAlign w:val="center"/>
          </w:tcPr>
          <w:p w:rsidR="009548A5" w:rsidRPr="0042242E" w:rsidRDefault="00E219F0" w:rsidP="00DC6127">
            <w:pPr>
              <w:jc w:val="center"/>
              <w:rPr>
                <w:sz w:val="20"/>
                <w:szCs w:val="20"/>
              </w:rPr>
            </w:pPr>
            <w:r>
              <w:rPr>
                <w:sz w:val="20"/>
                <w:szCs w:val="20"/>
              </w:rPr>
              <w:t>96,0</w:t>
            </w:r>
          </w:p>
        </w:tc>
        <w:tc>
          <w:tcPr>
            <w:tcW w:w="1985" w:type="dxa"/>
            <w:noWrap/>
            <w:vAlign w:val="center"/>
          </w:tcPr>
          <w:p w:rsidR="009548A5" w:rsidRPr="004A49E3" w:rsidRDefault="009452E5" w:rsidP="00DC6127">
            <w:pPr>
              <w:jc w:val="center"/>
              <w:rPr>
                <w:color w:val="FF0000"/>
                <w:sz w:val="20"/>
                <w:szCs w:val="20"/>
              </w:rPr>
            </w:pPr>
            <w:r w:rsidRPr="00E219F0">
              <w:rPr>
                <w:color w:val="000000" w:themeColor="text1"/>
                <w:sz w:val="20"/>
                <w:szCs w:val="20"/>
              </w:rPr>
              <w:t>эффективная</w:t>
            </w:r>
          </w:p>
        </w:tc>
      </w:tr>
      <w:tr w:rsidR="00BA7801" w:rsidRPr="0042242E" w:rsidTr="003F2A12">
        <w:trPr>
          <w:trHeight w:val="848"/>
        </w:trPr>
        <w:tc>
          <w:tcPr>
            <w:tcW w:w="567" w:type="dxa"/>
            <w:noWrap/>
          </w:tcPr>
          <w:p w:rsidR="00BA7801" w:rsidRPr="0042242E" w:rsidRDefault="003C351E" w:rsidP="00D912C6">
            <w:pPr>
              <w:jc w:val="center"/>
              <w:rPr>
                <w:sz w:val="20"/>
                <w:szCs w:val="20"/>
              </w:rPr>
            </w:pPr>
            <w:r>
              <w:rPr>
                <w:sz w:val="20"/>
                <w:szCs w:val="20"/>
              </w:rPr>
              <w:t>13.</w:t>
            </w:r>
          </w:p>
        </w:tc>
        <w:tc>
          <w:tcPr>
            <w:tcW w:w="3510" w:type="dxa"/>
          </w:tcPr>
          <w:p w:rsidR="00BA7801" w:rsidRPr="0042242E" w:rsidRDefault="00BA7801" w:rsidP="003C351E">
            <w:pPr>
              <w:rPr>
                <w:sz w:val="20"/>
                <w:szCs w:val="20"/>
              </w:rPr>
            </w:pPr>
            <w:r w:rsidRPr="0042242E">
              <w:rPr>
                <w:sz w:val="20"/>
                <w:szCs w:val="20"/>
              </w:rPr>
              <w:t xml:space="preserve">Формирование современной городской среды на территории городского округа Большой Камень на </w:t>
            </w:r>
            <w:r w:rsidR="003C351E">
              <w:rPr>
                <w:sz w:val="20"/>
                <w:szCs w:val="20"/>
              </w:rPr>
              <w:t xml:space="preserve">2018-2022 </w:t>
            </w:r>
            <w:r w:rsidRPr="0042242E">
              <w:rPr>
                <w:sz w:val="20"/>
                <w:szCs w:val="20"/>
              </w:rPr>
              <w:t xml:space="preserve"> год</w:t>
            </w:r>
            <w:r w:rsidR="003C351E">
              <w:rPr>
                <w:sz w:val="20"/>
                <w:szCs w:val="20"/>
              </w:rPr>
              <w:t>ы</w:t>
            </w:r>
          </w:p>
        </w:tc>
        <w:tc>
          <w:tcPr>
            <w:tcW w:w="1701" w:type="dxa"/>
            <w:noWrap/>
            <w:vAlign w:val="center"/>
          </w:tcPr>
          <w:p w:rsidR="00BA7801" w:rsidRPr="0042242E" w:rsidRDefault="00E219F0" w:rsidP="00DC6127">
            <w:pPr>
              <w:jc w:val="center"/>
              <w:rPr>
                <w:sz w:val="20"/>
                <w:szCs w:val="20"/>
              </w:rPr>
            </w:pPr>
            <w:r>
              <w:rPr>
                <w:sz w:val="20"/>
                <w:szCs w:val="20"/>
              </w:rPr>
              <w:t>122,5</w:t>
            </w:r>
          </w:p>
        </w:tc>
        <w:tc>
          <w:tcPr>
            <w:tcW w:w="1701" w:type="dxa"/>
            <w:vAlign w:val="center"/>
          </w:tcPr>
          <w:p w:rsidR="00BA7801" w:rsidRPr="0042242E" w:rsidRDefault="00E219F0" w:rsidP="00DC6127">
            <w:pPr>
              <w:jc w:val="center"/>
              <w:rPr>
                <w:sz w:val="20"/>
                <w:szCs w:val="20"/>
              </w:rPr>
            </w:pPr>
            <w:r>
              <w:rPr>
                <w:sz w:val="20"/>
                <w:szCs w:val="20"/>
              </w:rPr>
              <w:t>98,1</w:t>
            </w:r>
          </w:p>
        </w:tc>
        <w:tc>
          <w:tcPr>
            <w:tcW w:w="1985" w:type="dxa"/>
            <w:noWrap/>
            <w:vAlign w:val="center"/>
          </w:tcPr>
          <w:p w:rsidR="00BA7801" w:rsidRPr="004A49E3" w:rsidRDefault="00107119" w:rsidP="00DC6127">
            <w:pPr>
              <w:jc w:val="center"/>
              <w:rPr>
                <w:color w:val="FF0000"/>
                <w:sz w:val="20"/>
                <w:szCs w:val="20"/>
              </w:rPr>
            </w:pPr>
            <w:r w:rsidRPr="00E219F0">
              <w:rPr>
                <w:color w:val="000000" w:themeColor="text1"/>
                <w:sz w:val="20"/>
                <w:szCs w:val="20"/>
              </w:rPr>
              <w:t>эффективная</w:t>
            </w:r>
          </w:p>
        </w:tc>
      </w:tr>
      <w:tr w:rsidR="003C351E" w:rsidRPr="0042242E" w:rsidTr="003F2A12">
        <w:trPr>
          <w:trHeight w:val="848"/>
        </w:trPr>
        <w:tc>
          <w:tcPr>
            <w:tcW w:w="567" w:type="dxa"/>
            <w:noWrap/>
          </w:tcPr>
          <w:p w:rsidR="003C351E" w:rsidRDefault="003C351E" w:rsidP="00D912C6">
            <w:pPr>
              <w:jc w:val="center"/>
              <w:rPr>
                <w:sz w:val="20"/>
                <w:szCs w:val="20"/>
              </w:rPr>
            </w:pPr>
            <w:r>
              <w:rPr>
                <w:sz w:val="20"/>
                <w:szCs w:val="20"/>
              </w:rPr>
              <w:t>14.</w:t>
            </w:r>
          </w:p>
        </w:tc>
        <w:tc>
          <w:tcPr>
            <w:tcW w:w="3510" w:type="dxa"/>
          </w:tcPr>
          <w:p w:rsidR="003C351E" w:rsidRPr="0042242E" w:rsidRDefault="003C351E" w:rsidP="00BA7801">
            <w:pPr>
              <w:rPr>
                <w:sz w:val="20"/>
                <w:szCs w:val="20"/>
              </w:rPr>
            </w:pPr>
            <w:r w:rsidRPr="003C351E">
              <w:rPr>
                <w:sz w:val="20"/>
                <w:szCs w:val="20"/>
              </w:rPr>
              <w:t>Территориальное развитие городского округа Большой Камень на 2018-2022 годы</w:t>
            </w:r>
          </w:p>
        </w:tc>
        <w:tc>
          <w:tcPr>
            <w:tcW w:w="1701" w:type="dxa"/>
            <w:noWrap/>
            <w:vAlign w:val="center"/>
          </w:tcPr>
          <w:p w:rsidR="003C351E" w:rsidRDefault="00E219F0" w:rsidP="00DC6127">
            <w:pPr>
              <w:jc w:val="center"/>
              <w:rPr>
                <w:sz w:val="20"/>
                <w:szCs w:val="20"/>
              </w:rPr>
            </w:pPr>
            <w:r>
              <w:rPr>
                <w:sz w:val="20"/>
                <w:szCs w:val="20"/>
              </w:rPr>
              <w:t>81,3</w:t>
            </w:r>
          </w:p>
        </w:tc>
        <w:tc>
          <w:tcPr>
            <w:tcW w:w="1701" w:type="dxa"/>
            <w:vAlign w:val="center"/>
          </w:tcPr>
          <w:p w:rsidR="003C351E" w:rsidRDefault="00E219F0" w:rsidP="00DC6127">
            <w:pPr>
              <w:jc w:val="center"/>
              <w:rPr>
                <w:sz w:val="20"/>
                <w:szCs w:val="20"/>
              </w:rPr>
            </w:pPr>
            <w:r>
              <w:rPr>
                <w:sz w:val="20"/>
                <w:szCs w:val="20"/>
              </w:rPr>
              <w:t>96,9</w:t>
            </w:r>
          </w:p>
        </w:tc>
        <w:tc>
          <w:tcPr>
            <w:tcW w:w="1985" w:type="dxa"/>
            <w:noWrap/>
            <w:vAlign w:val="center"/>
          </w:tcPr>
          <w:p w:rsidR="003C351E" w:rsidRPr="004A49E3" w:rsidRDefault="003C351E" w:rsidP="00DC6127">
            <w:pPr>
              <w:jc w:val="center"/>
              <w:rPr>
                <w:color w:val="FF0000"/>
                <w:sz w:val="20"/>
                <w:szCs w:val="20"/>
              </w:rPr>
            </w:pPr>
            <w:r w:rsidRPr="00E219F0">
              <w:rPr>
                <w:color w:val="000000" w:themeColor="text1"/>
                <w:sz w:val="20"/>
                <w:szCs w:val="20"/>
              </w:rPr>
              <w:t>умеренно-эффективная</w:t>
            </w:r>
          </w:p>
        </w:tc>
      </w:tr>
    </w:tbl>
    <w:p w:rsidR="006948C6" w:rsidRDefault="006948C6" w:rsidP="009466E2">
      <w:pPr>
        <w:shd w:val="clear" w:color="auto" w:fill="FFFFFF"/>
        <w:tabs>
          <w:tab w:val="left" w:pos="-142"/>
          <w:tab w:val="left" w:pos="0"/>
        </w:tabs>
        <w:spacing w:line="360" w:lineRule="auto"/>
        <w:jc w:val="both"/>
        <w:rPr>
          <w:sz w:val="28"/>
          <w:szCs w:val="28"/>
        </w:rPr>
      </w:pPr>
    </w:p>
    <w:p w:rsidR="000A2F0F" w:rsidRDefault="000A2F0F" w:rsidP="006948C6">
      <w:pPr>
        <w:shd w:val="clear" w:color="auto" w:fill="FFFFFF"/>
        <w:tabs>
          <w:tab w:val="left" w:pos="-142"/>
          <w:tab w:val="left" w:pos="0"/>
        </w:tabs>
        <w:spacing w:line="360" w:lineRule="auto"/>
        <w:ind w:firstLine="709"/>
        <w:jc w:val="both"/>
        <w:rPr>
          <w:sz w:val="28"/>
          <w:szCs w:val="28"/>
        </w:rPr>
      </w:pPr>
      <w:r w:rsidRPr="0042242E">
        <w:rPr>
          <w:sz w:val="28"/>
          <w:szCs w:val="28"/>
        </w:rPr>
        <w:t xml:space="preserve">Согласно результатам оценки эффективности реализации </w:t>
      </w:r>
      <w:r w:rsidR="002E7477">
        <w:rPr>
          <w:sz w:val="28"/>
          <w:szCs w:val="28"/>
        </w:rPr>
        <w:t>муниципальных программ</w:t>
      </w:r>
      <w:r w:rsidR="009548A5" w:rsidRPr="0042242E">
        <w:rPr>
          <w:sz w:val="28"/>
          <w:szCs w:val="28"/>
        </w:rPr>
        <w:t>,</w:t>
      </w:r>
      <w:r w:rsidRPr="0042242E">
        <w:rPr>
          <w:sz w:val="28"/>
          <w:szCs w:val="28"/>
        </w:rPr>
        <w:t xml:space="preserve"> </w:t>
      </w:r>
      <w:r w:rsidR="009548A5" w:rsidRPr="0042242E">
        <w:rPr>
          <w:sz w:val="28"/>
          <w:szCs w:val="28"/>
        </w:rPr>
        <w:t xml:space="preserve">признаны эффективными </w:t>
      </w:r>
      <w:r w:rsidR="009548A5" w:rsidRPr="00A63E80">
        <w:rPr>
          <w:sz w:val="28"/>
          <w:szCs w:val="28"/>
        </w:rPr>
        <w:t xml:space="preserve">- </w:t>
      </w:r>
      <w:r w:rsidR="0042355E">
        <w:rPr>
          <w:color w:val="000000" w:themeColor="text1"/>
          <w:sz w:val="28"/>
          <w:szCs w:val="28"/>
        </w:rPr>
        <w:t>8</w:t>
      </w:r>
      <w:r w:rsidR="009548A5" w:rsidRPr="00A63E80">
        <w:rPr>
          <w:sz w:val="28"/>
          <w:szCs w:val="28"/>
        </w:rPr>
        <w:t xml:space="preserve">,  </w:t>
      </w:r>
      <w:r w:rsidR="009548A5" w:rsidRPr="0042242E">
        <w:rPr>
          <w:sz w:val="28"/>
          <w:szCs w:val="28"/>
        </w:rPr>
        <w:t>умеренно-</w:t>
      </w:r>
      <w:r w:rsidR="009548A5" w:rsidRPr="00AC06D7">
        <w:rPr>
          <w:color w:val="000000" w:themeColor="text1"/>
          <w:sz w:val="28"/>
          <w:szCs w:val="28"/>
        </w:rPr>
        <w:t xml:space="preserve">эффективными  - </w:t>
      </w:r>
      <w:r w:rsidR="0042355E">
        <w:rPr>
          <w:color w:val="000000" w:themeColor="text1"/>
          <w:sz w:val="28"/>
          <w:szCs w:val="28"/>
        </w:rPr>
        <w:t>5</w:t>
      </w:r>
      <w:r w:rsidR="001B6405" w:rsidRPr="00AC06D7">
        <w:rPr>
          <w:color w:val="000000" w:themeColor="text1"/>
          <w:sz w:val="28"/>
          <w:szCs w:val="28"/>
        </w:rPr>
        <w:t xml:space="preserve">, неэффективными – </w:t>
      </w:r>
      <w:r w:rsidR="00AC06D7" w:rsidRPr="00AC06D7">
        <w:rPr>
          <w:color w:val="000000" w:themeColor="text1"/>
          <w:sz w:val="28"/>
          <w:szCs w:val="28"/>
        </w:rPr>
        <w:t>1</w:t>
      </w:r>
      <w:r w:rsidR="00A63E80" w:rsidRPr="00AC06D7">
        <w:rPr>
          <w:color w:val="000000" w:themeColor="text1"/>
          <w:sz w:val="28"/>
          <w:szCs w:val="28"/>
        </w:rPr>
        <w:t>.</w:t>
      </w:r>
    </w:p>
    <w:p w:rsidR="00C069B3" w:rsidRDefault="00C069B3" w:rsidP="00C069B3">
      <w:pPr>
        <w:shd w:val="clear" w:color="auto" w:fill="FFFFFF"/>
        <w:tabs>
          <w:tab w:val="left" w:pos="-142"/>
          <w:tab w:val="left" w:pos="0"/>
        </w:tabs>
        <w:spacing w:line="360" w:lineRule="auto"/>
        <w:ind w:firstLine="709"/>
        <w:jc w:val="both"/>
        <w:rPr>
          <w:sz w:val="28"/>
          <w:szCs w:val="28"/>
        </w:rPr>
      </w:pPr>
      <w:r>
        <w:rPr>
          <w:sz w:val="28"/>
          <w:szCs w:val="28"/>
        </w:rPr>
        <w:t xml:space="preserve">Неэффективной признана муниципальная программа </w:t>
      </w:r>
      <w:r w:rsidRPr="00802BCB">
        <w:rPr>
          <w:sz w:val="28"/>
          <w:szCs w:val="28"/>
        </w:rPr>
        <w:t>«Энергосбережение и повышение энергетической эффективности в городском округе  Большой Камень на 2014-2016 годы и в перспективе до 2020 года»</w:t>
      </w:r>
      <w:r>
        <w:rPr>
          <w:sz w:val="28"/>
          <w:szCs w:val="28"/>
        </w:rPr>
        <w:t xml:space="preserve">. Оценка достижения показателей программы при уровне затрат 70,6% составила 58,2%. </w:t>
      </w:r>
    </w:p>
    <w:p w:rsidR="002C1320" w:rsidRPr="007436A4" w:rsidRDefault="002C1320" w:rsidP="007436A4">
      <w:pPr>
        <w:pStyle w:val="af2"/>
        <w:numPr>
          <w:ilvl w:val="0"/>
          <w:numId w:val="29"/>
        </w:numPr>
        <w:shd w:val="clear" w:color="auto" w:fill="FFFFFF"/>
        <w:tabs>
          <w:tab w:val="left" w:pos="-142"/>
          <w:tab w:val="left" w:pos="0"/>
        </w:tabs>
        <w:spacing w:line="360" w:lineRule="auto"/>
        <w:ind w:firstLine="277"/>
        <w:jc w:val="both"/>
        <w:rPr>
          <w:b/>
          <w:sz w:val="28"/>
          <w:szCs w:val="28"/>
        </w:rPr>
      </w:pPr>
      <w:r w:rsidRPr="007436A4">
        <w:rPr>
          <w:b/>
          <w:sz w:val="28"/>
          <w:szCs w:val="28"/>
        </w:rPr>
        <w:t>Основные результаты реализации муниципальных программ</w:t>
      </w:r>
    </w:p>
    <w:p w:rsidR="00E707A3" w:rsidRDefault="002C1320" w:rsidP="00C91436">
      <w:pPr>
        <w:pStyle w:val="af2"/>
        <w:shd w:val="clear" w:color="auto" w:fill="FFFFFF"/>
        <w:spacing w:line="360" w:lineRule="auto"/>
        <w:ind w:left="0" w:firstLine="720"/>
        <w:jc w:val="both"/>
        <w:rPr>
          <w:sz w:val="28"/>
          <w:szCs w:val="28"/>
        </w:rPr>
      </w:pPr>
      <w:r w:rsidRPr="0042242E">
        <w:rPr>
          <w:sz w:val="28"/>
          <w:szCs w:val="28"/>
        </w:rPr>
        <w:t xml:space="preserve">В рамках муниципальных программ реализованы мероприятия, направленные на развитие и улучшение </w:t>
      </w:r>
      <w:r w:rsidR="00AB2C91" w:rsidRPr="0042242E">
        <w:rPr>
          <w:sz w:val="28"/>
          <w:szCs w:val="28"/>
        </w:rPr>
        <w:t>материально-</w:t>
      </w:r>
      <w:r w:rsidRPr="0042242E">
        <w:rPr>
          <w:sz w:val="28"/>
          <w:szCs w:val="28"/>
        </w:rPr>
        <w:t xml:space="preserve">технического состояния </w:t>
      </w:r>
      <w:r w:rsidR="00AB2C91" w:rsidRPr="0042242E">
        <w:rPr>
          <w:sz w:val="28"/>
          <w:szCs w:val="28"/>
        </w:rPr>
        <w:lastRenderedPageBreak/>
        <w:t>отраслей социальной сферы деятельности, объектов инженерной инфраструктуры, дорожного хозяйства, благоустройства городского округа</w:t>
      </w:r>
      <w:r w:rsidR="00F74D14" w:rsidRPr="0042242E">
        <w:rPr>
          <w:sz w:val="28"/>
          <w:szCs w:val="28"/>
        </w:rPr>
        <w:t>.</w:t>
      </w:r>
      <w:r w:rsidRPr="0042242E">
        <w:rPr>
          <w:sz w:val="28"/>
          <w:szCs w:val="28"/>
        </w:rPr>
        <w:t xml:space="preserve"> </w:t>
      </w:r>
      <w:r w:rsidR="00AB2C91" w:rsidRPr="0042242E">
        <w:rPr>
          <w:sz w:val="28"/>
          <w:szCs w:val="28"/>
        </w:rPr>
        <w:br/>
      </w:r>
      <w:r w:rsidR="00F74D14" w:rsidRPr="0042242E">
        <w:rPr>
          <w:sz w:val="28"/>
          <w:szCs w:val="28"/>
        </w:rPr>
        <w:t xml:space="preserve">Анализ реализации основных программных мероприятий </w:t>
      </w:r>
      <w:r w:rsidR="00C34BE3">
        <w:rPr>
          <w:sz w:val="28"/>
          <w:szCs w:val="28"/>
        </w:rPr>
        <w:t xml:space="preserve">приведен </w:t>
      </w:r>
      <w:r w:rsidR="00F74D14" w:rsidRPr="0042242E">
        <w:rPr>
          <w:sz w:val="28"/>
          <w:szCs w:val="28"/>
        </w:rPr>
        <w:t>по каждой м</w:t>
      </w:r>
      <w:r w:rsidR="00C34BE3">
        <w:rPr>
          <w:sz w:val="28"/>
          <w:szCs w:val="28"/>
        </w:rPr>
        <w:t xml:space="preserve">униципальной программе </w:t>
      </w:r>
      <w:r w:rsidR="00F74D14" w:rsidRPr="0042242E">
        <w:rPr>
          <w:sz w:val="28"/>
          <w:szCs w:val="28"/>
        </w:rPr>
        <w:t>отдельно.</w:t>
      </w:r>
    </w:p>
    <w:p w:rsidR="00C2644E" w:rsidRPr="00C91436" w:rsidRDefault="00C2644E" w:rsidP="00C91436">
      <w:pPr>
        <w:pStyle w:val="af2"/>
        <w:shd w:val="clear" w:color="auto" w:fill="FFFFFF"/>
        <w:spacing w:line="360" w:lineRule="auto"/>
        <w:ind w:left="0" w:firstLine="720"/>
        <w:jc w:val="both"/>
        <w:rPr>
          <w:sz w:val="28"/>
          <w:szCs w:val="28"/>
        </w:rPr>
      </w:pPr>
    </w:p>
    <w:p w:rsidR="00B85BBC" w:rsidRPr="007436A4" w:rsidRDefault="007C4466" w:rsidP="007436A4">
      <w:pPr>
        <w:pStyle w:val="af2"/>
        <w:numPr>
          <w:ilvl w:val="1"/>
          <w:numId w:val="30"/>
        </w:numPr>
        <w:shd w:val="clear" w:color="auto" w:fill="FFFFFF"/>
        <w:tabs>
          <w:tab w:val="left" w:pos="7140"/>
        </w:tabs>
        <w:jc w:val="both"/>
        <w:rPr>
          <w:b/>
          <w:sz w:val="28"/>
          <w:szCs w:val="28"/>
        </w:rPr>
      </w:pPr>
      <w:r w:rsidRPr="007436A4">
        <w:rPr>
          <w:b/>
          <w:sz w:val="28"/>
          <w:szCs w:val="28"/>
        </w:rPr>
        <w:t>«</w:t>
      </w:r>
      <w:r w:rsidR="005054AB" w:rsidRPr="007436A4">
        <w:rPr>
          <w:b/>
          <w:sz w:val="28"/>
          <w:szCs w:val="28"/>
        </w:rPr>
        <w:t xml:space="preserve">Экономическое развитие городского округа Большой </w:t>
      </w:r>
      <w:r w:rsidR="00B85BBC" w:rsidRPr="007436A4">
        <w:rPr>
          <w:b/>
          <w:sz w:val="28"/>
          <w:szCs w:val="28"/>
        </w:rPr>
        <w:t xml:space="preserve">    </w:t>
      </w:r>
    </w:p>
    <w:p w:rsidR="005054AB" w:rsidRDefault="005054AB" w:rsidP="00B85BBC">
      <w:pPr>
        <w:pStyle w:val="af2"/>
        <w:shd w:val="clear" w:color="auto" w:fill="FFFFFF"/>
        <w:tabs>
          <w:tab w:val="left" w:pos="7140"/>
        </w:tabs>
        <w:spacing w:line="360" w:lineRule="auto"/>
        <w:ind w:left="709"/>
        <w:jc w:val="both"/>
        <w:rPr>
          <w:b/>
          <w:sz w:val="28"/>
          <w:szCs w:val="28"/>
        </w:rPr>
      </w:pPr>
      <w:r w:rsidRPr="0042242E">
        <w:rPr>
          <w:b/>
          <w:sz w:val="28"/>
          <w:szCs w:val="28"/>
        </w:rPr>
        <w:t>К</w:t>
      </w:r>
      <w:r w:rsidR="00E707A3">
        <w:rPr>
          <w:b/>
          <w:sz w:val="28"/>
          <w:szCs w:val="28"/>
        </w:rPr>
        <w:t>амень»</w:t>
      </w:r>
      <w:r w:rsidR="00AB2C91" w:rsidRPr="0042242E">
        <w:rPr>
          <w:b/>
          <w:sz w:val="28"/>
          <w:szCs w:val="28"/>
        </w:rPr>
        <w:t xml:space="preserve"> </w:t>
      </w:r>
      <w:r w:rsidR="00E707A3">
        <w:rPr>
          <w:b/>
          <w:sz w:val="28"/>
          <w:szCs w:val="28"/>
        </w:rPr>
        <w:t xml:space="preserve">на </w:t>
      </w:r>
      <w:r w:rsidR="004A49E3">
        <w:rPr>
          <w:b/>
          <w:sz w:val="28"/>
          <w:szCs w:val="28"/>
        </w:rPr>
        <w:t>2014-2021</w:t>
      </w:r>
      <w:r w:rsidRPr="0042242E">
        <w:rPr>
          <w:b/>
          <w:sz w:val="28"/>
          <w:szCs w:val="28"/>
        </w:rPr>
        <w:t xml:space="preserve"> годы</w:t>
      </w:r>
    </w:p>
    <w:p w:rsidR="00C34BE3" w:rsidRDefault="00C34BE3" w:rsidP="00B85BBC">
      <w:pPr>
        <w:spacing w:line="360" w:lineRule="auto"/>
        <w:ind w:firstLine="709"/>
        <w:jc w:val="both"/>
        <w:rPr>
          <w:sz w:val="28"/>
          <w:szCs w:val="28"/>
        </w:rPr>
      </w:pPr>
      <w:r w:rsidRPr="00C34BE3">
        <w:rPr>
          <w:sz w:val="28"/>
          <w:szCs w:val="28"/>
        </w:rPr>
        <w:t xml:space="preserve">Реализация мероприятий программы осуществлялась </w:t>
      </w:r>
      <w:r>
        <w:rPr>
          <w:sz w:val="28"/>
          <w:szCs w:val="28"/>
        </w:rPr>
        <w:t>за счет средств бюджета городского округа и собственных средств субъектов малого и среднего предпринимательства</w:t>
      </w:r>
      <w:r w:rsidRPr="00C34BE3">
        <w:rPr>
          <w:sz w:val="28"/>
          <w:szCs w:val="28"/>
        </w:rPr>
        <w:t xml:space="preserve">. </w:t>
      </w:r>
      <w:r>
        <w:rPr>
          <w:sz w:val="28"/>
          <w:szCs w:val="28"/>
        </w:rPr>
        <w:t>Освоение финансовых средств, направленных на реализацию программных мероприятий</w:t>
      </w:r>
      <w:r w:rsidR="004A49E3">
        <w:rPr>
          <w:sz w:val="28"/>
          <w:szCs w:val="28"/>
        </w:rPr>
        <w:t xml:space="preserve"> в 2019</w:t>
      </w:r>
      <w:r w:rsidR="009B772F">
        <w:rPr>
          <w:sz w:val="28"/>
          <w:szCs w:val="28"/>
        </w:rPr>
        <w:t xml:space="preserve"> году</w:t>
      </w:r>
      <w:r>
        <w:rPr>
          <w:sz w:val="28"/>
          <w:szCs w:val="28"/>
        </w:rPr>
        <w:t xml:space="preserve"> представлено в таблице 5.</w:t>
      </w:r>
    </w:p>
    <w:p w:rsidR="00C34BE3" w:rsidRDefault="00C34BE3" w:rsidP="00C34BE3">
      <w:pPr>
        <w:spacing w:line="360" w:lineRule="auto"/>
        <w:ind w:firstLine="709"/>
        <w:jc w:val="right"/>
        <w:rPr>
          <w:sz w:val="28"/>
          <w:szCs w:val="28"/>
        </w:rPr>
      </w:pPr>
      <w:r>
        <w:rPr>
          <w:sz w:val="28"/>
          <w:szCs w:val="28"/>
        </w:rPr>
        <w:t>Таблица 5.</w:t>
      </w:r>
    </w:p>
    <w:p w:rsidR="00C34BE3" w:rsidRDefault="00C34BE3" w:rsidP="00C34BE3">
      <w:pPr>
        <w:ind w:firstLine="709"/>
        <w:jc w:val="center"/>
        <w:rPr>
          <w:sz w:val="28"/>
          <w:szCs w:val="28"/>
        </w:rPr>
      </w:pPr>
      <w:r>
        <w:rPr>
          <w:sz w:val="28"/>
          <w:szCs w:val="28"/>
        </w:rPr>
        <w:t xml:space="preserve">Освоение средств бюджета городского округа, направленных </w:t>
      </w:r>
    </w:p>
    <w:p w:rsidR="00C34BE3" w:rsidRDefault="00C34BE3" w:rsidP="00C34BE3">
      <w:pPr>
        <w:ind w:firstLine="709"/>
        <w:jc w:val="center"/>
        <w:rPr>
          <w:sz w:val="28"/>
          <w:szCs w:val="28"/>
        </w:rPr>
      </w:pPr>
      <w:r>
        <w:rPr>
          <w:sz w:val="28"/>
          <w:szCs w:val="28"/>
        </w:rPr>
        <w:t>на реализацию муниципальной программы</w:t>
      </w:r>
    </w:p>
    <w:p w:rsidR="00700003" w:rsidRPr="00C34BE3" w:rsidRDefault="00700003" w:rsidP="00C34BE3">
      <w:pPr>
        <w:ind w:firstLine="709"/>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2551"/>
        <w:gridCol w:w="1418"/>
      </w:tblGrid>
      <w:tr w:rsidR="003D29F7" w:rsidRPr="0042242E" w:rsidTr="00F466EA">
        <w:trPr>
          <w:trHeight w:val="960"/>
        </w:trPr>
        <w:tc>
          <w:tcPr>
            <w:tcW w:w="2552" w:type="dxa"/>
            <w:shd w:val="clear" w:color="000000" w:fill="FFFFFF"/>
            <w:vAlign w:val="center"/>
            <w:hideMark/>
          </w:tcPr>
          <w:p w:rsidR="003D29F7" w:rsidRPr="0042242E" w:rsidRDefault="003D29F7" w:rsidP="00992A6A">
            <w:pPr>
              <w:jc w:val="center"/>
              <w:rPr>
                <w:bCs/>
              </w:rPr>
            </w:pPr>
            <w:r w:rsidRPr="0042242E">
              <w:rPr>
                <w:bCs/>
              </w:rPr>
              <w:t>Источники ресурсного обеспечения</w:t>
            </w:r>
          </w:p>
        </w:tc>
        <w:tc>
          <w:tcPr>
            <w:tcW w:w="2835" w:type="dxa"/>
            <w:shd w:val="clear" w:color="000000" w:fill="FFFFFF"/>
            <w:vAlign w:val="center"/>
            <w:hideMark/>
          </w:tcPr>
          <w:p w:rsidR="00C34BE3" w:rsidRDefault="00C34BE3" w:rsidP="00C34BE3">
            <w:pPr>
              <w:jc w:val="center"/>
              <w:rPr>
                <w:bCs/>
              </w:rPr>
            </w:pPr>
            <w:r>
              <w:rPr>
                <w:bCs/>
              </w:rPr>
              <w:t>Предусмотренные расходы</w:t>
            </w:r>
            <w:r w:rsidR="003D29F7" w:rsidRPr="0042242E">
              <w:rPr>
                <w:bCs/>
              </w:rPr>
              <w:t xml:space="preserve">, </w:t>
            </w:r>
          </w:p>
          <w:p w:rsidR="003D29F7" w:rsidRPr="0042242E" w:rsidRDefault="003D29F7" w:rsidP="00C34BE3">
            <w:pPr>
              <w:jc w:val="center"/>
              <w:rPr>
                <w:bCs/>
              </w:rPr>
            </w:pPr>
            <w:r w:rsidRPr="0042242E">
              <w:rPr>
                <w:bCs/>
              </w:rPr>
              <w:t>тыс. руб.</w:t>
            </w:r>
          </w:p>
        </w:tc>
        <w:tc>
          <w:tcPr>
            <w:tcW w:w="2551" w:type="dxa"/>
            <w:shd w:val="clear" w:color="auto" w:fill="auto"/>
            <w:vAlign w:val="center"/>
            <w:hideMark/>
          </w:tcPr>
          <w:p w:rsidR="003D29F7" w:rsidRPr="0042242E" w:rsidRDefault="003D29F7" w:rsidP="00992A6A">
            <w:pPr>
              <w:jc w:val="center"/>
              <w:rPr>
                <w:bCs/>
              </w:rPr>
            </w:pPr>
            <w:r w:rsidRPr="0042242E">
              <w:rPr>
                <w:bCs/>
              </w:rPr>
              <w:t>Фактические расходы, тыс. руб.</w:t>
            </w:r>
          </w:p>
        </w:tc>
        <w:tc>
          <w:tcPr>
            <w:tcW w:w="1418" w:type="dxa"/>
            <w:shd w:val="clear" w:color="auto" w:fill="auto"/>
            <w:vAlign w:val="center"/>
            <w:hideMark/>
          </w:tcPr>
          <w:p w:rsidR="003D29F7" w:rsidRPr="0042242E" w:rsidRDefault="003D29F7" w:rsidP="00992A6A">
            <w:pPr>
              <w:jc w:val="center"/>
              <w:rPr>
                <w:bCs/>
              </w:rPr>
            </w:pPr>
            <w:r w:rsidRPr="0042242E">
              <w:rPr>
                <w:bCs/>
              </w:rPr>
              <w:t>Степень освоения средств, %</w:t>
            </w:r>
          </w:p>
        </w:tc>
      </w:tr>
      <w:tr w:rsidR="004A49E3" w:rsidRPr="0042242E" w:rsidTr="00F466EA">
        <w:trPr>
          <w:trHeight w:val="330"/>
        </w:trPr>
        <w:tc>
          <w:tcPr>
            <w:tcW w:w="2552" w:type="dxa"/>
            <w:shd w:val="clear" w:color="000000" w:fill="FFFFFF"/>
            <w:vAlign w:val="center"/>
            <w:hideMark/>
          </w:tcPr>
          <w:p w:rsidR="004A49E3" w:rsidRPr="0042242E" w:rsidRDefault="004A49E3" w:rsidP="00992A6A">
            <w:r w:rsidRPr="0042242E">
              <w:rPr>
                <w:bCs/>
              </w:rPr>
              <w:t>всего</w:t>
            </w:r>
          </w:p>
        </w:tc>
        <w:tc>
          <w:tcPr>
            <w:tcW w:w="2835" w:type="dxa"/>
            <w:shd w:val="clear" w:color="000000" w:fill="FFFFFF"/>
            <w:noWrap/>
            <w:hideMark/>
          </w:tcPr>
          <w:p w:rsidR="004A49E3" w:rsidRPr="0003669C" w:rsidRDefault="004A49E3" w:rsidP="004A49E3">
            <w:pPr>
              <w:jc w:val="center"/>
            </w:pPr>
            <w:r w:rsidRPr="0003669C">
              <w:t>402,94</w:t>
            </w:r>
          </w:p>
        </w:tc>
        <w:tc>
          <w:tcPr>
            <w:tcW w:w="2551" w:type="dxa"/>
            <w:shd w:val="clear" w:color="000000" w:fill="FFFFFF"/>
            <w:hideMark/>
          </w:tcPr>
          <w:p w:rsidR="004A49E3" w:rsidRPr="0003669C" w:rsidRDefault="004A49E3" w:rsidP="004A49E3">
            <w:pPr>
              <w:jc w:val="center"/>
            </w:pPr>
            <w:r w:rsidRPr="0003669C">
              <w:t>431,63</w:t>
            </w:r>
          </w:p>
        </w:tc>
        <w:tc>
          <w:tcPr>
            <w:tcW w:w="1418" w:type="dxa"/>
            <w:shd w:val="clear" w:color="000000" w:fill="FFFFFF"/>
            <w:hideMark/>
          </w:tcPr>
          <w:p w:rsidR="004A49E3" w:rsidRDefault="004A49E3" w:rsidP="004A49E3">
            <w:pPr>
              <w:jc w:val="center"/>
            </w:pPr>
            <w:r w:rsidRPr="0003669C">
              <w:t>107,1</w:t>
            </w:r>
          </w:p>
        </w:tc>
      </w:tr>
      <w:tr w:rsidR="004A49E3" w:rsidRPr="0042242E" w:rsidTr="00F466EA">
        <w:trPr>
          <w:trHeight w:val="330"/>
        </w:trPr>
        <w:tc>
          <w:tcPr>
            <w:tcW w:w="2552" w:type="dxa"/>
            <w:shd w:val="clear" w:color="000000" w:fill="FFFFFF"/>
            <w:vAlign w:val="center"/>
          </w:tcPr>
          <w:p w:rsidR="004A49E3" w:rsidRPr="0042242E" w:rsidRDefault="004A49E3" w:rsidP="00992A6A">
            <w:r w:rsidRPr="0042242E">
              <w:t>бюджет городского округа</w:t>
            </w:r>
          </w:p>
        </w:tc>
        <w:tc>
          <w:tcPr>
            <w:tcW w:w="2835" w:type="dxa"/>
            <w:shd w:val="clear" w:color="000000" w:fill="FFFFFF"/>
            <w:noWrap/>
          </w:tcPr>
          <w:p w:rsidR="004A49E3" w:rsidRPr="00383942" w:rsidRDefault="004A49E3" w:rsidP="004A49E3">
            <w:pPr>
              <w:jc w:val="center"/>
            </w:pPr>
            <w:r w:rsidRPr="00383942">
              <w:t>350,00</w:t>
            </w:r>
          </w:p>
        </w:tc>
        <w:tc>
          <w:tcPr>
            <w:tcW w:w="2551" w:type="dxa"/>
            <w:shd w:val="clear" w:color="000000" w:fill="FFFFFF"/>
          </w:tcPr>
          <w:p w:rsidR="004A49E3" w:rsidRPr="00383942" w:rsidRDefault="004A49E3" w:rsidP="004A49E3">
            <w:pPr>
              <w:jc w:val="center"/>
            </w:pPr>
            <w:r w:rsidRPr="00383942">
              <w:t>349,38</w:t>
            </w:r>
          </w:p>
        </w:tc>
        <w:tc>
          <w:tcPr>
            <w:tcW w:w="1418" w:type="dxa"/>
            <w:shd w:val="clear" w:color="000000" w:fill="FFFFFF"/>
          </w:tcPr>
          <w:p w:rsidR="004A49E3" w:rsidRDefault="004A49E3" w:rsidP="004A49E3">
            <w:pPr>
              <w:jc w:val="center"/>
            </w:pPr>
            <w:r w:rsidRPr="00383942">
              <w:t>99,8</w:t>
            </w:r>
          </w:p>
        </w:tc>
      </w:tr>
      <w:tr w:rsidR="004A49E3" w:rsidRPr="0042242E" w:rsidTr="00F466EA">
        <w:trPr>
          <w:trHeight w:val="330"/>
        </w:trPr>
        <w:tc>
          <w:tcPr>
            <w:tcW w:w="2552" w:type="dxa"/>
            <w:shd w:val="clear" w:color="000000" w:fill="FFFFFF"/>
            <w:vAlign w:val="center"/>
          </w:tcPr>
          <w:p w:rsidR="004A49E3" w:rsidRPr="0042242E" w:rsidRDefault="004A49E3" w:rsidP="00992A6A">
            <w:r w:rsidRPr="0042242E">
              <w:t>прочие источники</w:t>
            </w:r>
          </w:p>
        </w:tc>
        <w:tc>
          <w:tcPr>
            <w:tcW w:w="2835" w:type="dxa"/>
            <w:shd w:val="clear" w:color="000000" w:fill="FFFFFF"/>
            <w:noWrap/>
          </w:tcPr>
          <w:p w:rsidR="004A49E3" w:rsidRPr="00761EC4" w:rsidRDefault="004A49E3" w:rsidP="004A49E3">
            <w:pPr>
              <w:jc w:val="center"/>
            </w:pPr>
            <w:r w:rsidRPr="00761EC4">
              <w:t>52,94</w:t>
            </w:r>
          </w:p>
        </w:tc>
        <w:tc>
          <w:tcPr>
            <w:tcW w:w="2551" w:type="dxa"/>
            <w:shd w:val="clear" w:color="000000" w:fill="FFFFFF"/>
          </w:tcPr>
          <w:p w:rsidR="004A49E3" w:rsidRPr="00761EC4" w:rsidRDefault="004A49E3" w:rsidP="004A49E3">
            <w:pPr>
              <w:jc w:val="center"/>
            </w:pPr>
            <w:r w:rsidRPr="00761EC4">
              <w:t>82,25</w:t>
            </w:r>
          </w:p>
        </w:tc>
        <w:tc>
          <w:tcPr>
            <w:tcW w:w="1418" w:type="dxa"/>
            <w:shd w:val="clear" w:color="000000" w:fill="FFFFFF"/>
          </w:tcPr>
          <w:p w:rsidR="004A49E3" w:rsidRDefault="004A49E3" w:rsidP="004A49E3">
            <w:pPr>
              <w:jc w:val="center"/>
            </w:pPr>
            <w:r w:rsidRPr="00761EC4">
              <w:t>155,36</w:t>
            </w:r>
          </w:p>
        </w:tc>
      </w:tr>
    </w:tbl>
    <w:p w:rsidR="003D29F7" w:rsidRPr="0042242E" w:rsidRDefault="003D29F7" w:rsidP="003D29F7">
      <w:pPr>
        <w:pStyle w:val="af2"/>
        <w:shd w:val="clear" w:color="auto" w:fill="FFFFFF"/>
        <w:tabs>
          <w:tab w:val="left" w:pos="7140"/>
        </w:tabs>
        <w:spacing w:line="360" w:lineRule="auto"/>
        <w:ind w:left="1429"/>
        <w:jc w:val="both"/>
        <w:rPr>
          <w:b/>
          <w:sz w:val="28"/>
          <w:szCs w:val="28"/>
        </w:rPr>
      </w:pPr>
    </w:p>
    <w:p w:rsidR="006D3238" w:rsidRPr="0042242E" w:rsidRDefault="006D3238" w:rsidP="00FF4B48">
      <w:pPr>
        <w:spacing w:line="360" w:lineRule="auto"/>
        <w:ind w:firstLine="708"/>
        <w:jc w:val="both"/>
        <w:rPr>
          <w:sz w:val="28"/>
          <w:szCs w:val="28"/>
        </w:rPr>
      </w:pPr>
      <w:r>
        <w:rPr>
          <w:sz w:val="28"/>
          <w:szCs w:val="28"/>
        </w:rPr>
        <w:t>Предоставление субсидий</w:t>
      </w:r>
      <w:r w:rsidR="009B772F">
        <w:rPr>
          <w:sz w:val="28"/>
          <w:szCs w:val="28"/>
        </w:rPr>
        <w:t xml:space="preserve"> муниципальным образованиям Приморского края</w:t>
      </w:r>
      <w:r>
        <w:rPr>
          <w:sz w:val="28"/>
          <w:szCs w:val="28"/>
        </w:rPr>
        <w:t xml:space="preserve"> </w:t>
      </w:r>
      <w:r w:rsidR="009B772F">
        <w:rPr>
          <w:sz w:val="28"/>
          <w:szCs w:val="28"/>
        </w:rPr>
        <w:t>в рамках соответствующей государственной программы</w:t>
      </w:r>
      <w:r>
        <w:rPr>
          <w:sz w:val="28"/>
          <w:szCs w:val="28"/>
        </w:rPr>
        <w:t xml:space="preserve"> на </w:t>
      </w:r>
      <w:r w:rsidR="009B772F">
        <w:rPr>
          <w:sz w:val="28"/>
          <w:szCs w:val="28"/>
        </w:rPr>
        <w:t>поддержку субъектов малого и среднего предпринимательства</w:t>
      </w:r>
      <w:r w:rsidR="004A49E3">
        <w:rPr>
          <w:sz w:val="28"/>
          <w:szCs w:val="28"/>
        </w:rPr>
        <w:t xml:space="preserve"> в 2019</w:t>
      </w:r>
      <w:r>
        <w:rPr>
          <w:sz w:val="28"/>
          <w:szCs w:val="28"/>
        </w:rPr>
        <w:t xml:space="preserve"> году не </w:t>
      </w:r>
      <w:r w:rsidR="009B772F">
        <w:rPr>
          <w:sz w:val="28"/>
          <w:szCs w:val="28"/>
        </w:rPr>
        <w:t>предусматривалось</w:t>
      </w:r>
      <w:r>
        <w:rPr>
          <w:sz w:val="28"/>
          <w:szCs w:val="28"/>
        </w:rPr>
        <w:t>.</w:t>
      </w:r>
    </w:p>
    <w:p w:rsidR="00F80833" w:rsidRDefault="0074475F" w:rsidP="009B772F">
      <w:pPr>
        <w:spacing w:line="360" w:lineRule="auto"/>
        <w:ind w:firstLine="708"/>
        <w:jc w:val="both"/>
        <w:rPr>
          <w:sz w:val="28"/>
          <w:szCs w:val="28"/>
        </w:rPr>
      </w:pPr>
      <w:r w:rsidRPr="0042242E">
        <w:rPr>
          <w:sz w:val="28"/>
          <w:szCs w:val="28"/>
        </w:rPr>
        <w:t xml:space="preserve">В рамках </w:t>
      </w:r>
      <w:r w:rsidR="009471CE" w:rsidRPr="0042242E">
        <w:rPr>
          <w:sz w:val="28"/>
          <w:szCs w:val="28"/>
        </w:rPr>
        <w:t>подпрограмм</w:t>
      </w:r>
      <w:r w:rsidR="00457C68" w:rsidRPr="0042242E">
        <w:rPr>
          <w:sz w:val="28"/>
          <w:szCs w:val="28"/>
        </w:rPr>
        <w:t>ы</w:t>
      </w:r>
      <w:r w:rsidR="009B772F">
        <w:rPr>
          <w:sz w:val="28"/>
          <w:szCs w:val="28"/>
        </w:rPr>
        <w:t xml:space="preserve"> </w:t>
      </w:r>
      <w:r w:rsidR="009B772F" w:rsidRPr="0042242E">
        <w:rPr>
          <w:sz w:val="28"/>
          <w:szCs w:val="28"/>
        </w:rPr>
        <w:t>«Содействие развитию малого и среднего предпринимательства в городском округе Большой Камень»</w:t>
      </w:r>
      <w:r w:rsidR="009B772F">
        <w:rPr>
          <w:sz w:val="28"/>
          <w:szCs w:val="28"/>
        </w:rPr>
        <w:t xml:space="preserve"> муниципальной программы </w:t>
      </w:r>
      <w:r w:rsidRPr="0042242E">
        <w:rPr>
          <w:sz w:val="28"/>
          <w:szCs w:val="28"/>
        </w:rPr>
        <w:t xml:space="preserve">оказана финансовая поддержка </w:t>
      </w:r>
      <w:r w:rsidR="00F80833">
        <w:rPr>
          <w:sz w:val="28"/>
          <w:szCs w:val="28"/>
        </w:rPr>
        <w:t>двум субъектам малого предпринимательства:</w:t>
      </w:r>
      <w:r w:rsidR="009B772F">
        <w:rPr>
          <w:sz w:val="28"/>
          <w:szCs w:val="28"/>
        </w:rPr>
        <w:t xml:space="preserve"> </w:t>
      </w:r>
    </w:p>
    <w:p w:rsidR="00FF4B48" w:rsidRDefault="00F80833" w:rsidP="00F80833">
      <w:pPr>
        <w:spacing w:line="360" w:lineRule="auto"/>
        <w:ind w:firstLine="708"/>
        <w:jc w:val="both"/>
        <w:rPr>
          <w:sz w:val="28"/>
          <w:szCs w:val="28"/>
        </w:rPr>
      </w:pPr>
      <w:r>
        <w:rPr>
          <w:sz w:val="28"/>
          <w:szCs w:val="28"/>
        </w:rPr>
        <w:lastRenderedPageBreak/>
        <w:t xml:space="preserve">- ИП </w:t>
      </w:r>
      <w:proofErr w:type="spellStart"/>
      <w:r>
        <w:rPr>
          <w:sz w:val="28"/>
          <w:szCs w:val="28"/>
        </w:rPr>
        <w:t>Гайнутдинову</w:t>
      </w:r>
      <w:proofErr w:type="spellEnd"/>
      <w:r>
        <w:rPr>
          <w:sz w:val="28"/>
          <w:szCs w:val="28"/>
        </w:rPr>
        <w:t xml:space="preserve"> П.С. </w:t>
      </w:r>
      <w:r w:rsidR="006D3238">
        <w:rPr>
          <w:sz w:val="28"/>
          <w:szCs w:val="28"/>
        </w:rPr>
        <w:t>н</w:t>
      </w:r>
      <w:r w:rsidR="00457C68" w:rsidRPr="0042242E">
        <w:rPr>
          <w:sz w:val="28"/>
          <w:szCs w:val="28"/>
        </w:rPr>
        <w:t>а возмещение части затрат, связанных с началом предпринимательской деятельности</w:t>
      </w:r>
      <w:r w:rsidR="009B772F">
        <w:rPr>
          <w:sz w:val="28"/>
          <w:szCs w:val="28"/>
        </w:rPr>
        <w:t xml:space="preserve"> по виду «</w:t>
      </w:r>
      <w:r>
        <w:rPr>
          <w:sz w:val="28"/>
          <w:szCs w:val="28"/>
        </w:rPr>
        <w:t>деятельность ресторанов и услуг по доставке продуктов питания</w:t>
      </w:r>
      <w:r w:rsidR="009B772F">
        <w:rPr>
          <w:sz w:val="28"/>
          <w:szCs w:val="28"/>
        </w:rPr>
        <w:t>»</w:t>
      </w:r>
      <w:r>
        <w:rPr>
          <w:sz w:val="28"/>
          <w:szCs w:val="28"/>
        </w:rPr>
        <w:t>, «производство хлеба и мучных кондитерских изделий»</w:t>
      </w:r>
      <w:r w:rsidR="009B772F">
        <w:rPr>
          <w:sz w:val="28"/>
          <w:szCs w:val="28"/>
        </w:rPr>
        <w:t xml:space="preserve">  в размере </w:t>
      </w:r>
      <w:r w:rsidR="006D3238">
        <w:rPr>
          <w:sz w:val="28"/>
          <w:szCs w:val="28"/>
        </w:rPr>
        <w:t>150,0</w:t>
      </w:r>
      <w:r w:rsidR="009B772F">
        <w:rPr>
          <w:sz w:val="28"/>
          <w:szCs w:val="28"/>
        </w:rPr>
        <w:t xml:space="preserve"> тыс. рублей</w:t>
      </w:r>
      <w:r>
        <w:rPr>
          <w:sz w:val="28"/>
          <w:szCs w:val="28"/>
        </w:rPr>
        <w:t>;</w:t>
      </w:r>
    </w:p>
    <w:p w:rsidR="00F80833" w:rsidRPr="0042242E" w:rsidRDefault="00F80833" w:rsidP="00F80833">
      <w:pPr>
        <w:spacing w:line="360" w:lineRule="auto"/>
        <w:ind w:firstLine="708"/>
        <w:jc w:val="both"/>
        <w:rPr>
          <w:sz w:val="28"/>
          <w:szCs w:val="28"/>
        </w:rPr>
      </w:pPr>
      <w:r>
        <w:rPr>
          <w:sz w:val="28"/>
          <w:szCs w:val="28"/>
        </w:rPr>
        <w:t xml:space="preserve">- ИП Ивашкиной А.В. на </w:t>
      </w:r>
      <w:r w:rsidR="003A4C6B">
        <w:rPr>
          <w:sz w:val="28"/>
          <w:szCs w:val="28"/>
        </w:rPr>
        <w:t>возмещение части затрат, связанных с началом предпринимательской деятельности по виду «деятельность в области медицины прочая, не включенная в другие группировки» в размере 150,0 тыс. рублей.</w:t>
      </w:r>
    </w:p>
    <w:p w:rsidR="00AD3893" w:rsidRPr="0042242E" w:rsidRDefault="00415159" w:rsidP="00415159">
      <w:pPr>
        <w:autoSpaceDE w:val="0"/>
        <w:autoSpaceDN w:val="0"/>
        <w:adjustRightInd w:val="0"/>
        <w:spacing w:line="360" w:lineRule="auto"/>
        <w:ind w:firstLine="709"/>
        <w:jc w:val="both"/>
        <w:rPr>
          <w:sz w:val="28"/>
          <w:szCs w:val="28"/>
        </w:rPr>
      </w:pPr>
      <w:r w:rsidRPr="0042242E">
        <w:rPr>
          <w:sz w:val="28"/>
          <w:szCs w:val="28"/>
        </w:rPr>
        <w:t xml:space="preserve">Информационная поддержка субъектов </w:t>
      </w:r>
      <w:r w:rsidR="009B772F">
        <w:rPr>
          <w:sz w:val="28"/>
          <w:szCs w:val="28"/>
        </w:rPr>
        <w:t>малого и среднего предпринимательства (далее – МСП)</w:t>
      </w:r>
      <w:r w:rsidRPr="0042242E">
        <w:rPr>
          <w:sz w:val="28"/>
          <w:szCs w:val="28"/>
        </w:rPr>
        <w:t xml:space="preserve"> осуществля</w:t>
      </w:r>
      <w:r w:rsidR="009B772F">
        <w:rPr>
          <w:sz w:val="28"/>
          <w:szCs w:val="28"/>
        </w:rPr>
        <w:t>лась</w:t>
      </w:r>
      <w:r w:rsidRPr="0042242E">
        <w:rPr>
          <w:sz w:val="28"/>
          <w:szCs w:val="28"/>
        </w:rPr>
        <w:t xml:space="preserve"> через </w:t>
      </w:r>
      <w:r w:rsidR="009B772F">
        <w:rPr>
          <w:sz w:val="28"/>
          <w:szCs w:val="28"/>
        </w:rPr>
        <w:t>средства массовой информации</w:t>
      </w:r>
      <w:r w:rsidR="00637DDC">
        <w:rPr>
          <w:sz w:val="28"/>
          <w:szCs w:val="28"/>
        </w:rPr>
        <w:t>, в том числе:</w:t>
      </w:r>
      <w:r w:rsidRPr="0042242E">
        <w:rPr>
          <w:sz w:val="28"/>
          <w:szCs w:val="28"/>
        </w:rPr>
        <w:t xml:space="preserve"> печатное издание - газета «ЗАТО» </w:t>
      </w:r>
      <w:r w:rsidR="00637DDC">
        <w:rPr>
          <w:sz w:val="28"/>
          <w:szCs w:val="28"/>
        </w:rPr>
        <w:br/>
      </w:r>
      <w:r w:rsidRPr="0042242E">
        <w:rPr>
          <w:sz w:val="28"/>
          <w:szCs w:val="28"/>
        </w:rPr>
        <w:t>и официальный сайт органов местного самоуправления городского округа Большой Камень в сети «Инт</w:t>
      </w:r>
      <w:r w:rsidR="00AD3893" w:rsidRPr="0042242E">
        <w:rPr>
          <w:sz w:val="28"/>
          <w:szCs w:val="28"/>
        </w:rPr>
        <w:t>ернет»</w:t>
      </w:r>
      <w:r w:rsidR="00637DDC">
        <w:rPr>
          <w:sz w:val="28"/>
          <w:szCs w:val="28"/>
        </w:rPr>
        <w:t>.  Субъектам</w:t>
      </w:r>
      <w:r w:rsidRPr="0042242E">
        <w:rPr>
          <w:sz w:val="28"/>
          <w:szCs w:val="28"/>
        </w:rPr>
        <w:t xml:space="preserve">  пр</w:t>
      </w:r>
      <w:r w:rsidR="00637DDC">
        <w:rPr>
          <w:sz w:val="28"/>
          <w:szCs w:val="28"/>
        </w:rPr>
        <w:t xml:space="preserve">едпринимательской деятельности </w:t>
      </w:r>
      <w:r w:rsidRPr="0042242E">
        <w:rPr>
          <w:sz w:val="28"/>
          <w:szCs w:val="28"/>
        </w:rPr>
        <w:t xml:space="preserve">доводится информация о реализации муниципальной программы, об условиях и порядке предоставления финансовой поддержки субъектам </w:t>
      </w:r>
      <w:r w:rsidR="00637DDC">
        <w:rPr>
          <w:sz w:val="28"/>
          <w:szCs w:val="28"/>
        </w:rPr>
        <w:t>МСП</w:t>
      </w:r>
      <w:r w:rsidRPr="0042242E">
        <w:rPr>
          <w:sz w:val="28"/>
          <w:szCs w:val="28"/>
        </w:rPr>
        <w:t>, об обороте</w:t>
      </w:r>
      <w:r w:rsidR="00637DDC">
        <w:rPr>
          <w:sz w:val="28"/>
          <w:szCs w:val="28"/>
        </w:rPr>
        <w:t xml:space="preserve"> производимых</w:t>
      </w:r>
      <w:r w:rsidRPr="0042242E">
        <w:rPr>
          <w:sz w:val="28"/>
          <w:szCs w:val="28"/>
        </w:rPr>
        <w:t xml:space="preserve"> товаров (работ, усл</w:t>
      </w:r>
      <w:r w:rsidR="00637DDC">
        <w:rPr>
          <w:sz w:val="28"/>
          <w:szCs w:val="28"/>
        </w:rPr>
        <w:t>уг)</w:t>
      </w:r>
      <w:r w:rsidRPr="0042242E">
        <w:rPr>
          <w:sz w:val="28"/>
          <w:szCs w:val="28"/>
        </w:rPr>
        <w:t>,  иная актуальная информация (экономическая, правовая, статистическая, производст</w:t>
      </w:r>
      <w:r w:rsidR="00637DDC">
        <w:rPr>
          <w:sz w:val="28"/>
          <w:szCs w:val="28"/>
        </w:rPr>
        <w:t>венно-технологическая). На сайте размещен</w:t>
      </w:r>
      <w:r w:rsidRPr="0042242E">
        <w:rPr>
          <w:sz w:val="28"/>
          <w:szCs w:val="28"/>
        </w:rPr>
        <w:t xml:space="preserve"> реестр субъектов </w:t>
      </w:r>
      <w:r w:rsidR="00637DDC">
        <w:rPr>
          <w:sz w:val="28"/>
          <w:szCs w:val="28"/>
        </w:rPr>
        <w:t>МСП</w:t>
      </w:r>
      <w:r w:rsidRPr="0042242E">
        <w:rPr>
          <w:sz w:val="28"/>
          <w:szCs w:val="28"/>
        </w:rPr>
        <w:t xml:space="preserve"> – получателей финансовой поддержки.  </w:t>
      </w:r>
    </w:p>
    <w:p w:rsidR="00A255E2" w:rsidRDefault="00A646A1" w:rsidP="00017E24">
      <w:pPr>
        <w:autoSpaceDE w:val="0"/>
        <w:autoSpaceDN w:val="0"/>
        <w:adjustRightInd w:val="0"/>
        <w:spacing w:line="360" w:lineRule="auto"/>
        <w:ind w:firstLine="709"/>
        <w:jc w:val="both"/>
        <w:rPr>
          <w:sz w:val="28"/>
          <w:szCs w:val="28"/>
        </w:rPr>
      </w:pPr>
      <w:r>
        <w:rPr>
          <w:sz w:val="28"/>
          <w:szCs w:val="28"/>
        </w:rPr>
        <w:t xml:space="preserve">В рамках образовательных мероприятий, для предпринимателей и предприятий малого бизнеса </w:t>
      </w:r>
      <w:r w:rsidR="008B2C7E" w:rsidRPr="0042242E">
        <w:rPr>
          <w:sz w:val="28"/>
          <w:szCs w:val="28"/>
        </w:rPr>
        <w:t xml:space="preserve">проведены рабочие совещания </w:t>
      </w:r>
      <w:r w:rsidR="00A255E2">
        <w:rPr>
          <w:sz w:val="28"/>
          <w:szCs w:val="28"/>
        </w:rPr>
        <w:t xml:space="preserve">по вопросам обсуждения предложений для проекта Национальной программы развития Дальнего Востока России на период до 2025 года и с перспективой до 2035 года. В данных мероприятиях приняло участие около 70 субъектов. </w:t>
      </w:r>
    </w:p>
    <w:p w:rsidR="00A255E2" w:rsidRDefault="00A255E2" w:rsidP="00017E24">
      <w:pPr>
        <w:autoSpaceDE w:val="0"/>
        <w:autoSpaceDN w:val="0"/>
        <w:adjustRightInd w:val="0"/>
        <w:spacing w:line="360" w:lineRule="auto"/>
        <w:ind w:firstLine="709"/>
        <w:jc w:val="both"/>
        <w:rPr>
          <w:sz w:val="28"/>
          <w:szCs w:val="28"/>
        </w:rPr>
      </w:pPr>
      <w:r>
        <w:rPr>
          <w:sz w:val="28"/>
          <w:szCs w:val="28"/>
        </w:rPr>
        <w:t xml:space="preserve">Совместно с региональными представителями </w:t>
      </w:r>
      <w:r w:rsidR="006F4DE6">
        <w:rPr>
          <w:sz w:val="28"/>
          <w:szCs w:val="28"/>
        </w:rPr>
        <w:t>ФГБУН Федеральный научно исследовательский социологический центр РАН с субъектами бизнеса проведен круглый стол на тему: «Малые города в государственной политике пространственного развития России» по вопросам ведения предпринимательской деятельности на территории городского округа. В мероприятии приняло участие 12 человек.</w:t>
      </w:r>
    </w:p>
    <w:p w:rsidR="004E43BC" w:rsidRDefault="004E43BC" w:rsidP="00017E24">
      <w:pPr>
        <w:autoSpaceDE w:val="0"/>
        <w:autoSpaceDN w:val="0"/>
        <w:adjustRightInd w:val="0"/>
        <w:spacing w:line="360" w:lineRule="auto"/>
        <w:ind w:firstLine="709"/>
        <w:jc w:val="both"/>
        <w:rPr>
          <w:sz w:val="28"/>
          <w:szCs w:val="28"/>
        </w:rPr>
      </w:pPr>
      <w:r>
        <w:rPr>
          <w:sz w:val="28"/>
          <w:szCs w:val="28"/>
        </w:rPr>
        <w:lastRenderedPageBreak/>
        <w:t>Совместно с департаментом земельных и имущественных отношений Приморского края и Управлением Росреестра по Приморскому краю проведен семинар-совещание по вопросам кадастровой оценки объектов недвижимости. В мероприятие приняло участие 47 субъектов предпринимательской деятельности.</w:t>
      </w:r>
    </w:p>
    <w:p w:rsidR="004E43BC" w:rsidRDefault="004E43BC" w:rsidP="00017E24">
      <w:pPr>
        <w:autoSpaceDE w:val="0"/>
        <w:autoSpaceDN w:val="0"/>
        <w:adjustRightInd w:val="0"/>
        <w:spacing w:line="360" w:lineRule="auto"/>
        <w:ind w:firstLine="709"/>
        <w:jc w:val="both"/>
        <w:rPr>
          <w:sz w:val="28"/>
          <w:szCs w:val="28"/>
        </w:rPr>
      </w:pPr>
      <w:r>
        <w:rPr>
          <w:sz w:val="28"/>
          <w:szCs w:val="28"/>
        </w:rPr>
        <w:t>Проведен семинар «О</w:t>
      </w:r>
      <w:r w:rsidR="00093CAC">
        <w:rPr>
          <w:sz w:val="28"/>
          <w:szCs w:val="28"/>
        </w:rPr>
        <w:t xml:space="preserve">бязательная маркировка товаров. </w:t>
      </w:r>
      <w:r>
        <w:rPr>
          <w:sz w:val="28"/>
          <w:szCs w:val="28"/>
        </w:rPr>
        <w:t xml:space="preserve">Порядок регистрации и </w:t>
      </w:r>
      <w:r w:rsidR="003D3ED1">
        <w:rPr>
          <w:sz w:val="28"/>
          <w:szCs w:val="28"/>
        </w:rPr>
        <w:t>обновления</w:t>
      </w:r>
      <w:r>
        <w:rPr>
          <w:sz w:val="28"/>
          <w:szCs w:val="28"/>
        </w:rPr>
        <w:t xml:space="preserve"> рабочих мест, онлайн-кассы. Новое в </w:t>
      </w:r>
      <w:r w:rsidR="003D3ED1">
        <w:rPr>
          <w:sz w:val="28"/>
          <w:szCs w:val="28"/>
        </w:rPr>
        <w:t>налоговом</w:t>
      </w:r>
      <w:r>
        <w:rPr>
          <w:sz w:val="28"/>
          <w:szCs w:val="28"/>
        </w:rPr>
        <w:t xml:space="preserve"> законодательстве»</w:t>
      </w:r>
      <w:r w:rsidR="004E3EDD">
        <w:rPr>
          <w:sz w:val="28"/>
          <w:szCs w:val="28"/>
        </w:rPr>
        <w:t xml:space="preserve"> </w:t>
      </w:r>
      <w:r w:rsidR="003D3ED1">
        <w:rPr>
          <w:sz w:val="28"/>
          <w:szCs w:val="28"/>
        </w:rPr>
        <w:t>совместно</w:t>
      </w:r>
      <w:r w:rsidR="004E3EDD">
        <w:rPr>
          <w:sz w:val="28"/>
          <w:szCs w:val="28"/>
        </w:rPr>
        <w:t xml:space="preserve"> с </w:t>
      </w:r>
      <w:r w:rsidR="003D3ED1">
        <w:rPr>
          <w:sz w:val="28"/>
          <w:szCs w:val="28"/>
        </w:rPr>
        <w:t>Центром поддержки предпринимательства «Мой бизнес». В мероприятии приняло участие 49 субъектов предпринимательской деятельности.</w:t>
      </w:r>
    </w:p>
    <w:p w:rsidR="00093CAC" w:rsidRDefault="00093CAC" w:rsidP="0062641F">
      <w:pPr>
        <w:autoSpaceDE w:val="0"/>
        <w:autoSpaceDN w:val="0"/>
        <w:adjustRightInd w:val="0"/>
        <w:spacing w:line="360" w:lineRule="auto"/>
        <w:ind w:firstLine="709"/>
        <w:jc w:val="both"/>
        <w:rPr>
          <w:sz w:val="28"/>
          <w:szCs w:val="28"/>
        </w:rPr>
      </w:pPr>
      <w:r>
        <w:rPr>
          <w:sz w:val="28"/>
          <w:szCs w:val="28"/>
        </w:rPr>
        <w:t xml:space="preserve">Проведено 8 заседаний Координационного Совета по малому и среднему предпринимательству при главе городского округа Большой Камень с участием хозяйствующих субъектов городского округа Большой </w:t>
      </w:r>
      <w:r w:rsidR="0062641F">
        <w:rPr>
          <w:sz w:val="28"/>
          <w:szCs w:val="28"/>
        </w:rPr>
        <w:t>Камень по актуальным вопросам предпринимательской деятельности, в том числе по вопросам налогового законодательства.</w:t>
      </w:r>
    </w:p>
    <w:p w:rsidR="00B05EFB" w:rsidRPr="0042242E" w:rsidRDefault="00A646A1" w:rsidP="00017E24">
      <w:pPr>
        <w:autoSpaceDE w:val="0"/>
        <w:autoSpaceDN w:val="0"/>
        <w:adjustRightInd w:val="0"/>
        <w:spacing w:line="360" w:lineRule="auto"/>
        <w:ind w:firstLine="709"/>
        <w:jc w:val="both"/>
        <w:rPr>
          <w:sz w:val="28"/>
          <w:szCs w:val="28"/>
        </w:rPr>
      </w:pPr>
      <w:r>
        <w:rPr>
          <w:sz w:val="28"/>
          <w:szCs w:val="28"/>
        </w:rPr>
        <w:t>В</w:t>
      </w:r>
      <w:r w:rsidR="00B05EFB">
        <w:rPr>
          <w:sz w:val="28"/>
          <w:szCs w:val="28"/>
        </w:rPr>
        <w:t xml:space="preserve"> течение отчетного периода проводились круглые столы, рабочие встречи с участием специалистов администрации городского округа Большой Камень по вопросам осуществления предпринимательской деятельности на территории городско округа. </w:t>
      </w:r>
    </w:p>
    <w:p w:rsidR="0062641F" w:rsidRDefault="00775C5C" w:rsidP="00415159">
      <w:pPr>
        <w:autoSpaceDE w:val="0"/>
        <w:autoSpaceDN w:val="0"/>
        <w:adjustRightInd w:val="0"/>
        <w:spacing w:line="360" w:lineRule="auto"/>
        <w:ind w:firstLine="709"/>
        <w:jc w:val="both"/>
        <w:rPr>
          <w:sz w:val="28"/>
          <w:szCs w:val="28"/>
        </w:rPr>
      </w:pPr>
      <w:r w:rsidRPr="0042242E">
        <w:rPr>
          <w:sz w:val="28"/>
          <w:szCs w:val="28"/>
        </w:rPr>
        <w:t>С</w:t>
      </w:r>
      <w:r w:rsidR="00415159" w:rsidRPr="0042242E">
        <w:rPr>
          <w:sz w:val="28"/>
          <w:szCs w:val="28"/>
        </w:rPr>
        <w:t xml:space="preserve">овместно с </w:t>
      </w:r>
      <w:r w:rsidR="0062641F">
        <w:rPr>
          <w:sz w:val="28"/>
          <w:szCs w:val="28"/>
        </w:rPr>
        <w:t xml:space="preserve">Приморским филиалом </w:t>
      </w:r>
      <w:proofErr w:type="spellStart"/>
      <w:r w:rsidR="0062641F">
        <w:rPr>
          <w:sz w:val="28"/>
          <w:szCs w:val="28"/>
        </w:rPr>
        <w:t>РАНХиГС</w:t>
      </w:r>
      <w:proofErr w:type="spellEnd"/>
      <w:r w:rsidR="0062641F">
        <w:rPr>
          <w:sz w:val="28"/>
          <w:szCs w:val="28"/>
        </w:rPr>
        <w:t xml:space="preserve"> проведен обучающий семинар субъектов малого и среднего предпринимательства городского округа Большой Камень, начинающих бизнес на тему: «Основы предпринимательской деятельности.</w:t>
      </w:r>
      <w:r w:rsidR="001E452C">
        <w:rPr>
          <w:sz w:val="28"/>
          <w:szCs w:val="28"/>
        </w:rPr>
        <w:t xml:space="preserve"> </w:t>
      </w:r>
      <w:r w:rsidR="0062641F">
        <w:rPr>
          <w:sz w:val="28"/>
          <w:szCs w:val="28"/>
        </w:rPr>
        <w:t>Разработка стратегии и мисси компании. Разработка бизнес-плана.</w:t>
      </w:r>
      <w:r w:rsidR="001E452C">
        <w:rPr>
          <w:sz w:val="28"/>
          <w:szCs w:val="28"/>
        </w:rPr>
        <w:t xml:space="preserve"> </w:t>
      </w:r>
      <w:r w:rsidR="0062641F">
        <w:rPr>
          <w:sz w:val="28"/>
          <w:szCs w:val="28"/>
        </w:rPr>
        <w:t xml:space="preserve">Антикризисное управление».  </w:t>
      </w:r>
      <w:r w:rsidR="0062641F" w:rsidRPr="0042242E">
        <w:rPr>
          <w:sz w:val="28"/>
          <w:szCs w:val="28"/>
        </w:rPr>
        <w:t>Сертификаты о краткосрочном обучении получили 1</w:t>
      </w:r>
      <w:r w:rsidR="0062641F">
        <w:rPr>
          <w:sz w:val="28"/>
          <w:szCs w:val="28"/>
        </w:rPr>
        <w:t>0</w:t>
      </w:r>
      <w:r w:rsidR="0062641F" w:rsidRPr="0042242E">
        <w:rPr>
          <w:sz w:val="28"/>
          <w:szCs w:val="28"/>
        </w:rPr>
        <w:t xml:space="preserve"> представителей малого  бизнеса.</w:t>
      </w:r>
    </w:p>
    <w:p w:rsidR="00415159" w:rsidRDefault="005D2E2B" w:rsidP="00415159">
      <w:pPr>
        <w:autoSpaceDE w:val="0"/>
        <w:autoSpaceDN w:val="0"/>
        <w:adjustRightInd w:val="0"/>
        <w:spacing w:line="360" w:lineRule="auto"/>
        <w:ind w:firstLine="709"/>
        <w:jc w:val="both"/>
        <w:rPr>
          <w:sz w:val="28"/>
          <w:szCs w:val="28"/>
        </w:rPr>
      </w:pPr>
      <w:r>
        <w:rPr>
          <w:sz w:val="28"/>
          <w:szCs w:val="28"/>
        </w:rPr>
        <w:t>Совместно с ЧУДПО «Школа гостеприимства», д</w:t>
      </w:r>
      <w:r w:rsidR="00A646A1">
        <w:rPr>
          <w:sz w:val="28"/>
          <w:szCs w:val="28"/>
        </w:rPr>
        <w:t>ля предпринимателей</w:t>
      </w:r>
      <w:r w:rsidR="00775C5C" w:rsidRPr="0042242E">
        <w:rPr>
          <w:sz w:val="28"/>
          <w:szCs w:val="28"/>
        </w:rPr>
        <w:t xml:space="preserve">, осуществляющих деятельность в сфере </w:t>
      </w:r>
      <w:r>
        <w:rPr>
          <w:sz w:val="28"/>
          <w:szCs w:val="28"/>
        </w:rPr>
        <w:t xml:space="preserve">услуг общественного питания и </w:t>
      </w:r>
      <w:r w:rsidR="00775C5C" w:rsidRPr="0042242E">
        <w:rPr>
          <w:sz w:val="28"/>
          <w:szCs w:val="28"/>
        </w:rPr>
        <w:t>гостеприимства</w:t>
      </w:r>
      <w:r>
        <w:rPr>
          <w:sz w:val="28"/>
          <w:szCs w:val="28"/>
        </w:rPr>
        <w:t>,</w:t>
      </w:r>
      <w:r w:rsidR="00775C5C" w:rsidRPr="0042242E">
        <w:rPr>
          <w:sz w:val="28"/>
          <w:szCs w:val="28"/>
        </w:rPr>
        <w:t xml:space="preserve">  был проведен </w:t>
      </w:r>
      <w:r w:rsidR="0062641F">
        <w:rPr>
          <w:sz w:val="28"/>
          <w:szCs w:val="28"/>
        </w:rPr>
        <w:t xml:space="preserve">«Кофейный мастер-класс по приготовлению кофе, кофейных напитков, организации кофе-баров». </w:t>
      </w:r>
      <w:r w:rsidR="00775C5C" w:rsidRPr="0042242E">
        <w:rPr>
          <w:sz w:val="28"/>
          <w:szCs w:val="28"/>
        </w:rPr>
        <w:t>П</w:t>
      </w:r>
      <w:r w:rsidR="00415159" w:rsidRPr="0042242E">
        <w:rPr>
          <w:sz w:val="28"/>
          <w:szCs w:val="28"/>
        </w:rPr>
        <w:t xml:space="preserve">риняли участие </w:t>
      </w:r>
      <w:r w:rsidR="00A646A1">
        <w:rPr>
          <w:sz w:val="28"/>
          <w:szCs w:val="28"/>
        </w:rPr>
        <w:t xml:space="preserve">10 </w:t>
      </w:r>
      <w:r w:rsidR="0062641F">
        <w:rPr>
          <w:sz w:val="28"/>
          <w:szCs w:val="28"/>
        </w:rPr>
        <w:t>представителей малого бизнеса</w:t>
      </w:r>
      <w:r w:rsidR="00BE1231">
        <w:rPr>
          <w:sz w:val="28"/>
          <w:szCs w:val="28"/>
        </w:rPr>
        <w:t>, всем выданы свидетельства</w:t>
      </w:r>
      <w:r w:rsidR="00415159" w:rsidRPr="0042242E">
        <w:rPr>
          <w:sz w:val="28"/>
          <w:szCs w:val="28"/>
        </w:rPr>
        <w:t>.</w:t>
      </w:r>
    </w:p>
    <w:p w:rsidR="00295C44" w:rsidRPr="0042242E" w:rsidRDefault="00295C44" w:rsidP="00415159">
      <w:pPr>
        <w:autoSpaceDE w:val="0"/>
        <w:autoSpaceDN w:val="0"/>
        <w:adjustRightInd w:val="0"/>
        <w:spacing w:line="360" w:lineRule="auto"/>
        <w:ind w:firstLine="709"/>
        <w:jc w:val="both"/>
        <w:rPr>
          <w:sz w:val="28"/>
          <w:szCs w:val="28"/>
        </w:rPr>
      </w:pPr>
      <w:r>
        <w:rPr>
          <w:sz w:val="28"/>
          <w:szCs w:val="28"/>
        </w:rPr>
        <w:lastRenderedPageBreak/>
        <w:t xml:space="preserve">На реализацию </w:t>
      </w:r>
      <w:r w:rsidR="00BE1231">
        <w:rPr>
          <w:sz w:val="28"/>
          <w:szCs w:val="28"/>
        </w:rPr>
        <w:t xml:space="preserve">обучающих </w:t>
      </w:r>
      <w:r>
        <w:rPr>
          <w:sz w:val="28"/>
          <w:szCs w:val="28"/>
        </w:rPr>
        <w:t xml:space="preserve">мероприятий для субъектов </w:t>
      </w:r>
      <w:r w:rsidR="00BE1231">
        <w:rPr>
          <w:sz w:val="28"/>
          <w:szCs w:val="28"/>
        </w:rPr>
        <w:t>МСП</w:t>
      </w:r>
      <w:r>
        <w:rPr>
          <w:sz w:val="28"/>
          <w:szCs w:val="28"/>
        </w:rPr>
        <w:t xml:space="preserve"> </w:t>
      </w:r>
      <w:r w:rsidR="00BE1231">
        <w:rPr>
          <w:sz w:val="28"/>
          <w:szCs w:val="28"/>
        </w:rPr>
        <w:t>направлен</w:t>
      </w:r>
      <w:r>
        <w:rPr>
          <w:sz w:val="28"/>
          <w:szCs w:val="28"/>
        </w:rPr>
        <w:t xml:space="preserve">о 50 </w:t>
      </w:r>
      <w:r w:rsidR="00BE1231">
        <w:rPr>
          <w:sz w:val="28"/>
          <w:szCs w:val="28"/>
        </w:rPr>
        <w:t>тыс. руб</w:t>
      </w:r>
      <w:r w:rsidR="005F6F6A">
        <w:rPr>
          <w:sz w:val="28"/>
          <w:szCs w:val="28"/>
        </w:rPr>
        <w:t>лей</w:t>
      </w:r>
      <w:r w:rsidR="00BE1231">
        <w:rPr>
          <w:sz w:val="28"/>
          <w:szCs w:val="28"/>
        </w:rPr>
        <w:t xml:space="preserve">, </w:t>
      </w:r>
      <w:r w:rsidR="0062641F">
        <w:rPr>
          <w:sz w:val="28"/>
          <w:szCs w:val="28"/>
        </w:rPr>
        <w:t>освоено 49,375 тыс. рублей</w:t>
      </w:r>
      <w:r>
        <w:rPr>
          <w:sz w:val="28"/>
          <w:szCs w:val="28"/>
        </w:rPr>
        <w:t>.</w:t>
      </w:r>
      <w:r w:rsidR="0062641F">
        <w:rPr>
          <w:sz w:val="28"/>
          <w:szCs w:val="28"/>
        </w:rPr>
        <w:t xml:space="preserve"> Экономия в размере 625, 0 рублей сло</w:t>
      </w:r>
      <w:r w:rsidR="005F6F6A">
        <w:rPr>
          <w:sz w:val="28"/>
          <w:szCs w:val="28"/>
        </w:rPr>
        <w:t>ж</w:t>
      </w:r>
      <w:r w:rsidR="0062641F">
        <w:rPr>
          <w:sz w:val="28"/>
          <w:szCs w:val="28"/>
        </w:rPr>
        <w:t>илась в результате конкурсных процедур.</w:t>
      </w:r>
    </w:p>
    <w:p w:rsidR="00415159" w:rsidRDefault="00D32136" w:rsidP="00415159">
      <w:pPr>
        <w:autoSpaceDE w:val="0"/>
        <w:autoSpaceDN w:val="0"/>
        <w:adjustRightInd w:val="0"/>
        <w:spacing w:line="360" w:lineRule="auto"/>
        <w:ind w:firstLine="709"/>
        <w:jc w:val="both"/>
        <w:rPr>
          <w:sz w:val="28"/>
          <w:szCs w:val="28"/>
        </w:rPr>
      </w:pPr>
      <w:r w:rsidRPr="0042242E">
        <w:rPr>
          <w:sz w:val="28"/>
          <w:szCs w:val="28"/>
        </w:rPr>
        <w:t>В рамках имущественной поддержки</w:t>
      </w:r>
      <w:r w:rsidR="00415159" w:rsidRPr="0042242E">
        <w:rPr>
          <w:sz w:val="28"/>
          <w:szCs w:val="28"/>
        </w:rPr>
        <w:t xml:space="preserve"> субъектов </w:t>
      </w:r>
      <w:r w:rsidRPr="0042242E">
        <w:rPr>
          <w:sz w:val="28"/>
          <w:szCs w:val="28"/>
        </w:rPr>
        <w:t>МСП</w:t>
      </w:r>
      <w:r w:rsidR="00415159" w:rsidRPr="0042242E">
        <w:rPr>
          <w:sz w:val="28"/>
          <w:szCs w:val="28"/>
        </w:rPr>
        <w:t xml:space="preserve"> и организациям, образующим инфраструктуру поддержки субъектов малого и ср</w:t>
      </w:r>
      <w:r w:rsidR="0060560F" w:rsidRPr="0042242E">
        <w:rPr>
          <w:sz w:val="28"/>
          <w:szCs w:val="28"/>
        </w:rPr>
        <w:t xml:space="preserve">еднего предпринимательства </w:t>
      </w:r>
      <w:r w:rsidR="00BE1231">
        <w:rPr>
          <w:sz w:val="28"/>
          <w:szCs w:val="28"/>
        </w:rPr>
        <w:t>выполнены следующие мероприятия:</w:t>
      </w:r>
    </w:p>
    <w:p w:rsidR="004B7D5C" w:rsidRPr="00BE1231" w:rsidRDefault="00BE1231" w:rsidP="00BE1231">
      <w:pPr>
        <w:pStyle w:val="af2"/>
        <w:numPr>
          <w:ilvl w:val="0"/>
          <w:numId w:val="19"/>
        </w:numPr>
        <w:autoSpaceDE w:val="0"/>
        <w:autoSpaceDN w:val="0"/>
        <w:adjustRightInd w:val="0"/>
        <w:spacing w:line="360" w:lineRule="auto"/>
        <w:ind w:left="0" w:firstLine="709"/>
        <w:jc w:val="both"/>
        <w:rPr>
          <w:sz w:val="28"/>
          <w:szCs w:val="28"/>
        </w:rPr>
      </w:pPr>
      <w:r>
        <w:rPr>
          <w:sz w:val="28"/>
          <w:szCs w:val="28"/>
        </w:rPr>
        <w:t>У</w:t>
      </w:r>
      <w:r w:rsidRPr="00BE1231">
        <w:rPr>
          <w:sz w:val="28"/>
          <w:szCs w:val="28"/>
        </w:rPr>
        <w:t>точнен перечень муниципального имущества городского округа</w:t>
      </w:r>
      <w:r>
        <w:rPr>
          <w:sz w:val="28"/>
          <w:szCs w:val="28"/>
        </w:rPr>
        <w:t>,</w:t>
      </w:r>
      <w:r w:rsidRPr="00BE1231">
        <w:rPr>
          <w:sz w:val="28"/>
          <w:szCs w:val="28"/>
        </w:rPr>
        <w:t xml:space="preserve"> предназначенного для предоставления субъектам МСП и организациям образующим инфраст</w:t>
      </w:r>
      <w:r w:rsidR="00D55015">
        <w:rPr>
          <w:sz w:val="28"/>
          <w:szCs w:val="28"/>
        </w:rPr>
        <w:t>руктуру поддержки субъектам МСП, утвержденный р</w:t>
      </w:r>
      <w:r w:rsidR="004B7D5C" w:rsidRPr="00BE1231">
        <w:rPr>
          <w:sz w:val="28"/>
          <w:szCs w:val="28"/>
        </w:rPr>
        <w:t xml:space="preserve">ешением Думы городского округа Большой Камень от </w:t>
      </w:r>
      <w:r w:rsidR="00F67353">
        <w:rPr>
          <w:sz w:val="28"/>
          <w:szCs w:val="28"/>
        </w:rPr>
        <w:t>25.04.2019 года</w:t>
      </w:r>
      <w:r w:rsidR="00D55015">
        <w:rPr>
          <w:sz w:val="28"/>
          <w:szCs w:val="28"/>
        </w:rPr>
        <w:t xml:space="preserve"> № </w:t>
      </w:r>
      <w:r w:rsidR="00F67353">
        <w:rPr>
          <w:sz w:val="28"/>
          <w:szCs w:val="28"/>
        </w:rPr>
        <w:t>181</w:t>
      </w:r>
      <w:r w:rsidR="00231E01">
        <w:rPr>
          <w:sz w:val="28"/>
          <w:szCs w:val="28"/>
        </w:rPr>
        <w:t>.</w:t>
      </w:r>
    </w:p>
    <w:p w:rsidR="004B7D5C" w:rsidRPr="00231E01" w:rsidRDefault="004B7D5C" w:rsidP="00231E01">
      <w:pPr>
        <w:pStyle w:val="af2"/>
        <w:numPr>
          <w:ilvl w:val="0"/>
          <w:numId w:val="19"/>
        </w:numPr>
        <w:autoSpaceDE w:val="0"/>
        <w:autoSpaceDN w:val="0"/>
        <w:adjustRightInd w:val="0"/>
        <w:spacing w:line="360" w:lineRule="auto"/>
        <w:ind w:left="0" w:firstLine="709"/>
        <w:jc w:val="both"/>
        <w:rPr>
          <w:sz w:val="28"/>
          <w:szCs w:val="28"/>
        </w:rPr>
      </w:pPr>
      <w:r w:rsidRPr="00231E01">
        <w:rPr>
          <w:sz w:val="28"/>
          <w:szCs w:val="28"/>
        </w:rPr>
        <w:t>На сайте ОМСУ городского округа создан специальный раздел по вопросам оказания имущественной поддержки, в котором размещена информация об объектах</w:t>
      </w:r>
      <w:r w:rsidR="00937E97">
        <w:rPr>
          <w:sz w:val="28"/>
          <w:szCs w:val="28"/>
        </w:rPr>
        <w:t xml:space="preserve"> (за исключением жилого фонда)</w:t>
      </w:r>
      <w:r w:rsidRPr="00231E01">
        <w:rPr>
          <w:sz w:val="28"/>
          <w:szCs w:val="28"/>
        </w:rPr>
        <w:t>, находящихся в муниципальной собственности городского округа Большой Камень, включая сведения о наименованиях объектов, их местонахождении, характеристиках объектов, существующих ограничениях их использования и обременения правами третьих лиц.</w:t>
      </w:r>
    </w:p>
    <w:p w:rsidR="0002518D" w:rsidRPr="00924F1E" w:rsidRDefault="0002518D" w:rsidP="00231E01">
      <w:pPr>
        <w:pStyle w:val="af2"/>
        <w:numPr>
          <w:ilvl w:val="0"/>
          <w:numId w:val="19"/>
        </w:numPr>
        <w:autoSpaceDE w:val="0"/>
        <w:autoSpaceDN w:val="0"/>
        <w:adjustRightInd w:val="0"/>
        <w:spacing w:line="360" w:lineRule="auto"/>
        <w:ind w:left="0" w:firstLine="709"/>
        <w:jc w:val="both"/>
        <w:rPr>
          <w:sz w:val="28"/>
          <w:szCs w:val="28"/>
        </w:rPr>
      </w:pPr>
      <w:r w:rsidRPr="00231E01">
        <w:rPr>
          <w:sz w:val="28"/>
          <w:szCs w:val="28"/>
        </w:rPr>
        <w:t xml:space="preserve">В рамках имущественной поддержки заключен договор аренды </w:t>
      </w:r>
      <w:r w:rsidR="00937E97">
        <w:rPr>
          <w:sz w:val="28"/>
          <w:szCs w:val="28"/>
        </w:rPr>
        <w:t>н</w:t>
      </w:r>
      <w:r w:rsidR="00C8736D">
        <w:rPr>
          <w:sz w:val="28"/>
          <w:szCs w:val="28"/>
        </w:rPr>
        <w:t>а нежилое помещение (57,0 кв.м)</w:t>
      </w:r>
      <w:r w:rsidRPr="00231E01">
        <w:rPr>
          <w:sz w:val="28"/>
          <w:szCs w:val="28"/>
        </w:rPr>
        <w:t xml:space="preserve"> с субъектом </w:t>
      </w:r>
      <w:r w:rsidR="00C8736D" w:rsidRPr="00924F1E">
        <w:rPr>
          <w:sz w:val="28"/>
          <w:szCs w:val="28"/>
        </w:rPr>
        <w:t>МСП</w:t>
      </w:r>
      <w:r w:rsidRPr="00924F1E">
        <w:rPr>
          <w:sz w:val="28"/>
          <w:szCs w:val="28"/>
        </w:rPr>
        <w:t xml:space="preserve"> сроком на 5 лет.</w:t>
      </w:r>
    </w:p>
    <w:p w:rsidR="00C91436" w:rsidRDefault="003D5B18" w:rsidP="00C91436">
      <w:pPr>
        <w:spacing w:line="360" w:lineRule="auto"/>
        <w:ind w:firstLine="709"/>
        <w:jc w:val="both"/>
        <w:rPr>
          <w:sz w:val="28"/>
          <w:szCs w:val="28"/>
        </w:rPr>
      </w:pPr>
      <w:r w:rsidRPr="0042242E">
        <w:rPr>
          <w:sz w:val="28"/>
          <w:szCs w:val="28"/>
        </w:rPr>
        <w:t>В целом программа реализована в сроки и объемах установленные программой на 201</w:t>
      </w:r>
      <w:r w:rsidR="00F67353">
        <w:rPr>
          <w:sz w:val="28"/>
          <w:szCs w:val="28"/>
        </w:rPr>
        <w:t>9</w:t>
      </w:r>
      <w:r w:rsidRPr="0042242E">
        <w:rPr>
          <w:sz w:val="28"/>
          <w:szCs w:val="28"/>
        </w:rPr>
        <w:t xml:space="preserve"> год.</w:t>
      </w:r>
    </w:p>
    <w:p w:rsidR="00231E01" w:rsidRPr="0042242E" w:rsidRDefault="00231E01" w:rsidP="00C91436">
      <w:pPr>
        <w:spacing w:line="360" w:lineRule="auto"/>
        <w:ind w:firstLine="709"/>
        <w:jc w:val="both"/>
        <w:rPr>
          <w:sz w:val="28"/>
          <w:szCs w:val="28"/>
        </w:rPr>
      </w:pPr>
    </w:p>
    <w:p w:rsidR="00582849" w:rsidRPr="00596CF2" w:rsidRDefault="00582849" w:rsidP="007436A4">
      <w:pPr>
        <w:pStyle w:val="af4"/>
        <w:numPr>
          <w:ilvl w:val="1"/>
          <w:numId w:val="30"/>
        </w:numPr>
        <w:shd w:val="clear" w:color="auto" w:fill="FFFFFF"/>
        <w:rPr>
          <w:rFonts w:ascii="Times New Roman" w:hAnsi="Times New Roman"/>
          <w:b/>
          <w:sz w:val="28"/>
          <w:szCs w:val="28"/>
        </w:rPr>
      </w:pPr>
      <w:r w:rsidRPr="00596CF2">
        <w:rPr>
          <w:rFonts w:ascii="Times New Roman" w:hAnsi="Times New Roman"/>
          <w:b/>
          <w:sz w:val="28"/>
          <w:szCs w:val="28"/>
        </w:rPr>
        <w:t xml:space="preserve">«Развитие физической культуры и спорта в городском округе </w:t>
      </w:r>
      <w:r w:rsidR="0003629B" w:rsidRPr="00596CF2">
        <w:rPr>
          <w:rFonts w:ascii="Times New Roman" w:hAnsi="Times New Roman"/>
          <w:b/>
          <w:sz w:val="28"/>
          <w:szCs w:val="28"/>
        </w:rPr>
        <w:t xml:space="preserve"> </w:t>
      </w:r>
      <w:r w:rsidRPr="00596CF2">
        <w:rPr>
          <w:rFonts w:ascii="Times New Roman" w:hAnsi="Times New Roman"/>
          <w:b/>
          <w:sz w:val="28"/>
          <w:szCs w:val="28"/>
        </w:rPr>
        <w:t>Большой Камень» на</w:t>
      </w:r>
      <w:r w:rsidR="001E452C">
        <w:rPr>
          <w:rFonts w:ascii="Times New Roman" w:hAnsi="Times New Roman"/>
          <w:b/>
          <w:sz w:val="28"/>
          <w:szCs w:val="28"/>
        </w:rPr>
        <w:t xml:space="preserve"> 2014-2021</w:t>
      </w:r>
      <w:r w:rsidRPr="00596CF2">
        <w:rPr>
          <w:rFonts w:ascii="Times New Roman" w:hAnsi="Times New Roman"/>
          <w:b/>
          <w:sz w:val="28"/>
          <w:szCs w:val="28"/>
        </w:rPr>
        <w:t xml:space="preserve"> годы</w:t>
      </w:r>
    </w:p>
    <w:p w:rsidR="00EA316C" w:rsidRPr="00596CF2" w:rsidRDefault="00EA316C" w:rsidP="00EA316C">
      <w:pPr>
        <w:pStyle w:val="af4"/>
        <w:shd w:val="clear" w:color="auto" w:fill="FFFFFF"/>
        <w:ind w:left="709"/>
        <w:rPr>
          <w:rFonts w:ascii="Times New Roman" w:hAnsi="Times New Roman"/>
          <w:b/>
          <w:sz w:val="28"/>
          <w:szCs w:val="28"/>
        </w:rPr>
      </w:pPr>
    </w:p>
    <w:p w:rsidR="00E8255E" w:rsidRPr="0042242E" w:rsidRDefault="00187325" w:rsidP="00171911">
      <w:pPr>
        <w:spacing w:line="360" w:lineRule="auto"/>
        <w:ind w:firstLine="708"/>
        <w:jc w:val="both"/>
        <w:rPr>
          <w:sz w:val="28"/>
          <w:szCs w:val="28"/>
        </w:rPr>
      </w:pPr>
      <w:r w:rsidRPr="0042242E">
        <w:rPr>
          <w:sz w:val="28"/>
          <w:szCs w:val="28"/>
        </w:rPr>
        <w:t xml:space="preserve">В рамках программы </w:t>
      </w:r>
      <w:r w:rsidR="008C3F40" w:rsidRPr="0042242E">
        <w:rPr>
          <w:sz w:val="28"/>
          <w:szCs w:val="28"/>
        </w:rPr>
        <w:t xml:space="preserve">в отчетном году </w:t>
      </w:r>
      <w:r w:rsidRPr="0042242E">
        <w:rPr>
          <w:sz w:val="28"/>
          <w:szCs w:val="28"/>
        </w:rPr>
        <w:t xml:space="preserve">на развитие физической культуры и спорта городского округа было направлено </w:t>
      </w:r>
      <w:r w:rsidR="000E021F">
        <w:rPr>
          <w:sz w:val="28"/>
          <w:szCs w:val="28"/>
        </w:rPr>
        <w:t>55 997,47 тыс. рублей</w:t>
      </w:r>
      <w:r w:rsidRPr="0042242E">
        <w:rPr>
          <w:sz w:val="28"/>
          <w:szCs w:val="28"/>
        </w:rPr>
        <w:t xml:space="preserve"> бюджетных ассигнований</w:t>
      </w:r>
      <w:r w:rsidR="00596CF2">
        <w:rPr>
          <w:sz w:val="28"/>
          <w:szCs w:val="28"/>
        </w:rPr>
        <w:t xml:space="preserve"> бюджета</w:t>
      </w:r>
      <w:r w:rsidR="008C3F40" w:rsidRPr="0042242E">
        <w:rPr>
          <w:sz w:val="28"/>
          <w:szCs w:val="28"/>
        </w:rPr>
        <w:t xml:space="preserve"> </w:t>
      </w:r>
      <w:r w:rsidR="009F5943" w:rsidRPr="0042242E">
        <w:rPr>
          <w:sz w:val="28"/>
          <w:szCs w:val="28"/>
        </w:rPr>
        <w:t>городского округа</w:t>
      </w:r>
      <w:r w:rsidR="007578E3">
        <w:rPr>
          <w:sz w:val="28"/>
          <w:szCs w:val="28"/>
        </w:rPr>
        <w:t>, а так же за счет средств вышестоящих бюджетов</w:t>
      </w:r>
      <w:r w:rsidR="009F5943" w:rsidRPr="0042242E">
        <w:rPr>
          <w:sz w:val="28"/>
          <w:szCs w:val="28"/>
        </w:rPr>
        <w:t xml:space="preserve">. </w:t>
      </w:r>
      <w:r w:rsidR="00596CF2">
        <w:rPr>
          <w:sz w:val="28"/>
          <w:szCs w:val="28"/>
        </w:rPr>
        <w:t>Все средства освоены в полном объеме.</w:t>
      </w:r>
    </w:p>
    <w:p w:rsidR="0070196B" w:rsidRPr="0042242E" w:rsidRDefault="0070196B" w:rsidP="00596CF2">
      <w:pPr>
        <w:spacing w:line="360" w:lineRule="auto"/>
        <w:ind w:firstLine="709"/>
        <w:jc w:val="both"/>
        <w:rPr>
          <w:sz w:val="28"/>
          <w:szCs w:val="28"/>
        </w:rPr>
      </w:pPr>
      <w:r w:rsidRPr="0042242E">
        <w:rPr>
          <w:sz w:val="28"/>
          <w:szCs w:val="28"/>
        </w:rPr>
        <w:t>В рамках программы в отчетном году выполнены следующие мероприятия:</w:t>
      </w:r>
    </w:p>
    <w:p w:rsidR="0061194D" w:rsidRPr="0042242E" w:rsidRDefault="006831BD" w:rsidP="00596CF2">
      <w:pPr>
        <w:pStyle w:val="af2"/>
        <w:shd w:val="clear" w:color="auto" w:fill="FFFFFF"/>
        <w:spacing w:line="360" w:lineRule="auto"/>
        <w:ind w:left="0" w:firstLine="709"/>
        <w:jc w:val="both"/>
        <w:rPr>
          <w:sz w:val="28"/>
          <w:szCs w:val="28"/>
        </w:rPr>
      </w:pPr>
      <w:r w:rsidRPr="0042242E">
        <w:rPr>
          <w:sz w:val="28"/>
          <w:szCs w:val="28"/>
        </w:rPr>
        <w:lastRenderedPageBreak/>
        <w:t xml:space="preserve">1. </w:t>
      </w:r>
      <w:r w:rsidR="002E752F">
        <w:rPr>
          <w:sz w:val="28"/>
          <w:szCs w:val="28"/>
        </w:rPr>
        <w:t>Организация</w:t>
      </w:r>
      <w:r w:rsidR="0061194D" w:rsidRPr="0042242E">
        <w:rPr>
          <w:sz w:val="28"/>
          <w:szCs w:val="28"/>
        </w:rPr>
        <w:t xml:space="preserve"> физкультурных и массовых спо</w:t>
      </w:r>
      <w:r w:rsidR="002E752F">
        <w:rPr>
          <w:sz w:val="28"/>
          <w:szCs w:val="28"/>
        </w:rPr>
        <w:t>ртивных мероприятий осуществляла</w:t>
      </w:r>
      <w:r w:rsidR="0061194D" w:rsidRPr="0042242E">
        <w:rPr>
          <w:sz w:val="28"/>
          <w:szCs w:val="28"/>
        </w:rPr>
        <w:t>сь в рамках календарного плана, сформир</w:t>
      </w:r>
      <w:r w:rsidR="00293E46">
        <w:rPr>
          <w:sz w:val="28"/>
          <w:szCs w:val="28"/>
        </w:rPr>
        <w:t>ованного на 2019</w:t>
      </w:r>
      <w:r w:rsidR="0061194D" w:rsidRPr="0042242E">
        <w:rPr>
          <w:sz w:val="28"/>
          <w:szCs w:val="28"/>
        </w:rPr>
        <w:t xml:space="preserve"> год (3320,2 тыс. руб). Средства реализованы в полном объеме.</w:t>
      </w:r>
    </w:p>
    <w:p w:rsidR="0061194D" w:rsidRPr="0042242E" w:rsidRDefault="0061194D" w:rsidP="00596CF2">
      <w:pPr>
        <w:pStyle w:val="af2"/>
        <w:shd w:val="clear" w:color="auto" w:fill="FFFFFF"/>
        <w:spacing w:line="360" w:lineRule="auto"/>
        <w:ind w:left="0" w:firstLine="709"/>
        <w:jc w:val="both"/>
        <w:rPr>
          <w:sz w:val="28"/>
          <w:szCs w:val="28"/>
        </w:rPr>
      </w:pPr>
      <w:r w:rsidRPr="0042242E">
        <w:rPr>
          <w:sz w:val="28"/>
          <w:szCs w:val="28"/>
        </w:rPr>
        <w:t xml:space="preserve">В течение года в спортивных залах и площадках города проведено </w:t>
      </w:r>
      <w:r w:rsidR="00293E46">
        <w:rPr>
          <w:sz w:val="28"/>
          <w:szCs w:val="28"/>
        </w:rPr>
        <w:t>120</w:t>
      </w:r>
      <w:r w:rsidRPr="0042242E">
        <w:rPr>
          <w:sz w:val="28"/>
          <w:szCs w:val="28"/>
        </w:rPr>
        <w:t xml:space="preserve"> </w:t>
      </w:r>
      <w:r w:rsidR="009B3745">
        <w:rPr>
          <w:sz w:val="28"/>
          <w:szCs w:val="28"/>
        </w:rPr>
        <w:t xml:space="preserve">физкультурных и </w:t>
      </w:r>
      <w:r w:rsidRPr="0042242E">
        <w:rPr>
          <w:sz w:val="28"/>
          <w:szCs w:val="28"/>
        </w:rPr>
        <w:t>спортивных мероприятия (</w:t>
      </w:r>
      <w:r w:rsidR="00293E46">
        <w:rPr>
          <w:sz w:val="28"/>
          <w:szCs w:val="28"/>
        </w:rPr>
        <w:t>121 мероприятие в 2018 году</w:t>
      </w:r>
      <w:r w:rsidRPr="0042242E">
        <w:rPr>
          <w:sz w:val="28"/>
          <w:szCs w:val="28"/>
        </w:rPr>
        <w:t>)</w:t>
      </w:r>
      <w:r w:rsidR="00192EB5">
        <w:rPr>
          <w:sz w:val="28"/>
          <w:szCs w:val="28"/>
        </w:rPr>
        <w:t xml:space="preserve">. </w:t>
      </w:r>
      <w:r w:rsidR="00192EB5" w:rsidRPr="00293E46">
        <w:rPr>
          <w:sz w:val="28"/>
          <w:szCs w:val="28"/>
        </w:rPr>
        <w:t xml:space="preserve">Общее количество участников соревнований составило </w:t>
      </w:r>
      <w:r w:rsidR="00293E46" w:rsidRPr="00293E46">
        <w:rPr>
          <w:sz w:val="28"/>
          <w:szCs w:val="28"/>
        </w:rPr>
        <w:t>4 903</w:t>
      </w:r>
      <w:r w:rsidR="00192EB5" w:rsidRPr="00293E46">
        <w:rPr>
          <w:sz w:val="28"/>
          <w:szCs w:val="28"/>
        </w:rPr>
        <w:t xml:space="preserve"> человек</w:t>
      </w:r>
      <w:r w:rsidR="00293E46" w:rsidRPr="00293E46">
        <w:rPr>
          <w:sz w:val="28"/>
          <w:szCs w:val="28"/>
        </w:rPr>
        <w:t>а</w:t>
      </w:r>
      <w:r w:rsidR="00192EB5" w:rsidRPr="00293E46">
        <w:rPr>
          <w:sz w:val="28"/>
          <w:szCs w:val="28"/>
        </w:rPr>
        <w:t xml:space="preserve"> (</w:t>
      </w:r>
      <w:r w:rsidR="00293E46" w:rsidRPr="00293E46">
        <w:rPr>
          <w:sz w:val="28"/>
          <w:szCs w:val="28"/>
        </w:rPr>
        <w:t>3 864 чел. – в 2018</w:t>
      </w:r>
      <w:r w:rsidR="00192EB5" w:rsidRPr="00293E46">
        <w:rPr>
          <w:sz w:val="28"/>
          <w:szCs w:val="28"/>
        </w:rPr>
        <w:t xml:space="preserve"> г).</w:t>
      </w:r>
      <w:r w:rsidR="00192EB5">
        <w:rPr>
          <w:sz w:val="28"/>
          <w:szCs w:val="28"/>
        </w:rPr>
        <w:t xml:space="preserve"> </w:t>
      </w:r>
      <w:r w:rsidRPr="0042242E">
        <w:rPr>
          <w:sz w:val="28"/>
          <w:szCs w:val="28"/>
        </w:rPr>
        <w:t xml:space="preserve">Организовано </w:t>
      </w:r>
      <w:r w:rsidR="00706A05">
        <w:rPr>
          <w:sz w:val="28"/>
          <w:szCs w:val="28"/>
        </w:rPr>
        <w:t>48</w:t>
      </w:r>
      <w:r w:rsidRPr="0042242E">
        <w:rPr>
          <w:sz w:val="28"/>
          <w:szCs w:val="28"/>
        </w:rPr>
        <w:t xml:space="preserve"> выездных соревнований краевого и регионального значения. </w:t>
      </w:r>
    </w:p>
    <w:p w:rsidR="0061194D" w:rsidRDefault="00B85BBC" w:rsidP="002E752F">
      <w:pPr>
        <w:pStyle w:val="af2"/>
        <w:shd w:val="clear" w:color="auto" w:fill="FFFFFF"/>
        <w:spacing w:line="360" w:lineRule="auto"/>
        <w:ind w:left="0" w:firstLine="709"/>
        <w:jc w:val="both"/>
        <w:rPr>
          <w:sz w:val="28"/>
          <w:szCs w:val="28"/>
        </w:rPr>
      </w:pPr>
      <w:r>
        <w:rPr>
          <w:sz w:val="28"/>
          <w:szCs w:val="28"/>
        </w:rPr>
        <w:t>П</w:t>
      </w:r>
      <w:r w:rsidR="0061194D" w:rsidRPr="0042242E">
        <w:rPr>
          <w:sz w:val="28"/>
          <w:szCs w:val="28"/>
        </w:rPr>
        <w:t>роводились массовы</w:t>
      </w:r>
      <w:r w:rsidR="002E752F">
        <w:rPr>
          <w:sz w:val="28"/>
          <w:szCs w:val="28"/>
        </w:rPr>
        <w:t>е</w:t>
      </w:r>
      <w:r w:rsidR="0061194D" w:rsidRPr="0042242E">
        <w:rPr>
          <w:sz w:val="28"/>
          <w:szCs w:val="28"/>
        </w:rPr>
        <w:t xml:space="preserve"> спортивные мероприятия. С начала года организовано </w:t>
      </w:r>
      <w:r w:rsidR="00967196">
        <w:rPr>
          <w:sz w:val="28"/>
          <w:szCs w:val="28"/>
        </w:rPr>
        <w:t>11</w:t>
      </w:r>
      <w:r w:rsidR="0061194D" w:rsidRPr="00423205">
        <w:rPr>
          <w:sz w:val="28"/>
          <w:szCs w:val="28"/>
        </w:rPr>
        <w:t xml:space="preserve"> </w:t>
      </w:r>
      <w:r w:rsidR="0061194D" w:rsidRPr="0042242E">
        <w:rPr>
          <w:sz w:val="28"/>
          <w:szCs w:val="28"/>
        </w:rPr>
        <w:t>спартакиад, фестивалей, чемпионатов (</w:t>
      </w:r>
      <w:r w:rsidR="00967196">
        <w:rPr>
          <w:sz w:val="28"/>
          <w:szCs w:val="28"/>
        </w:rPr>
        <w:t>12 – в 2018</w:t>
      </w:r>
      <w:r w:rsidR="0061194D" w:rsidRPr="00423205">
        <w:rPr>
          <w:sz w:val="28"/>
          <w:szCs w:val="28"/>
        </w:rPr>
        <w:t xml:space="preserve"> </w:t>
      </w:r>
      <w:r w:rsidR="0061194D" w:rsidRPr="0042242E">
        <w:rPr>
          <w:sz w:val="28"/>
          <w:szCs w:val="28"/>
        </w:rPr>
        <w:t xml:space="preserve">г). </w:t>
      </w:r>
      <w:r w:rsidR="00596CF2">
        <w:rPr>
          <w:sz w:val="28"/>
          <w:szCs w:val="28"/>
        </w:rPr>
        <w:br/>
        <w:t>В</w:t>
      </w:r>
      <w:r w:rsidR="00675C5D">
        <w:rPr>
          <w:sz w:val="28"/>
          <w:szCs w:val="28"/>
        </w:rPr>
        <w:t xml:space="preserve"> Спартакиаде городского округа Большой Кам</w:t>
      </w:r>
      <w:r w:rsidR="00967196">
        <w:rPr>
          <w:sz w:val="28"/>
          <w:szCs w:val="28"/>
        </w:rPr>
        <w:t>ень, Спартакиаде «</w:t>
      </w:r>
      <w:proofErr w:type="spellStart"/>
      <w:r w:rsidR="00967196">
        <w:rPr>
          <w:sz w:val="28"/>
          <w:szCs w:val="28"/>
        </w:rPr>
        <w:t>Инваспорт</w:t>
      </w:r>
      <w:proofErr w:type="spellEnd"/>
      <w:r w:rsidR="00967196">
        <w:rPr>
          <w:sz w:val="28"/>
          <w:szCs w:val="28"/>
        </w:rPr>
        <w:t xml:space="preserve"> 2019</w:t>
      </w:r>
      <w:r w:rsidR="00675C5D">
        <w:rPr>
          <w:sz w:val="28"/>
          <w:szCs w:val="28"/>
        </w:rPr>
        <w:t xml:space="preserve">» г. </w:t>
      </w:r>
      <w:r w:rsidR="00A41B1D">
        <w:rPr>
          <w:sz w:val="28"/>
          <w:szCs w:val="28"/>
        </w:rPr>
        <w:t>Уссурийск</w:t>
      </w:r>
      <w:r w:rsidR="00675C5D">
        <w:rPr>
          <w:sz w:val="28"/>
          <w:szCs w:val="28"/>
        </w:rPr>
        <w:t xml:space="preserve"> и городских спортивных соревнованиях среди лиц с поражением опорно-двигательного аппарата приняли участие лица </w:t>
      </w:r>
      <w:r w:rsidR="00596CF2">
        <w:rPr>
          <w:sz w:val="28"/>
          <w:szCs w:val="28"/>
        </w:rPr>
        <w:br/>
      </w:r>
      <w:r w:rsidR="00675C5D">
        <w:rPr>
          <w:sz w:val="28"/>
          <w:szCs w:val="28"/>
        </w:rPr>
        <w:t>с ограниченными возможностями.</w:t>
      </w:r>
    </w:p>
    <w:p w:rsidR="00010098" w:rsidRDefault="00010098" w:rsidP="002E752F">
      <w:pPr>
        <w:pStyle w:val="af2"/>
        <w:shd w:val="clear" w:color="auto" w:fill="FFFFFF"/>
        <w:spacing w:line="360" w:lineRule="auto"/>
        <w:ind w:left="0" w:firstLine="709"/>
        <w:jc w:val="both"/>
        <w:rPr>
          <w:sz w:val="28"/>
          <w:szCs w:val="28"/>
        </w:rPr>
      </w:pPr>
      <w:r>
        <w:rPr>
          <w:sz w:val="28"/>
          <w:szCs w:val="28"/>
        </w:rPr>
        <w:t>Помимо этого, команда пенсионеров городского округа Большой Камень приняла участие в «Краевой Спартакиаде пенсионеров» в городе Уссурийск.</w:t>
      </w:r>
    </w:p>
    <w:p w:rsidR="00010098" w:rsidRDefault="00010098" w:rsidP="002E752F">
      <w:pPr>
        <w:pStyle w:val="af2"/>
        <w:shd w:val="clear" w:color="auto" w:fill="FFFFFF"/>
        <w:spacing w:line="360" w:lineRule="auto"/>
        <w:ind w:left="0" w:firstLine="709"/>
        <w:jc w:val="both"/>
        <w:rPr>
          <w:sz w:val="28"/>
          <w:szCs w:val="28"/>
        </w:rPr>
      </w:pPr>
      <w:proofErr w:type="gramStart"/>
      <w:r>
        <w:rPr>
          <w:sz w:val="28"/>
          <w:szCs w:val="28"/>
        </w:rPr>
        <w:t xml:space="preserve">Призерами и победителями краевых, всероссийских и международных соревнований стали 153 воспитанника отделений волейбола, бокса, самбо, каратэ, футбола, настольного тенниса, легкой атлетики, плавания, тяжелой атлетики, хоккея, фигурного катания, </w:t>
      </w:r>
      <w:r w:rsidR="000F3D6A">
        <w:rPr>
          <w:sz w:val="28"/>
          <w:szCs w:val="28"/>
        </w:rPr>
        <w:t>бадминтона, баскетбола, армреслинга, гиревого спорта, дзюдо, кикбоксинга, киокушинкай, пауэрлифтинга, скалолазания, спортивной аэробики, сумо, шахматам.</w:t>
      </w:r>
      <w:proofErr w:type="gramEnd"/>
    </w:p>
    <w:p w:rsidR="00C91436" w:rsidRDefault="0033572B" w:rsidP="002E752F">
      <w:pPr>
        <w:pStyle w:val="af2"/>
        <w:shd w:val="clear" w:color="auto" w:fill="FFFFFF"/>
        <w:spacing w:line="360" w:lineRule="auto"/>
        <w:ind w:left="0" w:firstLine="709"/>
        <w:jc w:val="both"/>
        <w:rPr>
          <w:sz w:val="28"/>
          <w:szCs w:val="28"/>
        </w:rPr>
      </w:pPr>
      <w:proofErr w:type="gramStart"/>
      <w:r>
        <w:rPr>
          <w:sz w:val="28"/>
          <w:szCs w:val="28"/>
        </w:rPr>
        <w:t xml:space="preserve">В сборную Приморского края вошли </w:t>
      </w:r>
      <w:r w:rsidR="00AA276D">
        <w:rPr>
          <w:sz w:val="28"/>
          <w:szCs w:val="28"/>
        </w:rPr>
        <w:t>45 (</w:t>
      </w:r>
      <w:r w:rsidR="004A4E57">
        <w:rPr>
          <w:sz w:val="28"/>
          <w:szCs w:val="28"/>
        </w:rPr>
        <w:t xml:space="preserve">61 – </w:t>
      </w:r>
      <w:r w:rsidR="00AA276D">
        <w:rPr>
          <w:sz w:val="28"/>
          <w:szCs w:val="28"/>
        </w:rPr>
        <w:t xml:space="preserve">в 2018 году) </w:t>
      </w:r>
      <w:r w:rsidR="00AF4BFD">
        <w:rPr>
          <w:sz w:val="28"/>
          <w:szCs w:val="28"/>
        </w:rPr>
        <w:t>спортсмен</w:t>
      </w:r>
      <w:r w:rsidR="00067715">
        <w:rPr>
          <w:sz w:val="28"/>
          <w:szCs w:val="28"/>
        </w:rPr>
        <w:t>ов</w:t>
      </w:r>
      <w:r w:rsidR="00AF4BFD">
        <w:rPr>
          <w:sz w:val="28"/>
          <w:szCs w:val="28"/>
        </w:rPr>
        <w:t xml:space="preserve"> городского округа Б</w:t>
      </w:r>
      <w:r>
        <w:rPr>
          <w:sz w:val="28"/>
          <w:szCs w:val="28"/>
        </w:rPr>
        <w:t xml:space="preserve">ольшой Камень, из них </w:t>
      </w:r>
      <w:r w:rsidR="00067715">
        <w:rPr>
          <w:sz w:val="28"/>
          <w:szCs w:val="28"/>
        </w:rPr>
        <w:t xml:space="preserve">2 по плаванию, </w:t>
      </w:r>
      <w:r>
        <w:rPr>
          <w:sz w:val="28"/>
          <w:szCs w:val="28"/>
        </w:rPr>
        <w:t>5 по боксу, 7 по спортивной аэробике, 1 по каратэ, 3 по легкой атлетике, 3 по самбо,</w:t>
      </w:r>
      <w:r w:rsidR="00067715">
        <w:rPr>
          <w:sz w:val="28"/>
          <w:szCs w:val="28"/>
        </w:rPr>
        <w:t xml:space="preserve"> 1 по дзюдо, 2</w:t>
      </w:r>
      <w:r w:rsidR="001B0C6B">
        <w:rPr>
          <w:sz w:val="28"/>
          <w:szCs w:val="28"/>
        </w:rPr>
        <w:t xml:space="preserve"> по сумо, 2 по на</w:t>
      </w:r>
      <w:r>
        <w:rPr>
          <w:sz w:val="28"/>
          <w:szCs w:val="28"/>
        </w:rPr>
        <w:t xml:space="preserve">стольному теннису, 5 по футболу, 14 по волейболу. </w:t>
      </w:r>
      <w:proofErr w:type="gramEnd"/>
    </w:p>
    <w:p w:rsidR="0033572B" w:rsidRPr="0042242E" w:rsidRDefault="0033572B" w:rsidP="002E752F">
      <w:pPr>
        <w:pStyle w:val="af2"/>
        <w:shd w:val="clear" w:color="auto" w:fill="FFFFFF"/>
        <w:spacing w:line="360" w:lineRule="auto"/>
        <w:ind w:left="0" w:firstLine="709"/>
        <w:jc w:val="both"/>
        <w:rPr>
          <w:sz w:val="28"/>
          <w:szCs w:val="28"/>
        </w:rPr>
      </w:pPr>
      <w:r>
        <w:rPr>
          <w:sz w:val="28"/>
          <w:szCs w:val="28"/>
        </w:rPr>
        <w:t>В с</w:t>
      </w:r>
      <w:r w:rsidR="00067715">
        <w:rPr>
          <w:sz w:val="28"/>
          <w:szCs w:val="28"/>
        </w:rPr>
        <w:t>борную России вошли 2</w:t>
      </w:r>
      <w:r>
        <w:rPr>
          <w:sz w:val="28"/>
          <w:szCs w:val="28"/>
        </w:rPr>
        <w:t xml:space="preserve"> спортсмена городского округа Большой Камень, из них 1 по боксу, 1 по спортивной аэробике.</w:t>
      </w:r>
    </w:p>
    <w:p w:rsidR="00596CF2" w:rsidRDefault="00B1100D" w:rsidP="00171911">
      <w:pPr>
        <w:spacing w:line="360" w:lineRule="auto"/>
        <w:ind w:firstLine="708"/>
        <w:jc w:val="both"/>
        <w:rPr>
          <w:sz w:val="28"/>
          <w:szCs w:val="28"/>
        </w:rPr>
      </w:pPr>
      <w:r w:rsidRPr="0042242E">
        <w:rPr>
          <w:sz w:val="28"/>
          <w:szCs w:val="28"/>
        </w:rPr>
        <w:t xml:space="preserve">2. </w:t>
      </w:r>
      <w:r w:rsidR="0070196B" w:rsidRPr="0042242E">
        <w:rPr>
          <w:sz w:val="28"/>
          <w:szCs w:val="28"/>
        </w:rPr>
        <w:t>М</w:t>
      </w:r>
      <w:r w:rsidR="00187325" w:rsidRPr="0042242E">
        <w:rPr>
          <w:sz w:val="28"/>
          <w:szCs w:val="28"/>
        </w:rPr>
        <w:t>атериально-техническое развитие спортивной базы</w:t>
      </w:r>
      <w:r w:rsidR="00596CF2">
        <w:rPr>
          <w:sz w:val="28"/>
          <w:szCs w:val="28"/>
        </w:rPr>
        <w:t>.</w:t>
      </w:r>
      <w:r w:rsidR="0070196B" w:rsidRPr="0042242E">
        <w:rPr>
          <w:sz w:val="28"/>
          <w:szCs w:val="28"/>
        </w:rPr>
        <w:t xml:space="preserve"> </w:t>
      </w:r>
    </w:p>
    <w:p w:rsidR="00440014" w:rsidRDefault="004B4891" w:rsidP="004A4E57">
      <w:pPr>
        <w:spacing w:line="360" w:lineRule="auto"/>
        <w:ind w:firstLine="708"/>
        <w:jc w:val="both"/>
        <w:rPr>
          <w:sz w:val="28"/>
          <w:szCs w:val="28"/>
        </w:rPr>
      </w:pPr>
      <w:r>
        <w:rPr>
          <w:sz w:val="28"/>
          <w:szCs w:val="28"/>
        </w:rPr>
        <w:lastRenderedPageBreak/>
        <w:t xml:space="preserve">На создание материально-технической базы для развития </w:t>
      </w:r>
      <w:r w:rsidR="004A4E57">
        <w:rPr>
          <w:sz w:val="28"/>
          <w:szCs w:val="28"/>
        </w:rPr>
        <w:t xml:space="preserve">физической культуры и спорта городского округа Большой Камень  </w:t>
      </w:r>
      <w:r w:rsidR="00596CF2">
        <w:rPr>
          <w:sz w:val="28"/>
          <w:szCs w:val="28"/>
        </w:rPr>
        <w:t>направлено</w:t>
      </w:r>
      <w:r>
        <w:rPr>
          <w:sz w:val="28"/>
          <w:szCs w:val="28"/>
        </w:rPr>
        <w:t xml:space="preserve"> </w:t>
      </w:r>
      <w:r w:rsidR="004A4E57">
        <w:rPr>
          <w:sz w:val="28"/>
          <w:szCs w:val="28"/>
        </w:rPr>
        <w:t>770,40</w:t>
      </w:r>
      <w:r w:rsidR="00683587" w:rsidRPr="0042242E">
        <w:rPr>
          <w:sz w:val="28"/>
          <w:szCs w:val="28"/>
        </w:rPr>
        <w:t xml:space="preserve"> тыс. руб</w:t>
      </w:r>
      <w:r w:rsidR="00603D5E">
        <w:rPr>
          <w:sz w:val="28"/>
          <w:szCs w:val="28"/>
        </w:rPr>
        <w:t>лей</w:t>
      </w:r>
      <w:r w:rsidR="004A4E57">
        <w:rPr>
          <w:sz w:val="28"/>
          <w:szCs w:val="28"/>
        </w:rPr>
        <w:t xml:space="preserve">, </w:t>
      </w:r>
      <w:r w:rsidR="00440014" w:rsidRPr="0042242E">
        <w:rPr>
          <w:sz w:val="28"/>
          <w:szCs w:val="28"/>
        </w:rPr>
        <w:t>в том числе:</w:t>
      </w:r>
    </w:p>
    <w:p w:rsidR="00603D5E" w:rsidRDefault="00603D5E" w:rsidP="004A4E57">
      <w:pPr>
        <w:spacing w:line="360" w:lineRule="auto"/>
        <w:ind w:firstLine="708"/>
        <w:jc w:val="both"/>
        <w:rPr>
          <w:sz w:val="28"/>
          <w:szCs w:val="28"/>
        </w:rPr>
      </w:pPr>
      <w:r>
        <w:rPr>
          <w:sz w:val="28"/>
          <w:szCs w:val="28"/>
        </w:rPr>
        <w:t xml:space="preserve">- проведена экспертиза определения начальной стоимости проектных и изыскательных работ по объекту «Строительство физкультурно-оздоровительного комплекса с бассейном» (50,4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603D5E" w:rsidRDefault="00603D5E" w:rsidP="004A4E57">
      <w:pPr>
        <w:spacing w:line="360" w:lineRule="auto"/>
        <w:ind w:firstLine="708"/>
        <w:jc w:val="both"/>
        <w:rPr>
          <w:sz w:val="28"/>
          <w:szCs w:val="28"/>
        </w:rPr>
      </w:pPr>
      <w:r>
        <w:rPr>
          <w:sz w:val="28"/>
          <w:szCs w:val="28"/>
        </w:rPr>
        <w:t xml:space="preserve">- </w:t>
      </w:r>
      <w:r w:rsidR="0078661C">
        <w:rPr>
          <w:sz w:val="28"/>
          <w:szCs w:val="28"/>
        </w:rPr>
        <w:t>в</w:t>
      </w:r>
      <w:r w:rsidR="0078661C" w:rsidRPr="0078661C">
        <w:rPr>
          <w:sz w:val="28"/>
          <w:szCs w:val="28"/>
        </w:rPr>
        <w:t>ыданы сертификаты соответствия требов</w:t>
      </w:r>
      <w:r w:rsidR="0078661C">
        <w:rPr>
          <w:sz w:val="28"/>
          <w:szCs w:val="28"/>
        </w:rPr>
        <w:t xml:space="preserve">аниям ГОСТов </w:t>
      </w:r>
      <w:r w:rsidR="00C21CDF">
        <w:rPr>
          <w:sz w:val="28"/>
          <w:szCs w:val="28"/>
        </w:rPr>
        <w:t>спортивных сооружений</w:t>
      </w:r>
      <w:r w:rsidR="0078661C">
        <w:rPr>
          <w:sz w:val="28"/>
          <w:szCs w:val="28"/>
        </w:rPr>
        <w:t>:</w:t>
      </w:r>
      <w:r w:rsidR="00C21CDF">
        <w:rPr>
          <w:sz w:val="28"/>
          <w:szCs w:val="28"/>
        </w:rPr>
        <w:t xml:space="preserve"> «Спортивный комплекс», «Ледовый дворец»</w:t>
      </w:r>
      <w:r w:rsidR="0078661C" w:rsidRPr="0078661C">
        <w:rPr>
          <w:sz w:val="28"/>
          <w:szCs w:val="28"/>
        </w:rPr>
        <w:t xml:space="preserve"> </w:t>
      </w:r>
      <w:r>
        <w:rPr>
          <w:sz w:val="28"/>
          <w:szCs w:val="28"/>
        </w:rPr>
        <w:t xml:space="preserve">(140,0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603D5E" w:rsidRDefault="00603D5E" w:rsidP="0078661C">
      <w:pPr>
        <w:spacing w:line="360" w:lineRule="auto"/>
        <w:ind w:firstLine="708"/>
        <w:jc w:val="both"/>
        <w:rPr>
          <w:sz w:val="28"/>
          <w:szCs w:val="28"/>
        </w:rPr>
      </w:pPr>
      <w:r>
        <w:rPr>
          <w:sz w:val="28"/>
          <w:szCs w:val="28"/>
        </w:rPr>
        <w:t xml:space="preserve">- </w:t>
      </w:r>
      <w:r w:rsidR="0078661C">
        <w:rPr>
          <w:sz w:val="28"/>
          <w:szCs w:val="28"/>
        </w:rPr>
        <w:t>проведена и п</w:t>
      </w:r>
      <w:r w:rsidR="0078661C" w:rsidRPr="0078661C">
        <w:rPr>
          <w:sz w:val="28"/>
          <w:szCs w:val="28"/>
        </w:rPr>
        <w:t>олучена оценка технического сос</w:t>
      </w:r>
      <w:r w:rsidR="0078661C">
        <w:rPr>
          <w:sz w:val="28"/>
          <w:szCs w:val="28"/>
        </w:rPr>
        <w:t xml:space="preserve">тояния строительных конструкций </w:t>
      </w:r>
      <w:r w:rsidR="00316F8E">
        <w:rPr>
          <w:sz w:val="28"/>
          <w:szCs w:val="28"/>
        </w:rPr>
        <w:t xml:space="preserve">здания «Спортивный комплекс» (180,0 </w:t>
      </w:r>
      <w:proofErr w:type="spellStart"/>
      <w:r w:rsidR="00316F8E">
        <w:rPr>
          <w:sz w:val="28"/>
          <w:szCs w:val="28"/>
        </w:rPr>
        <w:t>тыс</w:t>
      </w:r>
      <w:proofErr w:type="gramStart"/>
      <w:r w:rsidR="00316F8E">
        <w:rPr>
          <w:sz w:val="28"/>
          <w:szCs w:val="28"/>
        </w:rPr>
        <w:t>.р</w:t>
      </w:r>
      <w:proofErr w:type="gramEnd"/>
      <w:r w:rsidR="00316F8E">
        <w:rPr>
          <w:sz w:val="28"/>
          <w:szCs w:val="28"/>
        </w:rPr>
        <w:t>уб</w:t>
      </w:r>
      <w:proofErr w:type="spellEnd"/>
      <w:r w:rsidR="00316F8E">
        <w:rPr>
          <w:sz w:val="28"/>
          <w:szCs w:val="28"/>
        </w:rPr>
        <w:t>);</w:t>
      </w:r>
    </w:p>
    <w:p w:rsidR="00316F8E" w:rsidRPr="00F61FA8" w:rsidRDefault="00316F8E" w:rsidP="00F61FA8">
      <w:pPr>
        <w:spacing w:line="360" w:lineRule="auto"/>
        <w:ind w:firstLine="708"/>
        <w:jc w:val="both"/>
        <w:rPr>
          <w:sz w:val="28"/>
          <w:szCs w:val="28"/>
        </w:rPr>
      </w:pPr>
      <w:r w:rsidRPr="00F61FA8">
        <w:rPr>
          <w:sz w:val="28"/>
          <w:szCs w:val="28"/>
        </w:rPr>
        <w:t xml:space="preserve">- </w:t>
      </w:r>
      <w:r w:rsidR="005B70B1" w:rsidRPr="00F61FA8">
        <w:rPr>
          <w:sz w:val="28"/>
          <w:szCs w:val="28"/>
        </w:rPr>
        <w:t>выполнены работы по демонтажу</w:t>
      </w:r>
      <w:r w:rsidR="00B85BBC">
        <w:rPr>
          <w:sz w:val="28"/>
          <w:szCs w:val="28"/>
        </w:rPr>
        <w:t>:</w:t>
      </w:r>
      <w:r w:rsidR="005B70B1" w:rsidRPr="00F61FA8">
        <w:rPr>
          <w:sz w:val="28"/>
          <w:szCs w:val="28"/>
        </w:rPr>
        <w:t xml:space="preserve"> хоккейных коробо</w:t>
      </w:r>
      <w:r w:rsidR="00B85BBC">
        <w:rPr>
          <w:sz w:val="28"/>
          <w:szCs w:val="28"/>
        </w:rPr>
        <w:t xml:space="preserve">к около школ № 1, № 4; </w:t>
      </w:r>
      <w:r w:rsidR="005B70B1" w:rsidRPr="00F61FA8">
        <w:rPr>
          <w:sz w:val="28"/>
          <w:szCs w:val="28"/>
        </w:rPr>
        <w:t>раздевалки и хоккейной коробки на стадионе «Южный», подготовка площадки для установки хо</w:t>
      </w:r>
      <w:r w:rsidR="00F61FA8" w:rsidRPr="00F61FA8">
        <w:rPr>
          <w:sz w:val="28"/>
          <w:szCs w:val="28"/>
        </w:rPr>
        <w:t>ккейной коробки возле школы № 2</w:t>
      </w:r>
      <w:r w:rsidRPr="00F61FA8">
        <w:rPr>
          <w:sz w:val="28"/>
          <w:szCs w:val="28"/>
        </w:rPr>
        <w:t xml:space="preserve"> (</w:t>
      </w:r>
      <w:r w:rsidR="00F61FA8" w:rsidRPr="00F61FA8">
        <w:rPr>
          <w:sz w:val="28"/>
          <w:szCs w:val="28"/>
        </w:rPr>
        <w:t>400,0</w:t>
      </w:r>
      <w:r w:rsidRPr="00F61FA8">
        <w:rPr>
          <w:sz w:val="28"/>
          <w:szCs w:val="28"/>
        </w:rPr>
        <w:t xml:space="preserve"> тыс. руб).</w:t>
      </w:r>
    </w:p>
    <w:p w:rsidR="003B4644" w:rsidRDefault="00596CF2" w:rsidP="00596CF2">
      <w:pPr>
        <w:pStyle w:val="af2"/>
        <w:shd w:val="clear" w:color="auto" w:fill="FFFFFF"/>
        <w:spacing w:line="360" w:lineRule="auto"/>
        <w:ind w:left="0" w:firstLine="709"/>
        <w:jc w:val="both"/>
        <w:rPr>
          <w:sz w:val="28"/>
          <w:szCs w:val="28"/>
        </w:rPr>
      </w:pPr>
      <w:r>
        <w:rPr>
          <w:sz w:val="28"/>
          <w:szCs w:val="28"/>
        </w:rPr>
        <w:t>3</w:t>
      </w:r>
      <w:r w:rsidR="006831BD" w:rsidRPr="0042242E">
        <w:rPr>
          <w:sz w:val="28"/>
          <w:szCs w:val="28"/>
        </w:rPr>
        <w:t xml:space="preserve">. </w:t>
      </w:r>
      <w:r w:rsidR="000B5CEC" w:rsidRPr="0042242E">
        <w:rPr>
          <w:sz w:val="28"/>
          <w:szCs w:val="28"/>
        </w:rPr>
        <w:t>В рамках развития физической культуры и массового спорта организовано п</w:t>
      </w:r>
      <w:r w:rsidR="00187325" w:rsidRPr="0042242E">
        <w:rPr>
          <w:sz w:val="28"/>
          <w:szCs w:val="28"/>
        </w:rPr>
        <w:t xml:space="preserve">редоставление </w:t>
      </w:r>
      <w:r w:rsidR="000B5CEC" w:rsidRPr="0042242E">
        <w:rPr>
          <w:sz w:val="28"/>
          <w:szCs w:val="28"/>
        </w:rPr>
        <w:t xml:space="preserve">соответствующих </w:t>
      </w:r>
      <w:r w:rsidR="00187325" w:rsidRPr="0042242E">
        <w:rPr>
          <w:sz w:val="28"/>
          <w:szCs w:val="28"/>
        </w:rPr>
        <w:t>услуг населе</w:t>
      </w:r>
      <w:r w:rsidR="000B5CEC" w:rsidRPr="0042242E">
        <w:rPr>
          <w:sz w:val="28"/>
          <w:szCs w:val="28"/>
        </w:rPr>
        <w:t>нию. Мероприятия реализованы</w:t>
      </w:r>
      <w:r w:rsidR="003B4644" w:rsidRPr="0042242E">
        <w:rPr>
          <w:sz w:val="28"/>
          <w:szCs w:val="28"/>
        </w:rPr>
        <w:t xml:space="preserve"> в рамках муниципального задания</w:t>
      </w:r>
      <w:r w:rsidR="00964CB7" w:rsidRPr="0042242E">
        <w:rPr>
          <w:sz w:val="28"/>
          <w:szCs w:val="28"/>
        </w:rPr>
        <w:t xml:space="preserve">, </w:t>
      </w:r>
      <w:r w:rsidR="003B4644" w:rsidRPr="0042242E">
        <w:rPr>
          <w:sz w:val="28"/>
          <w:szCs w:val="28"/>
        </w:rPr>
        <w:t xml:space="preserve">размещенного в МАУ </w:t>
      </w:r>
      <w:r w:rsidR="00964CB7" w:rsidRPr="0042242E">
        <w:rPr>
          <w:sz w:val="28"/>
          <w:szCs w:val="28"/>
        </w:rPr>
        <w:t>«Спортивный комплекс»</w:t>
      </w:r>
      <w:r w:rsidR="00187325" w:rsidRPr="0042242E">
        <w:rPr>
          <w:sz w:val="28"/>
          <w:szCs w:val="28"/>
        </w:rPr>
        <w:t>. Бюджетные средства, установленные програ</w:t>
      </w:r>
      <w:r w:rsidR="003B4644" w:rsidRPr="0042242E">
        <w:rPr>
          <w:sz w:val="28"/>
          <w:szCs w:val="28"/>
        </w:rPr>
        <w:t>ммой на исполнение муниципального</w:t>
      </w:r>
      <w:r w:rsidR="00187325" w:rsidRPr="0042242E">
        <w:rPr>
          <w:sz w:val="28"/>
          <w:szCs w:val="28"/>
        </w:rPr>
        <w:t xml:space="preserve"> задани</w:t>
      </w:r>
      <w:r w:rsidR="003B4644" w:rsidRPr="0042242E">
        <w:rPr>
          <w:sz w:val="28"/>
          <w:szCs w:val="28"/>
        </w:rPr>
        <w:t>я</w:t>
      </w:r>
      <w:r w:rsidR="00964CB7" w:rsidRPr="0042242E">
        <w:rPr>
          <w:sz w:val="28"/>
          <w:szCs w:val="28"/>
        </w:rPr>
        <w:t>, освоены в полном объеме (</w:t>
      </w:r>
      <w:r w:rsidR="00316F8E">
        <w:rPr>
          <w:sz w:val="28"/>
          <w:szCs w:val="28"/>
        </w:rPr>
        <w:t>40 933,97</w:t>
      </w:r>
      <w:r w:rsidR="00964CB7" w:rsidRPr="0042242E">
        <w:rPr>
          <w:sz w:val="28"/>
          <w:szCs w:val="28"/>
        </w:rPr>
        <w:t xml:space="preserve"> тыс</w:t>
      </w:r>
      <w:r w:rsidR="00187325" w:rsidRPr="0042242E">
        <w:rPr>
          <w:sz w:val="28"/>
          <w:szCs w:val="28"/>
        </w:rPr>
        <w:t>. руб).</w:t>
      </w:r>
      <w:r>
        <w:rPr>
          <w:sz w:val="28"/>
          <w:szCs w:val="28"/>
        </w:rPr>
        <w:t xml:space="preserve"> </w:t>
      </w:r>
      <w:r w:rsidRPr="00596CF2">
        <w:rPr>
          <w:sz w:val="28"/>
          <w:szCs w:val="28"/>
        </w:rPr>
        <w:t>Показатели, достигнутые в рамках муниципального задания, размещенного в МАУ «Спортивный комплекс»</w:t>
      </w:r>
      <w:r>
        <w:rPr>
          <w:sz w:val="28"/>
          <w:szCs w:val="28"/>
        </w:rPr>
        <w:t xml:space="preserve"> представлены в таблице 6.</w:t>
      </w:r>
    </w:p>
    <w:p w:rsidR="00596CF2" w:rsidRPr="0042242E" w:rsidRDefault="00596CF2" w:rsidP="00596CF2">
      <w:pPr>
        <w:pStyle w:val="af2"/>
        <w:shd w:val="clear" w:color="auto" w:fill="FFFFFF"/>
        <w:spacing w:line="360" w:lineRule="auto"/>
        <w:ind w:left="0" w:firstLine="709"/>
        <w:jc w:val="right"/>
        <w:rPr>
          <w:sz w:val="28"/>
          <w:szCs w:val="28"/>
        </w:rPr>
      </w:pPr>
      <w:r>
        <w:rPr>
          <w:sz w:val="28"/>
          <w:szCs w:val="28"/>
        </w:rPr>
        <w:t>Таблица 6</w:t>
      </w:r>
    </w:p>
    <w:p w:rsidR="00CB0E8C" w:rsidRDefault="00CB0E8C" w:rsidP="000521D2">
      <w:pPr>
        <w:pStyle w:val="af2"/>
        <w:shd w:val="clear" w:color="auto" w:fill="FFFFFF"/>
        <w:ind w:left="0" w:firstLine="567"/>
        <w:jc w:val="center"/>
        <w:rPr>
          <w:sz w:val="28"/>
          <w:szCs w:val="28"/>
        </w:rPr>
      </w:pPr>
    </w:p>
    <w:p w:rsidR="005B0237" w:rsidRPr="000521D2" w:rsidRDefault="003B4644" w:rsidP="000521D2">
      <w:pPr>
        <w:pStyle w:val="af2"/>
        <w:shd w:val="clear" w:color="auto" w:fill="FFFFFF"/>
        <w:ind w:left="0" w:firstLine="567"/>
        <w:jc w:val="center"/>
        <w:rPr>
          <w:sz w:val="28"/>
          <w:szCs w:val="28"/>
        </w:rPr>
      </w:pPr>
      <w:r w:rsidRPr="0042242E">
        <w:rPr>
          <w:sz w:val="28"/>
          <w:szCs w:val="28"/>
        </w:rPr>
        <w:t>Показатели, достигнутые в рамках муниципального задания</w:t>
      </w:r>
      <w:r w:rsidR="00D32103" w:rsidRPr="0042242E">
        <w:rPr>
          <w:sz w:val="28"/>
          <w:szCs w:val="28"/>
        </w:rPr>
        <w:t>, размещенного в МАУ «Спортивный комплекс»</w:t>
      </w:r>
    </w:p>
    <w:tbl>
      <w:tblPr>
        <w:tblW w:w="9513" w:type="dxa"/>
        <w:tblInd w:w="93" w:type="dxa"/>
        <w:tblLayout w:type="fixed"/>
        <w:tblLook w:val="0000" w:firstRow="0" w:lastRow="0" w:firstColumn="0" w:lastColumn="0" w:noHBand="0" w:noVBand="0"/>
      </w:tblPr>
      <w:tblGrid>
        <w:gridCol w:w="582"/>
        <w:gridCol w:w="5245"/>
        <w:gridCol w:w="709"/>
        <w:gridCol w:w="992"/>
        <w:gridCol w:w="709"/>
        <w:gridCol w:w="1276"/>
      </w:tblGrid>
      <w:tr w:rsidR="003B4644" w:rsidRPr="0042242E" w:rsidTr="00CB0E8C">
        <w:trPr>
          <w:cantSplit/>
          <w:trHeight w:val="1400"/>
        </w:trPr>
        <w:tc>
          <w:tcPr>
            <w:tcW w:w="582" w:type="dxa"/>
            <w:tcBorders>
              <w:top w:val="single" w:sz="4" w:space="0" w:color="auto"/>
              <w:left w:val="single" w:sz="4" w:space="0" w:color="auto"/>
              <w:bottom w:val="single" w:sz="4" w:space="0" w:color="auto"/>
              <w:right w:val="single" w:sz="4" w:space="0" w:color="auto"/>
            </w:tcBorders>
            <w:vAlign w:val="center"/>
          </w:tcPr>
          <w:p w:rsidR="003B4644" w:rsidRPr="0042242E" w:rsidRDefault="003B4644" w:rsidP="00EB7344">
            <w:pPr>
              <w:jc w:val="center"/>
              <w:rPr>
                <w:bCs/>
              </w:rPr>
            </w:pPr>
            <w:r w:rsidRPr="0042242E">
              <w:rPr>
                <w:bCs/>
              </w:rPr>
              <w:t xml:space="preserve">№ </w:t>
            </w:r>
            <w:proofErr w:type="gramStart"/>
            <w:r w:rsidRPr="0042242E">
              <w:rPr>
                <w:bCs/>
              </w:rPr>
              <w:t>п</w:t>
            </w:r>
            <w:proofErr w:type="gramEnd"/>
            <w:r w:rsidRPr="0042242E">
              <w:rPr>
                <w:bCs/>
              </w:rPr>
              <w:t>/п</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3B4644" w:rsidRPr="0042242E" w:rsidRDefault="003B4644" w:rsidP="00EB7344">
            <w:pPr>
              <w:jc w:val="center"/>
              <w:rPr>
                <w:bCs/>
              </w:rPr>
            </w:pPr>
            <w:r w:rsidRPr="0042242E">
              <w:rPr>
                <w:bCs/>
              </w:rPr>
              <w:t xml:space="preserve">Наименование </w:t>
            </w:r>
            <w:proofErr w:type="gramStart"/>
            <w:r w:rsidRPr="0042242E">
              <w:rPr>
                <w:bCs/>
              </w:rPr>
              <w:t>муниципальных</w:t>
            </w:r>
            <w:proofErr w:type="gramEnd"/>
          </w:p>
          <w:p w:rsidR="003B4644" w:rsidRPr="0042242E" w:rsidRDefault="003B4644" w:rsidP="00EB7344">
            <w:pPr>
              <w:jc w:val="center"/>
              <w:rPr>
                <w:bCs/>
              </w:rPr>
            </w:pPr>
            <w:r w:rsidRPr="0042242E">
              <w:rPr>
                <w:bCs/>
              </w:rPr>
              <w:t>услуг (работ)</w:t>
            </w:r>
            <w:r w:rsidR="00EB7344" w:rsidRPr="0042242E">
              <w:rPr>
                <w:bCs/>
              </w:rPr>
              <w:t xml:space="preserve"> в рамках муниципального задания</w:t>
            </w:r>
          </w:p>
          <w:p w:rsidR="003B4644" w:rsidRPr="0042242E" w:rsidRDefault="003B4644" w:rsidP="00EB7344">
            <w:pPr>
              <w:jc w:val="center"/>
              <w:rPr>
                <w:bCs/>
              </w:rPr>
            </w:pPr>
          </w:p>
        </w:tc>
        <w:tc>
          <w:tcPr>
            <w:tcW w:w="709" w:type="dxa"/>
            <w:tcBorders>
              <w:top w:val="single" w:sz="4" w:space="0" w:color="auto"/>
              <w:left w:val="nil"/>
              <w:bottom w:val="single" w:sz="4" w:space="0" w:color="auto"/>
              <w:right w:val="single" w:sz="4" w:space="0" w:color="auto"/>
            </w:tcBorders>
            <w:textDirection w:val="btLr"/>
            <w:vAlign w:val="center"/>
          </w:tcPr>
          <w:p w:rsidR="003B4644" w:rsidRPr="00603D5E" w:rsidRDefault="00EB7344" w:rsidP="00072725">
            <w:pPr>
              <w:spacing w:line="168" w:lineRule="auto"/>
              <w:ind w:left="113" w:right="113"/>
              <w:jc w:val="center"/>
              <w:rPr>
                <w:bCs/>
                <w:sz w:val="20"/>
                <w:szCs w:val="20"/>
              </w:rPr>
            </w:pPr>
            <w:r w:rsidRPr="00603D5E">
              <w:rPr>
                <w:bCs/>
                <w:sz w:val="20"/>
                <w:szCs w:val="20"/>
              </w:rPr>
              <w:t>ед. изм</w:t>
            </w:r>
            <w:r w:rsidR="003B4644" w:rsidRPr="00603D5E">
              <w:rPr>
                <w:bCs/>
                <w:sz w:val="20"/>
                <w:szCs w:val="20"/>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B4644" w:rsidRPr="00603D5E" w:rsidRDefault="003B4644" w:rsidP="00072725">
            <w:pPr>
              <w:spacing w:line="168" w:lineRule="auto"/>
              <w:ind w:left="113" w:right="113"/>
              <w:jc w:val="center"/>
              <w:rPr>
                <w:sz w:val="20"/>
                <w:szCs w:val="20"/>
              </w:rPr>
            </w:pPr>
            <w:r w:rsidRPr="00603D5E">
              <w:rPr>
                <w:sz w:val="20"/>
                <w:szCs w:val="20"/>
              </w:rPr>
              <w:t>Натуральные показатели объёма выполненных работ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B4644" w:rsidRPr="00603D5E" w:rsidRDefault="003B4644" w:rsidP="00072725">
            <w:pPr>
              <w:spacing w:line="168" w:lineRule="auto"/>
              <w:ind w:left="113" w:right="113"/>
              <w:jc w:val="center"/>
              <w:rPr>
                <w:sz w:val="20"/>
                <w:szCs w:val="20"/>
              </w:rPr>
            </w:pPr>
            <w:r w:rsidRPr="00603D5E">
              <w:rPr>
                <w:sz w:val="20"/>
                <w:szCs w:val="20"/>
              </w:rPr>
              <w:t>Количество занимающихся, чел.</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3B4644" w:rsidRPr="00603D5E" w:rsidRDefault="003B4644" w:rsidP="00F52708">
            <w:pPr>
              <w:spacing w:line="168" w:lineRule="auto"/>
              <w:ind w:left="113" w:right="113"/>
              <w:jc w:val="center"/>
              <w:rPr>
                <w:sz w:val="20"/>
                <w:szCs w:val="20"/>
              </w:rPr>
            </w:pPr>
            <w:r w:rsidRPr="00603D5E">
              <w:rPr>
                <w:sz w:val="20"/>
                <w:szCs w:val="20"/>
              </w:rPr>
              <w:t>Объём субсидии на 201</w:t>
            </w:r>
            <w:r w:rsidR="00272C05">
              <w:rPr>
                <w:sz w:val="20"/>
                <w:szCs w:val="20"/>
              </w:rPr>
              <w:t>9</w:t>
            </w:r>
            <w:r w:rsidRPr="00603D5E">
              <w:rPr>
                <w:sz w:val="20"/>
                <w:szCs w:val="20"/>
              </w:rPr>
              <w:t xml:space="preserve"> г,  тыс. руб.</w:t>
            </w:r>
          </w:p>
        </w:tc>
      </w:tr>
    </w:tbl>
    <w:p w:rsidR="00CB0E8C" w:rsidRPr="00CB0E8C" w:rsidRDefault="00CB0E8C">
      <w:pPr>
        <w:rPr>
          <w:sz w:val="2"/>
          <w:szCs w:val="2"/>
        </w:rPr>
      </w:pPr>
    </w:p>
    <w:tbl>
      <w:tblPr>
        <w:tblW w:w="9513" w:type="dxa"/>
        <w:tblInd w:w="93" w:type="dxa"/>
        <w:tblLayout w:type="fixed"/>
        <w:tblLook w:val="0000" w:firstRow="0" w:lastRow="0" w:firstColumn="0" w:lastColumn="0" w:noHBand="0" w:noVBand="0"/>
      </w:tblPr>
      <w:tblGrid>
        <w:gridCol w:w="582"/>
        <w:gridCol w:w="5245"/>
        <w:gridCol w:w="709"/>
        <w:gridCol w:w="992"/>
        <w:gridCol w:w="709"/>
        <w:gridCol w:w="1276"/>
      </w:tblGrid>
      <w:tr w:rsidR="00CB0E8C" w:rsidRPr="0042242E" w:rsidTr="00CB0E8C">
        <w:trPr>
          <w:trHeight w:val="114"/>
          <w:tblHeader/>
        </w:trPr>
        <w:tc>
          <w:tcPr>
            <w:tcW w:w="582" w:type="dxa"/>
            <w:tcBorders>
              <w:top w:val="single" w:sz="4" w:space="0" w:color="auto"/>
              <w:left w:val="single" w:sz="4" w:space="0" w:color="auto"/>
              <w:bottom w:val="single" w:sz="4" w:space="0" w:color="auto"/>
              <w:right w:val="single" w:sz="4" w:space="0" w:color="auto"/>
            </w:tcBorders>
          </w:tcPr>
          <w:p w:rsidR="00CB0E8C" w:rsidRPr="00CB0E8C" w:rsidRDefault="00CB0E8C" w:rsidP="00CB0E8C">
            <w:pPr>
              <w:jc w:val="center"/>
              <w:rPr>
                <w:sz w:val="16"/>
                <w:szCs w:val="16"/>
              </w:rPr>
            </w:pPr>
            <w:r>
              <w:rPr>
                <w:sz w:val="16"/>
                <w:szCs w:val="16"/>
              </w:rPr>
              <w:t>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B0E8C" w:rsidRPr="00CB0E8C" w:rsidRDefault="00CB0E8C" w:rsidP="00CB0E8C">
            <w:pPr>
              <w:jc w:val="center"/>
              <w:rPr>
                <w:sz w:val="16"/>
                <w:szCs w:val="16"/>
              </w:rPr>
            </w:pPr>
            <w:r>
              <w:rPr>
                <w:sz w:val="16"/>
                <w:szCs w:val="16"/>
              </w:rPr>
              <w:t>2</w:t>
            </w:r>
          </w:p>
        </w:tc>
        <w:tc>
          <w:tcPr>
            <w:tcW w:w="709" w:type="dxa"/>
            <w:tcBorders>
              <w:top w:val="single" w:sz="4" w:space="0" w:color="auto"/>
              <w:left w:val="nil"/>
              <w:bottom w:val="single" w:sz="4" w:space="0" w:color="auto"/>
              <w:right w:val="single" w:sz="4" w:space="0" w:color="auto"/>
            </w:tcBorders>
            <w:vAlign w:val="center"/>
          </w:tcPr>
          <w:p w:rsidR="00CB0E8C" w:rsidRPr="00CB0E8C" w:rsidRDefault="00CB0E8C" w:rsidP="00CB0E8C">
            <w:pPr>
              <w:jc w:val="center"/>
              <w:rPr>
                <w:sz w:val="16"/>
                <w:szCs w:val="16"/>
              </w:rPr>
            </w:pPr>
            <w:r>
              <w:rPr>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rsidR="00CB0E8C" w:rsidRPr="00CB0E8C" w:rsidRDefault="00CB0E8C" w:rsidP="00CB0E8C">
            <w:pPr>
              <w:jc w:val="center"/>
              <w:rPr>
                <w:sz w:val="16"/>
                <w:szCs w:val="16"/>
              </w:rPr>
            </w:pPr>
            <w:r>
              <w:rPr>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CB0E8C" w:rsidRPr="00CB0E8C" w:rsidRDefault="00CB0E8C" w:rsidP="00CB0E8C">
            <w:pPr>
              <w:jc w:val="center"/>
              <w:rPr>
                <w:sz w:val="16"/>
                <w:szCs w:val="16"/>
              </w:rPr>
            </w:pPr>
            <w:r>
              <w:rPr>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tcPr>
          <w:p w:rsidR="00CB0E8C" w:rsidRPr="00CB0E8C" w:rsidRDefault="00CB0E8C" w:rsidP="00CB0E8C">
            <w:pPr>
              <w:jc w:val="center"/>
              <w:rPr>
                <w:sz w:val="16"/>
                <w:szCs w:val="16"/>
              </w:rPr>
            </w:pPr>
            <w:r>
              <w:rPr>
                <w:sz w:val="16"/>
                <w:szCs w:val="16"/>
              </w:rPr>
              <w:t>6</w:t>
            </w:r>
          </w:p>
        </w:tc>
      </w:tr>
      <w:tr w:rsidR="003B4644" w:rsidRPr="0042242E" w:rsidTr="00596CF2">
        <w:trPr>
          <w:trHeight w:val="3716"/>
        </w:trPr>
        <w:tc>
          <w:tcPr>
            <w:tcW w:w="582" w:type="dxa"/>
            <w:tcBorders>
              <w:top w:val="single" w:sz="4" w:space="0" w:color="auto"/>
              <w:left w:val="single" w:sz="4" w:space="0" w:color="auto"/>
              <w:bottom w:val="single" w:sz="4" w:space="0" w:color="auto"/>
              <w:right w:val="single" w:sz="4" w:space="0" w:color="auto"/>
            </w:tcBorders>
          </w:tcPr>
          <w:p w:rsidR="003B4644" w:rsidRPr="0042242E" w:rsidRDefault="003B4644" w:rsidP="003B4644">
            <w:pPr>
              <w:jc w:val="center"/>
            </w:pPr>
            <w:r w:rsidRPr="0042242E">
              <w:lastRenderedPageBreak/>
              <w:t>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B4644" w:rsidRPr="0042242E" w:rsidRDefault="003B4644" w:rsidP="00596CF2">
            <w:r w:rsidRPr="0042242E">
              <w:t>Проведение занятий физкультурно-спортивной направленности по месту проживания граждан, в том числе занятия по:</w:t>
            </w:r>
          </w:p>
          <w:p w:rsidR="003B4644" w:rsidRPr="0042242E" w:rsidRDefault="003B4644" w:rsidP="00596CF2">
            <w:r w:rsidRPr="0042242E">
              <w:t>- плаванию (дошкольники, школьники 1-4 классы, дети из детского дома, спортсмены),</w:t>
            </w:r>
          </w:p>
          <w:p w:rsidR="003B4644" w:rsidRPr="0042242E" w:rsidRDefault="003B4644" w:rsidP="00596CF2">
            <w:r w:rsidRPr="0042242E">
              <w:t>-  баскетболу,</w:t>
            </w:r>
          </w:p>
          <w:p w:rsidR="003B4644" w:rsidRPr="0042242E" w:rsidRDefault="003B4644" w:rsidP="00596CF2">
            <w:r w:rsidRPr="0042242E">
              <w:t>- волейболу (девушки, мужчины),</w:t>
            </w:r>
          </w:p>
          <w:p w:rsidR="003B4644" w:rsidRPr="0042242E" w:rsidRDefault="003B4644" w:rsidP="00596CF2">
            <w:r w:rsidRPr="0042242E">
              <w:t>- мини-футболу (девушки, мужчины),</w:t>
            </w:r>
          </w:p>
          <w:p w:rsidR="003B4644" w:rsidRPr="0042242E" w:rsidRDefault="003B4644" w:rsidP="00596CF2">
            <w:r w:rsidRPr="0042242E">
              <w:t>- боксу,</w:t>
            </w:r>
          </w:p>
          <w:p w:rsidR="003B4644" w:rsidRPr="0042242E" w:rsidRDefault="003B4644" w:rsidP="00596CF2">
            <w:r w:rsidRPr="0042242E">
              <w:t>- спортивной аэробике,</w:t>
            </w:r>
          </w:p>
          <w:p w:rsidR="003B4644" w:rsidRPr="0042242E" w:rsidRDefault="003B4644" w:rsidP="00596CF2">
            <w:r w:rsidRPr="0042242E">
              <w:t>- фигурному катанию,</w:t>
            </w:r>
          </w:p>
          <w:p w:rsidR="003B4644" w:rsidRPr="0042242E" w:rsidRDefault="003B4644" w:rsidP="00596CF2">
            <w:r w:rsidRPr="0042242E">
              <w:t>- шорт-треку,</w:t>
            </w:r>
          </w:p>
          <w:p w:rsidR="003B4644" w:rsidRPr="0042242E" w:rsidRDefault="003B4644" w:rsidP="00596CF2">
            <w:r w:rsidRPr="0042242E">
              <w:t>- хоккею с шайбой.</w:t>
            </w:r>
          </w:p>
        </w:tc>
        <w:tc>
          <w:tcPr>
            <w:tcW w:w="709" w:type="dxa"/>
            <w:tcBorders>
              <w:top w:val="single" w:sz="4" w:space="0" w:color="auto"/>
              <w:left w:val="nil"/>
              <w:bottom w:val="single" w:sz="4" w:space="0" w:color="auto"/>
              <w:right w:val="single" w:sz="4" w:space="0" w:color="auto"/>
            </w:tcBorders>
            <w:vAlign w:val="center"/>
          </w:tcPr>
          <w:p w:rsidR="003B4644" w:rsidRPr="00FE552E" w:rsidRDefault="003B4644" w:rsidP="003B4644">
            <w:pPr>
              <w:jc w:val="center"/>
              <w:rPr>
                <w:sz w:val="16"/>
                <w:szCs w:val="16"/>
              </w:rPr>
            </w:pPr>
            <w:r w:rsidRPr="00FE552E">
              <w:rPr>
                <w:sz w:val="16"/>
                <w:szCs w:val="16"/>
              </w:rPr>
              <w:t>Кол-во занятий</w:t>
            </w:r>
          </w:p>
        </w:tc>
        <w:tc>
          <w:tcPr>
            <w:tcW w:w="992" w:type="dxa"/>
            <w:tcBorders>
              <w:top w:val="single" w:sz="4" w:space="0" w:color="auto"/>
              <w:left w:val="single" w:sz="4" w:space="0" w:color="auto"/>
              <w:bottom w:val="single" w:sz="4" w:space="0" w:color="auto"/>
              <w:right w:val="single" w:sz="4" w:space="0" w:color="auto"/>
            </w:tcBorders>
            <w:vAlign w:val="center"/>
          </w:tcPr>
          <w:p w:rsidR="003B4644" w:rsidRPr="0042242E" w:rsidRDefault="00F52708" w:rsidP="00DC54DA">
            <w:pPr>
              <w:jc w:val="center"/>
            </w:pPr>
            <w:r>
              <w:t xml:space="preserve">11 </w:t>
            </w:r>
            <w:r w:rsidR="00DC54DA">
              <w:t>416</w:t>
            </w:r>
          </w:p>
        </w:tc>
        <w:tc>
          <w:tcPr>
            <w:tcW w:w="709" w:type="dxa"/>
            <w:tcBorders>
              <w:top w:val="single" w:sz="4" w:space="0" w:color="auto"/>
              <w:left w:val="single" w:sz="4" w:space="0" w:color="auto"/>
              <w:bottom w:val="single" w:sz="4" w:space="0" w:color="auto"/>
              <w:right w:val="single" w:sz="4" w:space="0" w:color="auto"/>
            </w:tcBorders>
            <w:vAlign w:val="center"/>
          </w:tcPr>
          <w:p w:rsidR="003B4644" w:rsidRPr="0042242E" w:rsidRDefault="00DC54DA" w:rsidP="003B4644">
            <w:pPr>
              <w:jc w:val="center"/>
            </w:pPr>
            <w:r>
              <w:t>973</w:t>
            </w:r>
          </w:p>
        </w:tc>
        <w:tc>
          <w:tcPr>
            <w:tcW w:w="1276" w:type="dxa"/>
            <w:tcBorders>
              <w:top w:val="single" w:sz="4" w:space="0" w:color="auto"/>
              <w:left w:val="single" w:sz="4" w:space="0" w:color="auto"/>
              <w:bottom w:val="single" w:sz="4" w:space="0" w:color="auto"/>
              <w:right w:val="single" w:sz="4" w:space="0" w:color="auto"/>
            </w:tcBorders>
            <w:vAlign w:val="center"/>
          </w:tcPr>
          <w:p w:rsidR="003B4644" w:rsidRPr="0042242E" w:rsidRDefault="000521D2" w:rsidP="003B4644">
            <w:pPr>
              <w:jc w:val="center"/>
            </w:pPr>
            <w:r w:rsidRPr="000521D2">
              <w:t>22 759,81</w:t>
            </w:r>
          </w:p>
        </w:tc>
      </w:tr>
      <w:tr w:rsidR="003B4644" w:rsidRPr="0042242E" w:rsidTr="00596CF2">
        <w:trPr>
          <w:trHeight w:val="3242"/>
        </w:trPr>
        <w:tc>
          <w:tcPr>
            <w:tcW w:w="582" w:type="dxa"/>
            <w:tcBorders>
              <w:top w:val="single" w:sz="4" w:space="0" w:color="auto"/>
              <w:left w:val="single" w:sz="4" w:space="0" w:color="auto"/>
              <w:bottom w:val="single" w:sz="4" w:space="0" w:color="auto"/>
              <w:right w:val="single" w:sz="4" w:space="0" w:color="auto"/>
            </w:tcBorders>
          </w:tcPr>
          <w:p w:rsidR="003B4644" w:rsidRPr="0042242E" w:rsidRDefault="003B4644" w:rsidP="003B4644">
            <w:pPr>
              <w:jc w:val="center"/>
            </w:pPr>
            <w:r w:rsidRPr="0042242E">
              <w:t>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B4644" w:rsidRPr="0042242E" w:rsidRDefault="003B4644" w:rsidP="00596CF2">
            <w:r w:rsidRPr="0042242E">
              <w:t>Обеспечение доступа к объектам спорта, в том числе:</w:t>
            </w:r>
          </w:p>
          <w:p w:rsidR="003B4644" w:rsidRPr="0042242E" w:rsidRDefault="003B4644" w:rsidP="00596CF2">
            <w:r w:rsidRPr="0042242E">
              <w:t>- в игровом зале для проведения соревнований городского округа Большой Камень,</w:t>
            </w:r>
          </w:p>
          <w:p w:rsidR="003B4644" w:rsidRPr="0042242E" w:rsidRDefault="003B4644" w:rsidP="00596CF2">
            <w:r w:rsidRPr="0042242E">
              <w:t xml:space="preserve">- </w:t>
            </w:r>
            <w:r w:rsidR="00F52708" w:rsidRPr="0042242E">
              <w:t>на стадионе «Южный»</w:t>
            </w:r>
            <w:r w:rsidR="00F52708">
              <w:t xml:space="preserve"> </w:t>
            </w:r>
            <w:r w:rsidRPr="0042242E">
              <w:t>для проведения уроков физкультуры школы № 8,</w:t>
            </w:r>
            <w:r w:rsidR="00F52708">
              <w:t xml:space="preserve"> для занятий пришкольной футбольной команды, свободное посещение жителями городского округа,</w:t>
            </w:r>
          </w:p>
          <w:p w:rsidR="003B4644" w:rsidRPr="0042242E" w:rsidRDefault="003B4644" w:rsidP="00596CF2">
            <w:r w:rsidRPr="0042242E">
              <w:t xml:space="preserve">- </w:t>
            </w:r>
            <w:r w:rsidR="00F52708">
              <w:t>на стадионе ДЮСШ для пришкольного лагеря, для проведения занятий по футболу для юношей, мужчин, девушек.</w:t>
            </w:r>
          </w:p>
        </w:tc>
        <w:tc>
          <w:tcPr>
            <w:tcW w:w="709" w:type="dxa"/>
            <w:tcBorders>
              <w:top w:val="single" w:sz="4" w:space="0" w:color="auto"/>
              <w:left w:val="nil"/>
              <w:bottom w:val="single" w:sz="4" w:space="0" w:color="auto"/>
              <w:right w:val="single" w:sz="4" w:space="0" w:color="auto"/>
            </w:tcBorders>
            <w:vAlign w:val="center"/>
          </w:tcPr>
          <w:p w:rsidR="003B4644" w:rsidRPr="00FE552E" w:rsidRDefault="003B4644" w:rsidP="003B4644">
            <w:pPr>
              <w:jc w:val="center"/>
              <w:rPr>
                <w:sz w:val="16"/>
                <w:szCs w:val="16"/>
              </w:rPr>
            </w:pPr>
            <w:r w:rsidRPr="00FE552E">
              <w:rPr>
                <w:sz w:val="16"/>
                <w:szCs w:val="16"/>
              </w:rPr>
              <w:t>Час</w:t>
            </w:r>
          </w:p>
          <w:p w:rsidR="003B4644" w:rsidRPr="0042242E" w:rsidRDefault="003B4644" w:rsidP="003B464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B4644" w:rsidRPr="0042242E" w:rsidRDefault="00DC54DA" w:rsidP="003B4644">
            <w:pPr>
              <w:jc w:val="center"/>
            </w:pPr>
            <w:r>
              <w:t>2608</w:t>
            </w:r>
          </w:p>
        </w:tc>
        <w:tc>
          <w:tcPr>
            <w:tcW w:w="709" w:type="dxa"/>
            <w:tcBorders>
              <w:top w:val="single" w:sz="4" w:space="0" w:color="auto"/>
              <w:left w:val="single" w:sz="4" w:space="0" w:color="auto"/>
              <w:bottom w:val="single" w:sz="4" w:space="0" w:color="auto"/>
              <w:right w:val="single" w:sz="4" w:space="0" w:color="auto"/>
            </w:tcBorders>
            <w:vAlign w:val="center"/>
          </w:tcPr>
          <w:p w:rsidR="003B4644" w:rsidRPr="0042242E" w:rsidRDefault="00DC54DA" w:rsidP="003B4644">
            <w:pPr>
              <w:jc w:val="center"/>
            </w:pPr>
            <w:r>
              <w:t>551</w:t>
            </w:r>
          </w:p>
        </w:tc>
        <w:tc>
          <w:tcPr>
            <w:tcW w:w="1276" w:type="dxa"/>
            <w:tcBorders>
              <w:top w:val="single" w:sz="4" w:space="0" w:color="auto"/>
              <w:left w:val="single" w:sz="4" w:space="0" w:color="auto"/>
              <w:bottom w:val="single" w:sz="4" w:space="0" w:color="auto"/>
              <w:right w:val="single" w:sz="4" w:space="0" w:color="auto"/>
            </w:tcBorders>
            <w:vAlign w:val="center"/>
          </w:tcPr>
          <w:p w:rsidR="003B4644" w:rsidRPr="0042242E" w:rsidRDefault="000521D2" w:rsidP="003B4644">
            <w:pPr>
              <w:jc w:val="center"/>
            </w:pPr>
            <w:r w:rsidRPr="000521D2">
              <w:t>5 676,99</w:t>
            </w:r>
          </w:p>
        </w:tc>
      </w:tr>
      <w:tr w:rsidR="00F52708" w:rsidRPr="0042242E" w:rsidTr="00596CF2">
        <w:trPr>
          <w:trHeight w:val="1046"/>
        </w:trPr>
        <w:tc>
          <w:tcPr>
            <w:tcW w:w="582" w:type="dxa"/>
            <w:tcBorders>
              <w:top w:val="single" w:sz="4" w:space="0" w:color="auto"/>
              <w:left w:val="single" w:sz="4" w:space="0" w:color="auto"/>
              <w:bottom w:val="single" w:sz="4" w:space="0" w:color="auto"/>
              <w:right w:val="single" w:sz="4" w:space="0" w:color="auto"/>
            </w:tcBorders>
          </w:tcPr>
          <w:p w:rsidR="00F52708" w:rsidRPr="0042242E" w:rsidRDefault="00F52708" w:rsidP="003B4644">
            <w:pPr>
              <w:jc w:val="center"/>
            </w:pPr>
            <w:r>
              <w:t>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52708" w:rsidRPr="0042242E" w:rsidRDefault="00F52708" w:rsidP="00596CF2">
            <w:r w:rsidRPr="0042242E">
              <w:t>Спортивная подготовка по Олимпийским видам спорта, в том числе:</w:t>
            </w:r>
          </w:p>
          <w:p w:rsidR="00F52708" w:rsidRPr="0042242E" w:rsidRDefault="00F52708" w:rsidP="00596CF2">
            <w:r w:rsidRPr="0042242E">
              <w:t>- парусный спорт</w:t>
            </w:r>
          </w:p>
        </w:tc>
        <w:tc>
          <w:tcPr>
            <w:tcW w:w="709" w:type="dxa"/>
            <w:tcBorders>
              <w:top w:val="single" w:sz="4" w:space="0" w:color="auto"/>
              <w:left w:val="nil"/>
              <w:bottom w:val="single" w:sz="4" w:space="0" w:color="auto"/>
              <w:right w:val="single" w:sz="4" w:space="0" w:color="auto"/>
            </w:tcBorders>
            <w:vAlign w:val="center"/>
          </w:tcPr>
          <w:p w:rsidR="00F52708" w:rsidRPr="00FE552E" w:rsidRDefault="00F52708" w:rsidP="00F52708">
            <w:pPr>
              <w:rPr>
                <w:sz w:val="16"/>
                <w:szCs w:val="16"/>
              </w:rPr>
            </w:pPr>
            <w:r w:rsidRPr="00FE552E">
              <w:rPr>
                <w:sz w:val="16"/>
                <w:szCs w:val="16"/>
              </w:rPr>
              <w:t>Количество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52708" w:rsidRDefault="00DC54DA" w:rsidP="00FE552E">
            <w:pPr>
              <w:jc w:val="center"/>
            </w:pPr>
            <w:r>
              <w:t>28</w:t>
            </w:r>
          </w:p>
        </w:tc>
        <w:tc>
          <w:tcPr>
            <w:tcW w:w="709" w:type="dxa"/>
            <w:tcBorders>
              <w:top w:val="single" w:sz="4" w:space="0" w:color="auto"/>
              <w:left w:val="single" w:sz="4" w:space="0" w:color="auto"/>
              <w:bottom w:val="single" w:sz="4" w:space="0" w:color="auto"/>
              <w:right w:val="single" w:sz="4" w:space="0" w:color="auto"/>
            </w:tcBorders>
            <w:vAlign w:val="center"/>
          </w:tcPr>
          <w:p w:rsidR="00F52708" w:rsidRDefault="00DC54DA" w:rsidP="00FE552E">
            <w:pPr>
              <w:jc w:val="center"/>
            </w:pPr>
            <w:r>
              <w:t>28</w:t>
            </w:r>
          </w:p>
        </w:tc>
        <w:tc>
          <w:tcPr>
            <w:tcW w:w="1276" w:type="dxa"/>
            <w:tcBorders>
              <w:top w:val="single" w:sz="4" w:space="0" w:color="auto"/>
              <w:left w:val="single" w:sz="4" w:space="0" w:color="auto"/>
              <w:bottom w:val="single" w:sz="4" w:space="0" w:color="auto"/>
              <w:right w:val="single" w:sz="4" w:space="0" w:color="auto"/>
            </w:tcBorders>
            <w:vAlign w:val="center"/>
          </w:tcPr>
          <w:p w:rsidR="00F52708" w:rsidRPr="00DC54DA" w:rsidRDefault="00D23283" w:rsidP="00FE552E">
            <w:pPr>
              <w:jc w:val="center"/>
              <w:rPr>
                <w:color w:val="FF0000"/>
              </w:rPr>
            </w:pPr>
            <w:r w:rsidRPr="00D23283">
              <w:t>845,79</w:t>
            </w:r>
          </w:p>
        </w:tc>
      </w:tr>
      <w:tr w:rsidR="003B4644" w:rsidRPr="0042242E" w:rsidTr="00072725">
        <w:trPr>
          <w:trHeight w:val="1687"/>
        </w:trPr>
        <w:tc>
          <w:tcPr>
            <w:tcW w:w="582" w:type="dxa"/>
            <w:tcBorders>
              <w:top w:val="single" w:sz="4" w:space="0" w:color="auto"/>
              <w:left w:val="single" w:sz="4" w:space="0" w:color="auto"/>
              <w:bottom w:val="single" w:sz="4" w:space="0" w:color="auto"/>
              <w:right w:val="single" w:sz="4" w:space="0" w:color="auto"/>
            </w:tcBorders>
          </w:tcPr>
          <w:p w:rsidR="003B4644" w:rsidRPr="0042242E" w:rsidRDefault="00FE552E" w:rsidP="003B4644">
            <w:pPr>
              <w:jc w:val="center"/>
            </w:pPr>
            <w:r>
              <w:t>4</w:t>
            </w:r>
            <w:r w:rsidR="003B4644" w:rsidRPr="0042242E">
              <w: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B4644" w:rsidRPr="0042242E" w:rsidRDefault="003B4644" w:rsidP="00072725">
            <w:r w:rsidRPr="0042242E">
              <w:t>Реализация дополнительных общеразвивающих программ, в том числе по видам спорта:</w:t>
            </w:r>
          </w:p>
          <w:p w:rsidR="003B4644" w:rsidRPr="0042242E" w:rsidRDefault="003B4644" w:rsidP="00072725">
            <w:proofErr w:type="gramStart"/>
            <w:r w:rsidRPr="0042242E">
              <w:t>волейбол,</w:t>
            </w:r>
            <w:r w:rsidR="00072725" w:rsidRPr="0042242E">
              <w:t xml:space="preserve"> </w:t>
            </w:r>
            <w:r w:rsidRPr="0042242E">
              <w:t>настольный теннис,</w:t>
            </w:r>
            <w:r w:rsidR="00072725" w:rsidRPr="0042242E">
              <w:t xml:space="preserve"> </w:t>
            </w:r>
            <w:r w:rsidRPr="0042242E">
              <w:t>каратэ-до,</w:t>
            </w:r>
            <w:r w:rsidR="00FE552E">
              <w:t xml:space="preserve"> </w:t>
            </w:r>
            <w:r w:rsidR="00EB7344" w:rsidRPr="0042242E">
              <w:t>тхэквондо</w:t>
            </w:r>
            <w:r w:rsidRPr="0042242E">
              <w:t>,</w:t>
            </w:r>
            <w:r w:rsidR="00072725" w:rsidRPr="0042242E">
              <w:t xml:space="preserve"> </w:t>
            </w:r>
            <w:r w:rsidRPr="0042242E">
              <w:t>тяжелая атлетика,</w:t>
            </w:r>
            <w:r w:rsidR="00072725" w:rsidRPr="0042242E">
              <w:t xml:space="preserve"> </w:t>
            </w:r>
            <w:r w:rsidRPr="0042242E">
              <w:t>дзюдо,</w:t>
            </w:r>
            <w:r w:rsidR="00072725" w:rsidRPr="0042242E">
              <w:t xml:space="preserve"> </w:t>
            </w:r>
            <w:r w:rsidRPr="0042242E">
              <w:t>самбо,</w:t>
            </w:r>
            <w:r w:rsidR="00FE552E">
              <w:t xml:space="preserve"> </w:t>
            </w:r>
            <w:r w:rsidR="00072725" w:rsidRPr="0042242E">
              <w:t xml:space="preserve"> </w:t>
            </w:r>
            <w:r w:rsidRPr="0042242E">
              <w:t>сумо,</w:t>
            </w:r>
            <w:r w:rsidR="00072725" w:rsidRPr="0042242E">
              <w:t xml:space="preserve"> </w:t>
            </w:r>
            <w:r w:rsidRPr="0042242E">
              <w:t>баскетбол,</w:t>
            </w:r>
            <w:r w:rsidR="00072725" w:rsidRPr="0042242E">
              <w:t xml:space="preserve"> </w:t>
            </w:r>
            <w:r w:rsidRPr="0042242E">
              <w:t>легкая атлетика,</w:t>
            </w:r>
            <w:r w:rsidR="00072725" w:rsidRPr="0042242E">
              <w:t xml:space="preserve"> </w:t>
            </w:r>
            <w:r w:rsidRPr="0042242E">
              <w:t>футбол,</w:t>
            </w:r>
            <w:r w:rsidR="00072725" w:rsidRPr="0042242E">
              <w:t xml:space="preserve"> </w:t>
            </w:r>
            <w:r w:rsidRPr="0042242E">
              <w:t xml:space="preserve"> ушу,</w:t>
            </w:r>
            <w:r w:rsidR="00FE552E">
              <w:t xml:space="preserve"> </w:t>
            </w:r>
            <w:r w:rsidRPr="0042242E">
              <w:t>бокс,</w:t>
            </w:r>
            <w:r w:rsidR="00072725" w:rsidRPr="0042242E">
              <w:t xml:space="preserve"> </w:t>
            </w:r>
            <w:r w:rsidRPr="0042242E">
              <w:t>бадминтон,</w:t>
            </w:r>
            <w:r w:rsidR="00072725" w:rsidRPr="0042242E">
              <w:t xml:space="preserve"> </w:t>
            </w:r>
            <w:r w:rsidRPr="0042242E">
              <w:t>спортивный туризм</w:t>
            </w:r>
            <w:proofErr w:type="gramEnd"/>
          </w:p>
        </w:tc>
        <w:tc>
          <w:tcPr>
            <w:tcW w:w="709" w:type="dxa"/>
            <w:tcBorders>
              <w:top w:val="single" w:sz="4" w:space="0" w:color="auto"/>
              <w:left w:val="nil"/>
              <w:bottom w:val="single" w:sz="4" w:space="0" w:color="auto"/>
              <w:right w:val="single" w:sz="4" w:space="0" w:color="auto"/>
            </w:tcBorders>
            <w:vAlign w:val="center"/>
          </w:tcPr>
          <w:p w:rsidR="003B4644" w:rsidRPr="00FE552E" w:rsidRDefault="003B4644" w:rsidP="003B4644">
            <w:pPr>
              <w:jc w:val="center"/>
              <w:rPr>
                <w:sz w:val="16"/>
                <w:szCs w:val="16"/>
              </w:rPr>
            </w:pPr>
            <w:r w:rsidRPr="00FE552E">
              <w:rPr>
                <w:sz w:val="16"/>
                <w:szCs w:val="16"/>
              </w:rPr>
              <w:t>Количество человеко-часов</w:t>
            </w:r>
          </w:p>
        </w:tc>
        <w:tc>
          <w:tcPr>
            <w:tcW w:w="992" w:type="dxa"/>
            <w:tcBorders>
              <w:top w:val="single" w:sz="4" w:space="0" w:color="auto"/>
              <w:left w:val="single" w:sz="4" w:space="0" w:color="auto"/>
              <w:bottom w:val="single" w:sz="4" w:space="0" w:color="auto"/>
              <w:right w:val="single" w:sz="4" w:space="0" w:color="auto"/>
            </w:tcBorders>
            <w:vAlign w:val="center"/>
          </w:tcPr>
          <w:p w:rsidR="003B4644" w:rsidRPr="0042242E" w:rsidRDefault="00DC54DA" w:rsidP="003B4644">
            <w:pPr>
              <w:jc w:val="center"/>
            </w:pPr>
            <w:r>
              <w:t>186902</w:t>
            </w:r>
          </w:p>
        </w:tc>
        <w:tc>
          <w:tcPr>
            <w:tcW w:w="709" w:type="dxa"/>
            <w:tcBorders>
              <w:top w:val="single" w:sz="4" w:space="0" w:color="auto"/>
              <w:left w:val="single" w:sz="4" w:space="0" w:color="auto"/>
              <w:bottom w:val="single" w:sz="4" w:space="0" w:color="auto"/>
              <w:right w:val="single" w:sz="4" w:space="0" w:color="auto"/>
            </w:tcBorders>
            <w:vAlign w:val="center"/>
          </w:tcPr>
          <w:p w:rsidR="003B4644" w:rsidRPr="0042242E" w:rsidRDefault="00DC54DA" w:rsidP="003B4644">
            <w:pPr>
              <w:jc w:val="center"/>
            </w:pPr>
            <w:r>
              <w:t>471</w:t>
            </w:r>
          </w:p>
        </w:tc>
        <w:tc>
          <w:tcPr>
            <w:tcW w:w="1276" w:type="dxa"/>
            <w:tcBorders>
              <w:top w:val="single" w:sz="4" w:space="0" w:color="auto"/>
              <w:left w:val="single" w:sz="4" w:space="0" w:color="auto"/>
              <w:bottom w:val="single" w:sz="4" w:space="0" w:color="auto"/>
              <w:right w:val="single" w:sz="4" w:space="0" w:color="auto"/>
            </w:tcBorders>
            <w:vAlign w:val="center"/>
          </w:tcPr>
          <w:p w:rsidR="003B4644" w:rsidRPr="0042242E" w:rsidRDefault="00D23283" w:rsidP="003B4644">
            <w:pPr>
              <w:ind w:left="-108"/>
              <w:jc w:val="center"/>
            </w:pPr>
            <w:r w:rsidRPr="00D23283">
              <w:t>11 651,38</w:t>
            </w:r>
          </w:p>
        </w:tc>
      </w:tr>
      <w:tr w:rsidR="003B4644" w:rsidRPr="0042242E" w:rsidTr="00072725">
        <w:trPr>
          <w:trHeight w:val="278"/>
        </w:trPr>
        <w:tc>
          <w:tcPr>
            <w:tcW w:w="582" w:type="dxa"/>
            <w:tcBorders>
              <w:top w:val="single" w:sz="4" w:space="0" w:color="auto"/>
              <w:left w:val="single" w:sz="4" w:space="0" w:color="auto"/>
              <w:bottom w:val="single" w:sz="4" w:space="0" w:color="auto"/>
              <w:right w:val="single" w:sz="4" w:space="0" w:color="auto"/>
            </w:tcBorders>
          </w:tcPr>
          <w:p w:rsidR="003B4644" w:rsidRPr="0042242E" w:rsidRDefault="003B4644" w:rsidP="003B4644">
            <w:pPr>
              <w:jc w:val="cente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3B4644" w:rsidRPr="0042242E" w:rsidRDefault="003B4644" w:rsidP="003B4644">
            <w:pPr>
              <w:jc w:val="both"/>
            </w:pPr>
            <w:r w:rsidRPr="0042242E">
              <w:t>ИТОГО</w:t>
            </w:r>
          </w:p>
        </w:tc>
        <w:tc>
          <w:tcPr>
            <w:tcW w:w="709" w:type="dxa"/>
            <w:tcBorders>
              <w:top w:val="single" w:sz="4" w:space="0" w:color="auto"/>
              <w:left w:val="nil"/>
              <w:bottom w:val="single" w:sz="4" w:space="0" w:color="auto"/>
              <w:right w:val="single" w:sz="4" w:space="0" w:color="auto"/>
            </w:tcBorders>
            <w:vAlign w:val="center"/>
          </w:tcPr>
          <w:p w:rsidR="003B4644" w:rsidRPr="0042242E" w:rsidRDefault="003B4644" w:rsidP="003B4644">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B4644" w:rsidRPr="0042242E" w:rsidRDefault="003B4644" w:rsidP="003B464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B4644" w:rsidRPr="0042242E" w:rsidRDefault="003B4644" w:rsidP="003B464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B4644" w:rsidRPr="0042242E" w:rsidRDefault="00DC54DA" w:rsidP="00295CCF">
            <w:pPr>
              <w:pStyle w:val="af2"/>
              <w:numPr>
                <w:ilvl w:val="0"/>
                <w:numId w:val="22"/>
              </w:numPr>
              <w:jc w:val="center"/>
            </w:pPr>
            <w:r>
              <w:t>933,97</w:t>
            </w:r>
          </w:p>
        </w:tc>
      </w:tr>
    </w:tbl>
    <w:p w:rsidR="00596CF2" w:rsidRDefault="00596CF2" w:rsidP="00295CCF">
      <w:pPr>
        <w:spacing w:line="360" w:lineRule="auto"/>
        <w:jc w:val="both"/>
        <w:rPr>
          <w:sz w:val="28"/>
          <w:szCs w:val="28"/>
        </w:rPr>
      </w:pPr>
    </w:p>
    <w:p w:rsidR="00B85BBC" w:rsidRDefault="0024614E" w:rsidP="0024614E">
      <w:pPr>
        <w:pStyle w:val="af2"/>
        <w:numPr>
          <w:ilvl w:val="0"/>
          <w:numId w:val="23"/>
        </w:numPr>
        <w:spacing w:line="360" w:lineRule="auto"/>
        <w:ind w:left="0" w:firstLine="709"/>
        <w:jc w:val="both"/>
        <w:rPr>
          <w:sz w:val="28"/>
          <w:szCs w:val="28"/>
        </w:rPr>
      </w:pPr>
      <w:r>
        <w:rPr>
          <w:sz w:val="28"/>
          <w:szCs w:val="28"/>
        </w:rPr>
        <w:t xml:space="preserve">На реализацию мероприятий, направленных на развитие спортивной инфраструктуры, находящейся в муниципальной собственности городского округа Большой Камень в рамках федерального проекта «Спорт – норма жизни» </w:t>
      </w:r>
      <w:r w:rsidR="00B85BBC">
        <w:rPr>
          <w:sz w:val="28"/>
          <w:szCs w:val="28"/>
        </w:rPr>
        <w:t>освоено</w:t>
      </w:r>
      <w:r>
        <w:rPr>
          <w:sz w:val="28"/>
          <w:szCs w:val="28"/>
        </w:rPr>
        <w:t xml:space="preserve"> 10 972,94 тыс. рублей</w:t>
      </w:r>
      <w:r w:rsidR="00B85BBC">
        <w:rPr>
          <w:sz w:val="28"/>
          <w:szCs w:val="28"/>
        </w:rPr>
        <w:t xml:space="preserve">. </w:t>
      </w:r>
    </w:p>
    <w:p w:rsidR="00295CCF" w:rsidRDefault="00B85BBC" w:rsidP="00B85BBC">
      <w:pPr>
        <w:pStyle w:val="af2"/>
        <w:spacing w:line="360" w:lineRule="auto"/>
        <w:ind w:left="709"/>
        <w:jc w:val="both"/>
        <w:rPr>
          <w:sz w:val="28"/>
          <w:szCs w:val="28"/>
        </w:rPr>
      </w:pPr>
      <w:r>
        <w:rPr>
          <w:sz w:val="28"/>
          <w:szCs w:val="28"/>
        </w:rPr>
        <w:t>Выполнены следующие мероприятия</w:t>
      </w:r>
      <w:r w:rsidR="009D2F67">
        <w:rPr>
          <w:sz w:val="28"/>
          <w:szCs w:val="28"/>
        </w:rPr>
        <w:t>:</w:t>
      </w:r>
    </w:p>
    <w:p w:rsidR="009D2F67" w:rsidRDefault="009D2F67" w:rsidP="005B0237">
      <w:pPr>
        <w:pStyle w:val="af2"/>
        <w:spacing w:line="360" w:lineRule="auto"/>
        <w:ind w:left="0" w:firstLine="709"/>
        <w:jc w:val="both"/>
        <w:rPr>
          <w:sz w:val="28"/>
          <w:szCs w:val="28"/>
        </w:rPr>
      </w:pPr>
      <w:proofErr w:type="gramStart"/>
      <w:r>
        <w:rPr>
          <w:sz w:val="28"/>
          <w:szCs w:val="28"/>
        </w:rPr>
        <w:t xml:space="preserve">- </w:t>
      </w:r>
      <w:r w:rsidR="00B85BBC">
        <w:rPr>
          <w:sz w:val="28"/>
          <w:szCs w:val="28"/>
        </w:rPr>
        <w:t>установлено четыре хоккейных короб</w:t>
      </w:r>
      <w:r w:rsidR="001458AE">
        <w:rPr>
          <w:sz w:val="28"/>
          <w:szCs w:val="28"/>
        </w:rPr>
        <w:t>к</w:t>
      </w:r>
      <w:r w:rsidR="00B85BBC">
        <w:rPr>
          <w:sz w:val="28"/>
          <w:szCs w:val="28"/>
        </w:rPr>
        <w:t>и</w:t>
      </w:r>
      <w:r w:rsidR="001458AE">
        <w:rPr>
          <w:sz w:val="28"/>
          <w:szCs w:val="28"/>
        </w:rPr>
        <w:t xml:space="preserve"> по адресам: ул. Прибрежная, д. 16, ул. Приморского Комсомола, д. 15, ул. Маслакова, д. 16б, ул. Карла </w:t>
      </w:r>
      <w:r w:rsidR="00B85BBC">
        <w:rPr>
          <w:sz w:val="28"/>
          <w:szCs w:val="28"/>
        </w:rPr>
        <w:t>Маркса, д. 2г (9 800,0 тыс. руб)</w:t>
      </w:r>
      <w:r w:rsidR="001458AE">
        <w:rPr>
          <w:sz w:val="28"/>
          <w:szCs w:val="28"/>
        </w:rPr>
        <w:t>;</w:t>
      </w:r>
      <w:proofErr w:type="gramEnd"/>
    </w:p>
    <w:p w:rsidR="001458AE" w:rsidRDefault="00B85BBC" w:rsidP="005B0237">
      <w:pPr>
        <w:pStyle w:val="af2"/>
        <w:spacing w:line="360" w:lineRule="auto"/>
        <w:ind w:left="0" w:firstLine="709"/>
        <w:jc w:val="both"/>
        <w:rPr>
          <w:sz w:val="28"/>
          <w:szCs w:val="28"/>
        </w:rPr>
      </w:pPr>
      <w:r>
        <w:rPr>
          <w:sz w:val="28"/>
          <w:szCs w:val="28"/>
        </w:rPr>
        <w:lastRenderedPageBreak/>
        <w:t>- разработана проектно-сметная документация</w:t>
      </w:r>
      <w:r w:rsidR="001458AE">
        <w:rPr>
          <w:sz w:val="28"/>
          <w:szCs w:val="28"/>
        </w:rPr>
        <w:t xml:space="preserve"> </w:t>
      </w:r>
      <w:r>
        <w:rPr>
          <w:sz w:val="28"/>
          <w:szCs w:val="28"/>
        </w:rPr>
        <w:t>на строительство</w:t>
      </w:r>
      <w:r w:rsidR="001458AE">
        <w:rPr>
          <w:sz w:val="28"/>
          <w:szCs w:val="28"/>
        </w:rPr>
        <w:t xml:space="preserve"> спортивной площадки по ул. Аллея Труда</w:t>
      </w:r>
      <w:r w:rsidR="005B0237">
        <w:rPr>
          <w:sz w:val="28"/>
          <w:szCs w:val="28"/>
        </w:rPr>
        <w:t xml:space="preserve"> (341,71 тыс. руб);</w:t>
      </w:r>
    </w:p>
    <w:p w:rsidR="005B0237" w:rsidRPr="000413A4" w:rsidRDefault="00864A02" w:rsidP="000413A4">
      <w:pPr>
        <w:pStyle w:val="af2"/>
        <w:spacing w:line="360" w:lineRule="auto"/>
        <w:ind w:left="0" w:firstLine="709"/>
        <w:jc w:val="both"/>
        <w:rPr>
          <w:sz w:val="28"/>
          <w:szCs w:val="28"/>
        </w:rPr>
      </w:pPr>
      <w:r>
        <w:rPr>
          <w:sz w:val="28"/>
          <w:szCs w:val="28"/>
        </w:rPr>
        <w:t>- обеспечены муниципальные учреждения</w:t>
      </w:r>
      <w:r w:rsidR="005B0237">
        <w:rPr>
          <w:sz w:val="28"/>
          <w:szCs w:val="28"/>
        </w:rPr>
        <w:t xml:space="preserve"> спортивной направленности спортивным инвентарем (831,23 тыс. руб). Перечень спортивного инвентаря приведен в таблице 7.</w:t>
      </w:r>
    </w:p>
    <w:p w:rsidR="005B0237" w:rsidRPr="005B0237" w:rsidRDefault="005B0237" w:rsidP="005B0237">
      <w:pPr>
        <w:pStyle w:val="af2"/>
        <w:spacing w:line="360" w:lineRule="auto"/>
        <w:ind w:left="0" w:firstLine="709"/>
        <w:jc w:val="right"/>
        <w:rPr>
          <w:sz w:val="28"/>
          <w:szCs w:val="28"/>
        </w:rPr>
      </w:pPr>
      <w:r>
        <w:rPr>
          <w:sz w:val="28"/>
          <w:szCs w:val="28"/>
        </w:rPr>
        <w:t>Таблица 7</w:t>
      </w:r>
    </w:p>
    <w:p w:rsidR="005B0237" w:rsidRPr="000413A4" w:rsidRDefault="005B0237" w:rsidP="000413A4">
      <w:pPr>
        <w:pStyle w:val="af2"/>
        <w:ind w:left="0" w:firstLine="709"/>
        <w:jc w:val="center"/>
        <w:rPr>
          <w:sz w:val="28"/>
          <w:szCs w:val="28"/>
        </w:rPr>
      </w:pPr>
      <w:r>
        <w:rPr>
          <w:sz w:val="28"/>
          <w:szCs w:val="28"/>
        </w:rPr>
        <w:t>Перечень спортивного инвентаря приобретенного в рамках федерального проекта «Спорт – норма жизни»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5245"/>
      </w:tblGrid>
      <w:tr w:rsidR="005B0237" w:rsidRPr="005B0237" w:rsidTr="006B6DCE">
        <w:tc>
          <w:tcPr>
            <w:tcW w:w="567" w:type="dxa"/>
            <w:shd w:val="clear" w:color="auto" w:fill="auto"/>
          </w:tcPr>
          <w:p w:rsidR="005B0237" w:rsidRPr="005B0237" w:rsidRDefault="005B0237" w:rsidP="005B0237">
            <w:pPr>
              <w:tabs>
                <w:tab w:val="right" w:pos="9214"/>
              </w:tabs>
              <w:jc w:val="center"/>
            </w:pPr>
            <w:r w:rsidRPr="005B0237">
              <w:t xml:space="preserve">№ </w:t>
            </w:r>
            <w:proofErr w:type="gramStart"/>
            <w:r w:rsidRPr="005B0237">
              <w:t>п</w:t>
            </w:r>
            <w:proofErr w:type="gramEnd"/>
            <w:r w:rsidRPr="005B0237">
              <w:t>/п</w:t>
            </w:r>
          </w:p>
        </w:tc>
        <w:tc>
          <w:tcPr>
            <w:tcW w:w="3544" w:type="dxa"/>
            <w:shd w:val="clear" w:color="auto" w:fill="auto"/>
          </w:tcPr>
          <w:p w:rsidR="005B0237" w:rsidRPr="005B0237" w:rsidRDefault="005B0237" w:rsidP="005B0237">
            <w:pPr>
              <w:tabs>
                <w:tab w:val="right" w:pos="9214"/>
              </w:tabs>
              <w:jc w:val="center"/>
            </w:pPr>
            <w:r w:rsidRPr="005B0237">
              <w:t>Наименование вида спорта</w:t>
            </w:r>
          </w:p>
        </w:tc>
        <w:tc>
          <w:tcPr>
            <w:tcW w:w="5245" w:type="dxa"/>
            <w:shd w:val="clear" w:color="auto" w:fill="auto"/>
          </w:tcPr>
          <w:p w:rsidR="005B0237" w:rsidRPr="005B0237" w:rsidRDefault="005B0237" w:rsidP="005B0237">
            <w:pPr>
              <w:tabs>
                <w:tab w:val="right" w:pos="9214"/>
              </w:tabs>
              <w:jc w:val="center"/>
            </w:pPr>
            <w:r w:rsidRPr="005B0237">
              <w:t>Наименование инвентаря</w:t>
            </w:r>
          </w:p>
        </w:tc>
      </w:tr>
      <w:tr w:rsidR="005B0237" w:rsidRPr="005B0237" w:rsidTr="006B6DCE">
        <w:tc>
          <w:tcPr>
            <w:tcW w:w="567" w:type="dxa"/>
            <w:vMerge w:val="restart"/>
            <w:shd w:val="clear" w:color="auto" w:fill="auto"/>
            <w:vAlign w:val="center"/>
          </w:tcPr>
          <w:p w:rsidR="005B0237" w:rsidRPr="005B0237" w:rsidRDefault="005B0237" w:rsidP="006B6DCE">
            <w:pPr>
              <w:tabs>
                <w:tab w:val="right" w:pos="9214"/>
              </w:tabs>
              <w:jc w:val="center"/>
            </w:pPr>
            <w:r w:rsidRPr="005B0237">
              <w:t>1</w:t>
            </w:r>
          </w:p>
        </w:tc>
        <w:tc>
          <w:tcPr>
            <w:tcW w:w="3544" w:type="dxa"/>
            <w:vMerge w:val="restart"/>
            <w:shd w:val="clear" w:color="auto" w:fill="auto"/>
            <w:vAlign w:val="center"/>
          </w:tcPr>
          <w:p w:rsidR="005B0237" w:rsidRPr="005B0237" w:rsidRDefault="005B0237" w:rsidP="006B6DCE">
            <w:pPr>
              <w:tabs>
                <w:tab w:val="right" w:pos="9214"/>
              </w:tabs>
              <w:jc w:val="center"/>
            </w:pPr>
            <w:r w:rsidRPr="005B0237">
              <w:t>Спортивная аэробика</w:t>
            </w:r>
          </w:p>
        </w:tc>
        <w:tc>
          <w:tcPr>
            <w:tcW w:w="5245" w:type="dxa"/>
            <w:shd w:val="clear" w:color="auto" w:fill="auto"/>
            <w:vAlign w:val="center"/>
          </w:tcPr>
          <w:p w:rsidR="005B0237" w:rsidRPr="005B0237" w:rsidRDefault="005B0237" w:rsidP="006B6DCE">
            <w:pPr>
              <w:rPr>
                <w:color w:val="000000"/>
              </w:rPr>
            </w:pPr>
            <w:r w:rsidRPr="005B0237">
              <w:rPr>
                <w:color w:val="000000"/>
              </w:rPr>
              <w:t>Степ-платформа</w:t>
            </w:r>
          </w:p>
        </w:tc>
      </w:tr>
      <w:tr w:rsidR="005B0237" w:rsidRPr="005B0237" w:rsidTr="006B6DCE">
        <w:tc>
          <w:tcPr>
            <w:tcW w:w="567" w:type="dxa"/>
            <w:vMerge/>
            <w:shd w:val="clear" w:color="auto" w:fill="auto"/>
            <w:vAlign w:val="center"/>
          </w:tcPr>
          <w:p w:rsidR="005B0237" w:rsidRPr="005B0237" w:rsidRDefault="005B0237" w:rsidP="006B6DCE">
            <w:pPr>
              <w:tabs>
                <w:tab w:val="right" w:pos="9214"/>
              </w:tabs>
              <w:jc w:val="center"/>
            </w:pPr>
          </w:p>
        </w:tc>
        <w:tc>
          <w:tcPr>
            <w:tcW w:w="3544" w:type="dxa"/>
            <w:vMerge/>
            <w:shd w:val="clear" w:color="auto" w:fill="auto"/>
            <w:vAlign w:val="center"/>
          </w:tcPr>
          <w:p w:rsidR="005B0237" w:rsidRPr="005B0237" w:rsidRDefault="005B0237" w:rsidP="006B6DCE">
            <w:pPr>
              <w:tabs>
                <w:tab w:val="right" w:pos="9214"/>
              </w:tabs>
              <w:jc w:val="center"/>
            </w:pPr>
          </w:p>
        </w:tc>
        <w:tc>
          <w:tcPr>
            <w:tcW w:w="5245" w:type="dxa"/>
            <w:shd w:val="clear" w:color="auto" w:fill="auto"/>
            <w:vAlign w:val="center"/>
          </w:tcPr>
          <w:p w:rsidR="005B0237" w:rsidRPr="005B0237" w:rsidRDefault="005B0237" w:rsidP="006B6DCE">
            <w:pPr>
              <w:rPr>
                <w:color w:val="000000"/>
              </w:rPr>
            </w:pPr>
            <w:r w:rsidRPr="005B0237">
              <w:rPr>
                <w:color w:val="000000"/>
              </w:rPr>
              <w:t>Скамья гимнастическая</w:t>
            </w:r>
          </w:p>
        </w:tc>
      </w:tr>
      <w:tr w:rsidR="005B0237" w:rsidRPr="005B0237" w:rsidTr="006B6DCE">
        <w:tc>
          <w:tcPr>
            <w:tcW w:w="567" w:type="dxa"/>
            <w:vMerge/>
            <w:shd w:val="clear" w:color="auto" w:fill="auto"/>
            <w:vAlign w:val="center"/>
          </w:tcPr>
          <w:p w:rsidR="005B0237" w:rsidRPr="005B0237" w:rsidRDefault="005B0237" w:rsidP="006B6DCE">
            <w:pPr>
              <w:tabs>
                <w:tab w:val="right" w:pos="9214"/>
              </w:tabs>
              <w:jc w:val="center"/>
            </w:pPr>
          </w:p>
        </w:tc>
        <w:tc>
          <w:tcPr>
            <w:tcW w:w="3544" w:type="dxa"/>
            <w:vMerge/>
            <w:shd w:val="clear" w:color="auto" w:fill="auto"/>
            <w:vAlign w:val="center"/>
          </w:tcPr>
          <w:p w:rsidR="005B0237" w:rsidRPr="005B0237" w:rsidRDefault="005B0237" w:rsidP="006B6DCE">
            <w:pPr>
              <w:tabs>
                <w:tab w:val="right" w:pos="9214"/>
              </w:tabs>
              <w:jc w:val="center"/>
            </w:pPr>
          </w:p>
        </w:tc>
        <w:tc>
          <w:tcPr>
            <w:tcW w:w="5245" w:type="dxa"/>
            <w:shd w:val="clear" w:color="auto" w:fill="auto"/>
            <w:vAlign w:val="center"/>
          </w:tcPr>
          <w:p w:rsidR="005B0237" w:rsidRPr="005B0237" w:rsidRDefault="005B0237" w:rsidP="006B6DCE">
            <w:pPr>
              <w:rPr>
                <w:color w:val="000000"/>
              </w:rPr>
            </w:pPr>
            <w:r w:rsidRPr="005B0237">
              <w:rPr>
                <w:color w:val="000000"/>
              </w:rPr>
              <w:t>Страховочные маты</w:t>
            </w:r>
          </w:p>
        </w:tc>
      </w:tr>
      <w:tr w:rsidR="005B0237" w:rsidRPr="005B0237" w:rsidTr="006B6DCE">
        <w:tc>
          <w:tcPr>
            <w:tcW w:w="567" w:type="dxa"/>
            <w:vMerge/>
            <w:shd w:val="clear" w:color="auto" w:fill="auto"/>
            <w:vAlign w:val="center"/>
          </w:tcPr>
          <w:p w:rsidR="005B0237" w:rsidRPr="005B0237" w:rsidRDefault="005B0237" w:rsidP="006B6DCE">
            <w:pPr>
              <w:tabs>
                <w:tab w:val="right" w:pos="9214"/>
              </w:tabs>
              <w:jc w:val="center"/>
            </w:pPr>
          </w:p>
        </w:tc>
        <w:tc>
          <w:tcPr>
            <w:tcW w:w="3544" w:type="dxa"/>
            <w:vMerge/>
            <w:shd w:val="clear" w:color="auto" w:fill="auto"/>
            <w:vAlign w:val="center"/>
          </w:tcPr>
          <w:p w:rsidR="005B0237" w:rsidRPr="005B0237" w:rsidRDefault="005B0237" w:rsidP="006B6DCE">
            <w:pPr>
              <w:tabs>
                <w:tab w:val="right" w:pos="9214"/>
              </w:tabs>
              <w:jc w:val="center"/>
            </w:pPr>
          </w:p>
        </w:tc>
        <w:tc>
          <w:tcPr>
            <w:tcW w:w="5245" w:type="dxa"/>
            <w:shd w:val="clear" w:color="auto" w:fill="auto"/>
            <w:vAlign w:val="center"/>
          </w:tcPr>
          <w:p w:rsidR="005B0237" w:rsidRPr="005B0237" w:rsidRDefault="005B0237" w:rsidP="006B6DCE">
            <w:pPr>
              <w:rPr>
                <w:color w:val="000000"/>
              </w:rPr>
            </w:pPr>
            <w:proofErr w:type="spellStart"/>
            <w:r w:rsidRPr="005B0237">
              <w:rPr>
                <w:color w:val="000000"/>
              </w:rPr>
              <w:t>Медбол</w:t>
            </w:r>
            <w:proofErr w:type="spellEnd"/>
          </w:p>
        </w:tc>
      </w:tr>
      <w:tr w:rsidR="005B0237" w:rsidRPr="005B0237" w:rsidTr="006B6DCE">
        <w:tc>
          <w:tcPr>
            <w:tcW w:w="567" w:type="dxa"/>
            <w:shd w:val="clear" w:color="auto" w:fill="auto"/>
            <w:vAlign w:val="center"/>
          </w:tcPr>
          <w:p w:rsidR="005B0237" w:rsidRPr="005B0237" w:rsidRDefault="005B0237" w:rsidP="006B6DCE">
            <w:pPr>
              <w:tabs>
                <w:tab w:val="right" w:pos="9214"/>
              </w:tabs>
              <w:jc w:val="center"/>
            </w:pPr>
            <w:r w:rsidRPr="005B0237">
              <w:t>2</w:t>
            </w:r>
          </w:p>
        </w:tc>
        <w:tc>
          <w:tcPr>
            <w:tcW w:w="3544" w:type="dxa"/>
            <w:shd w:val="clear" w:color="auto" w:fill="auto"/>
            <w:vAlign w:val="center"/>
          </w:tcPr>
          <w:p w:rsidR="005B0237" w:rsidRPr="005B0237" w:rsidRDefault="005B0237" w:rsidP="006B6DCE">
            <w:pPr>
              <w:tabs>
                <w:tab w:val="right" w:pos="9214"/>
              </w:tabs>
              <w:jc w:val="center"/>
            </w:pPr>
            <w:r w:rsidRPr="005B0237">
              <w:t>Плавание</w:t>
            </w:r>
          </w:p>
        </w:tc>
        <w:tc>
          <w:tcPr>
            <w:tcW w:w="5245" w:type="dxa"/>
            <w:shd w:val="clear" w:color="auto" w:fill="auto"/>
            <w:vAlign w:val="center"/>
          </w:tcPr>
          <w:p w:rsidR="005B0237" w:rsidRPr="005B0237" w:rsidRDefault="005B0237" w:rsidP="006B6DCE">
            <w:pPr>
              <w:rPr>
                <w:color w:val="000000"/>
              </w:rPr>
            </w:pPr>
            <w:r w:rsidRPr="005B0237">
              <w:rPr>
                <w:color w:val="000000"/>
              </w:rPr>
              <w:t>Разделительная дорожка</w:t>
            </w:r>
          </w:p>
        </w:tc>
      </w:tr>
      <w:tr w:rsidR="005B0237" w:rsidRPr="005B0237" w:rsidTr="006B6DCE">
        <w:tc>
          <w:tcPr>
            <w:tcW w:w="567" w:type="dxa"/>
            <w:vMerge w:val="restart"/>
            <w:shd w:val="clear" w:color="auto" w:fill="auto"/>
            <w:vAlign w:val="center"/>
          </w:tcPr>
          <w:p w:rsidR="005B0237" w:rsidRPr="005B0237" w:rsidRDefault="005B0237" w:rsidP="006B6DCE">
            <w:pPr>
              <w:tabs>
                <w:tab w:val="right" w:pos="9214"/>
              </w:tabs>
              <w:jc w:val="center"/>
            </w:pPr>
            <w:r w:rsidRPr="005B0237">
              <w:t>3</w:t>
            </w:r>
          </w:p>
        </w:tc>
        <w:tc>
          <w:tcPr>
            <w:tcW w:w="3544" w:type="dxa"/>
            <w:vMerge w:val="restart"/>
            <w:shd w:val="clear" w:color="auto" w:fill="auto"/>
            <w:vAlign w:val="center"/>
          </w:tcPr>
          <w:p w:rsidR="005B0237" w:rsidRPr="005B0237" w:rsidRDefault="005B0237" w:rsidP="006B6DCE">
            <w:pPr>
              <w:tabs>
                <w:tab w:val="right" w:pos="9214"/>
              </w:tabs>
              <w:jc w:val="center"/>
            </w:pPr>
            <w:r w:rsidRPr="005B0237">
              <w:t>Хоккей</w:t>
            </w:r>
          </w:p>
        </w:tc>
        <w:tc>
          <w:tcPr>
            <w:tcW w:w="5245" w:type="dxa"/>
            <w:shd w:val="clear" w:color="auto" w:fill="auto"/>
            <w:vAlign w:val="center"/>
          </w:tcPr>
          <w:p w:rsidR="005B0237" w:rsidRPr="005B0237" w:rsidRDefault="005B0237" w:rsidP="006B6DCE">
            <w:pPr>
              <w:rPr>
                <w:color w:val="000000"/>
              </w:rPr>
            </w:pPr>
            <w:r w:rsidRPr="005B0237">
              <w:rPr>
                <w:color w:val="000000"/>
              </w:rPr>
              <w:t>Утяжелитель для клюшки</w:t>
            </w:r>
          </w:p>
        </w:tc>
      </w:tr>
      <w:tr w:rsidR="005B0237" w:rsidRPr="005B0237" w:rsidTr="006B6DCE">
        <w:tc>
          <w:tcPr>
            <w:tcW w:w="567" w:type="dxa"/>
            <w:vMerge/>
            <w:shd w:val="clear" w:color="auto" w:fill="auto"/>
            <w:vAlign w:val="center"/>
          </w:tcPr>
          <w:p w:rsidR="005B0237" w:rsidRPr="005B0237" w:rsidRDefault="005B0237" w:rsidP="006B6DCE">
            <w:pPr>
              <w:tabs>
                <w:tab w:val="right" w:pos="9214"/>
              </w:tabs>
              <w:jc w:val="center"/>
            </w:pPr>
          </w:p>
        </w:tc>
        <w:tc>
          <w:tcPr>
            <w:tcW w:w="3544" w:type="dxa"/>
            <w:vMerge/>
            <w:shd w:val="clear" w:color="auto" w:fill="auto"/>
            <w:vAlign w:val="center"/>
          </w:tcPr>
          <w:p w:rsidR="005B0237" w:rsidRPr="005B0237" w:rsidRDefault="005B0237" w:rsidP="006B6DCE">
            <w:pPr>
              <w:tabs>
                <w:tab w:val="right" w:pos="9214"/>
              </w:tabs>
              <w:jc w:val="center"/>
            </w:pPr>
          </w:p>
        </w:tc>
        <w:tc>
          <w:tcPr>
            <w:tcW w:w="5245" w:type="dxa"/>
            <w:shd w:val="clear" w:color="auto" w:fill="auto"/>
            <w:vAlign w:val="center"/>
          </w:tcPr>
          <w:p w:rsidR="005B0237" w:rsidRPr="005B0237" w:rsidRDefault="005B0237" w:rsidP="006B6DCE">
            <w:pPr>
              <w:rPr>
                <w:color w:val="000000"/>
              </w:rPr>
            </w:pPr>
            <w:r w:rsidRPr="005B0237">
              <w:rPr>
                <w:color w:val="000000"/>
              </w:rPr>
              <w:t>Пасс-мастер</w:t>
            </w:r>
          </w:p>
        </w:tc>
      </w:tr>
      <w:tr w:rsidR="005B0237" w:rsidRPr="005B0237" w:rsidTr="006B6DCE">
        <w:tc>
          <w:tcPr>
            <w:tcW w:w="567" w:type="dxa"/>
            <w:vMerge/>
            <w:shd w:val="clear" w:color="auto" w:fill="auto"/>
            <w:vAlign w:val="center"/>
          </w:tcPr>
          <w:p w:rsidR="005B0237" w:rsidRPr="005B0237" w:rsidRDefault="005B0237" w:rsidP="006B6DCE">
            <w:pPr>
              <w:tabs>
                <w:tab w:val="right" w:pos="9214"/>
              </w:tabs>
              <w:jc w:val="center"/>
            </w:pPr>
          </w:p>
        </w:tc>
        <w:tc>
          <w:tcPr>
            <w:tcW w:w="3544" w:type="dxa"/>
            <w:vMerge/>
            <w:shd w:val="clear" w:color="auto" w:fill="auto"/>
            <w:vAlign w:val="center"/>
          </w:tcPr>
          <w:p w:rsidR="005B0237" w:rsidRPr="005B0237" w:rsidRDefault="005B0237" w:rsidP="006B6DCE">
            <w:pPr>
              <w:tabs>
                <w:tab w:val="right" w:pos="9214"/>
              </w:tabs>
              <w:jc w:val="center"/>
            </w:pPr>
          </w:p>
        </w:tc>
        <w:tc>
          <w:tcPr>
            <w:tcW w:w="5245" w:type="dxa"/>
            <w:shd w:val="clear" w:color="auto" w:fill="auto"/>
            <w:vAlign w:val="center"/>
          </w:tcPr>
          <w:p w:rsidR="005B0237" w:rsidRPr="005B0237" w:rsidRDefault="005B0237" w:rsidP="006B6DCE">
            <w:pPr>
              <w:rPr>
                <w:color w:val="000000"/>
              </w:rPr>
            </w:pPr>
            <w:r w:rsidRPr="005B0237">
              <w:rPr>
                <w:color w:val="000000"/>
              </w:rPr>
              <w:t>Сетка для хоккейных ворот</w:t>
            </w:r>
          </w:p>
        </w:tc>
      </w:tr>
      <w:tr w:rsidR="005B0237" w:rsidRPr="005B0237" w:rsidTr="006B6DCE">
        <w:tc>
          <w:tcPr>
            <w:tcW w:w="567" w:type="dxa"/>
            <w:vMerge/>
            <w:shd w:val="clear" w:color="auto" w:fill="auto"/>
            <w:vAlign w:val="center"/>
          </w:tcPr>
          <w:p w:rsidR="005B0237" w:rsidRPr="005B0237" w:rsidRDefault="005B0237" w:rsidP="006B6DCE">
            <w:pPr>
              <w:tabs>
                <w:tab w:val="right" w:pos="9214"/>
              </w:tabs>
              <w:jc w:val="center"/>
            </w:pPr>
          </w:p>
        </w:tc>
        <w:tc>
          <w:tcPr>
            <w:tcW w:w="3544" w:type="dxa"/>
            <w:vMerge/>
            <w:shd w:val="clear" w:color="auto" w:fill="auto"/>
            <w:vAlign w:val="center"/>
          </w:tcPr>
          <w:p w:rsidR="005B0237" w:rsidRPr="005B0237" w:rsidRDefault="005B0237" w:rsidP="006B6DCE">
            <w:pPr>
              <w:tabs>
                <w:tab w:val="right" w:pos="9214"/>
              </w:tabs>
              <w:jc w:val="center"/>
            </w:pPr>
          </w:p>
        </w:tc>
        <w:tc>
          <w:tcPr>
            <w:tcW w:w="5245" w:type="dxa"/>
            <w:shd w:val="clear" w:color="auto" w:fill="auto"/>
            <w:vAlign w:val="center"/>
          </w:tcPr>
          <w:p w:rsidR="005B0237" w:rsidRPr="005B0237" w:rsidRDefault="005B0237" w:rsidP="006B6DCE">
            <w:pPr>
              <w:rPr>
                <w:color w:val="000000"/>
              </w:rPr>
            </w:pPr>
            <w:r w:rsidRPr="005B0237">
              <w:rPr>
                <w:color w:val="000000"/>
              </w:rPr>
              <w:t>Ворота хоккейные</w:t>
            </w:r>
          </w:p>
        </w:tc>
      </w:tr>
      <w:tr w:rsidR="005B0237" w:rsidRPr="005B0237" w:rsidTr="006B6DCE">
        <w:tc>
          <w:tcPr>
            <w:tcW w:w="567" w:type="dxa"/>
            <w:vMerge w:val="restart"/>
            <w:shd w:val="clear" w:color="auto" w:fill="auto"/>
            <w:vAlign w:val="center"/>
          </w:tcPr>
          <w:p w:rsidR="005B0237" w:rsidRPr="005B0237" w:rsidRDefault="005B0237" w:rsidP="006B6DCE">
            <w:pPr>
              <w:tabs>
                <w:tab w:val="right" w:pos="9214"/>
              </w:tabs>
              <w:jc w:val="center"/>
            </w:pPr>
            <w:r w:rsidRPr="005B0237">
              <w:t>4</w:t>
            </w:r>
          </w:p>
        </w:tc>
        <w:tc>
          <w:tcPr>
            <w:tcW w:w="3544" w:type="dxa"/>
            <w:vMerge w:val="restart"/>
            <w:shd w:val="clear" w:color="auto" w:fill="auto"/>
            <w:vAlign w:val="center"/>
          </w:tcPr>
          <w:p w:rsidR="005B0237" w:rsidRPr="005B0237" w:rsidRDefault="005B0237" w:rsidP="006B6DCE">
            <w:pPr>
              <w:tabs>
                <w:tab w:val="right" w:pos="9214"/>
              </w:tabs>
              <w:jc w:val="center"/>
            </w:pPr>
            <w:r w:rsidRPr="005B0237">
              <w:t>Баскетбол</w:t>
            </w:r>
          </w:p>
        </w:tc>
        <w:tc>
          <w:tcPr>
            <w:tcW w:w="5245" w:type="dxa"/>
            <w:shd w:val="clear" w:color="auto" w:fill="auto"/>
            <w:vAlign w:val="center"/>
          </w:tcPr>
          <w:p w:rsidR="005B0237" w:rsidRPr="005B0237" w:rsidRDefault="005B0237" w:rsidP="006B6DCE">
            <w:pPr>
              <w:rPr>
                <w:color w:val="000000"/>
              </w:rPr>
            </w:pPr>
            <w:r w:rsidRPr="005B0237">
              <w:rPr>
                <w:color w:val="000000"/>
              </w:rPr>
              <w:t>Кольцо баскетбольное</w:t>
            </w:r>
          </w:p>
        </w:tc>
      </w:tr>
      <w:tr w:rsidR="005B0237" w:rsidRPr="005B0237" w:rsidTr="006B6DCE">
        <w:tc>
          <w:tcPr>
            <w:tcW w:w="567" w:type="dxa"/>
            <w:vMerge/>
            <w:shd w:val="clear" w:color="auto" w:fill="auto"/>
            <w:vAlign w:val="center"/>
          </w:tcPr>
          <w:p w:rsidR="005B0237" w:rsidRPr="005B0237" w:rsidRDefault="005B0237" w:rsidP="006B6DCE">
            <w:pPr>
              <w:tabs>
                <w:tab w:val="right" w:pos="9214"/>
              </w:tabs>
              <w:jc w:val="center"/>
            </w:pPr>
          </w:p>
        </w:tc>
        <w:tc>
          <w:tcPr>
            <w:tcW w:w="3544" w:type="dxa"/>
            <w:vMerge/>
            <w:shd w:val="clear" w:color="auto" w:fill="auto"/>
            <w:vAlign w:val="center"/>
          </w:tcPr>
          <w:p w:rsidR="005B0237" w:rsidRPr="005B0237" w:rsidRDefault="005B0237" w:rsidP="006B6DCE">
            <w:pPr>
              <w:tabs>
                <w:tab w:val="right" w:pos="9214"/>
              </w:tabs>
              <w:jc w:val="center"/>
            </w:pPr>
          </w:p>
        </w:tc>
        <w:tc>
          <w:tcPr>
            <w:tcW w:w="5245" w:type="dxa"/>
            <w:shd w:val="clear" w:color="auto" w:fill="auto"/>
            <w:vAlign w:val="center"/>
          </w:tcPr>
          <w:p w:rsidR="005B0237" w:rsidRPr="005B0237" w:rsidRDefault="005B0237" w:rsidP="006B6DCE">
            <w:pPr>
              <w:rPr>
                <w:color w:val="000000"/>
              </w:rPr>
            </w:pPr>
            <w:r w:rsidRPr="005B0237">
              <w:rPr>
                <w:color w:val="000000"/>
              </w:rPr>
              <w:t>Сетка баскетбольная</w:t>
            </w:r>
          </w:p>
        </w:tc>
      </w:tr>
      <w:tr w:rsidR="005B0237" w:rsidRPr="005B0237" w:rsidTr="006B6DCE">
        <w:tc>
          <w:tcPr>
            <w:tcW w:w="567" w:type="dxa"/>
            <w:vMerge/>
            <w:shd w:val="clear" w:color="auto" w:fill="auto"/>
            <w:vAlign w:val="center"/>
          </w:tcPr>
          <w:p w:rsidR="005B0237" w:rsidRPr="005B0237" w:rsidRDefault="005B0237" w:rsidP="006B6DCE">
            <w:pPr>
              <w:tabs>
                <w:tab w:val="right" w:pos="9214"/>
              </w:tabs>
              <w:jc w:val="center"/>
            </w:pPr>
          </w:p>
        </w:tc>
        <w:tc>
          <w:tcPr>
            <w:tcW w:w="3544" w:type="dxa"/>
            <w:vMerge/>
            <w:shd w:val="clear" w:color="auto" w:fill="auto"/>
            <w:vAlign w:val="center"/>
          </w:tcPr>
          <w:p w:rsidR="005B0237" w:rsidRPr="005B0237" w:rsidRDefault="005B0237" w:rsidP="006B6DCE">
            <w:pPr>
              <w:tabs>
                <w:tab w:val="right" w:pos="9214"/>
              </w:tabs>
              <w:jc w:val="center"/>
            </w:pPr>
          </w:p>
        </w:tc>
        <w:tc>
          <w:tcPr>
            <w:tcW w:w="5245" w:type="dxa"/>
            <w:shd w:val="clear" w:color="auto" w:fill="auto"/>
            <w:vAlign w:val="center"/>
          </w:tcPr>
          <w:p w:rsidR="005B0237" w:rsidRPr="005B0237" w:rsidRDefault="005B0237" w:rsidP="006B6DCE">
            <w:pPr>
              <w:rPr>
                <w:color w:val="000000"/>
              </w:rPr>
            </w:pPr>
            <w:r w:rsidRPr="005B0237">
              <w:rPr>
                <w:color w:val="000000"/>
              </w:rPr>
              <w:t>мяч</w:t>
            </w:r>
          </w:p>
        </w:tc>
      </w:tr>
      <w:tr w:rsidR="005B0237" w:rsidRPr="005B0237" w:rsidTr="006B6DCE">
        <w:tc>
          <w:tcPr>
            <w:tcW w:w="567" w:type="dxa"/>
            <w:shd w:val="clear" w:color="auto" w:fill="auto"/>
            <w:vAlign w:val="center"/>
          </w:tcPr>
          <w:p w:rsidR="005B0237" w:rsidRPr="005B0237" w:rsidRDefault="005B0237" w:rsidP="006B6DCE">
            <w:pPr>
              <w:tabs>
                <w:tab w:val="right" w:pos="9214"/>
              </w:tabs>
              <w:jc w:val="center"/>
            </w:pPr>
            <w:r w:rsidRPr="005B0237">
              <w:t>5</w:t>
            </w:r>
          </w:p>
        </w:tc>
        <w:tc>
          <w:tcPr>
            <w:tcW w:w="3544" w:type="dxa"/>
            <w:shd w:val="clear" w:color="auto" w:fill="auto"/>
            <w:vAlign w:val="center"/>
          </w:tcPr>
          <w:p w:rsidR="005B0237" w:rsidRPr="005B0237" w:rsidRDefault="005B0237" w:rsidP="006B6DCE">
            <w:pPr>
              <w:tabs>
                <w:tab w:val="right" w:pos="9214"/>
              </w:tabs>
              <w:jc w:val="center"/>
            </w:pPr>
            <w:r w:rsidRPr="005B0237">
              <w:t>Бокс</w:t>
            </w:r>
          </w:p>
        </w:tc>
        <w:tc>
          <w:tcPr>
            <w:tcW w:w="5245" w:type="dxa"/>
            <w:shd w:val="clear" w:color="auto" w:fill="auto"/>
            <w:vAlign w:val="center"/>
          </w:tcPr>
          <w:p w:rsidR="005B0237" w:rsidRPr="005B0237" w:rsidRDefault="005B0237" w:rsidP="006B6DCE">
            <w:pPr>
              <w:rPr>
                <w:color w:val="000000"/>
              </w:rPr>
            </w:pPr>
            <w:r w:rsidRPr="005B0237">
              <w:rPr>
                <w:color w:val="000000"/>
              </w:rPr>
              <w:t>Мешок боксерский</w:t>
            </w:r>
          </w:p>
        </w:tc>
      </w:tr>
      <w:tr w:rsidR="005B0237" w:rsidRPr="005B0237" w:rsidTr="006B6DCE">
        <w:tc>
          <w:tcPr>
            <w:tcW w:w="567" w:type="dxa"/>
            <w:vMerge w:val="restart"/>
            <w:shd w:val="clear" w:color="auto" w:fill="auto"/>
            <w:vAlign w:val="center"/>
          </w:tcPr>
          <w:p w:rsidR="005B0237" w:rsidRPr="005B0237" w:rsidRDefault="005B0237" w:rsidP="006B6DCE">
            <w:pPr>
              <w:tabs>
                <w:tab w:val="right" w:pos="9214"/>
              </w:tabs>
              <w:jc w:val="center"/>
            </w:pPr>
            <w:r w:rsidRPr="005B0237">
              <w:t>6</w:t>
            </w:r>
          </w:p>
        </w:tc>
        <w:tc>
          <w:tcPr>
            <w:tcW w:w="3544" w:type="dxa"/>
            <w:vMerge w:val="restart"/>
            <w:shd w:val="clear" w:color="auto" w:fill="auto"/>
            <w:vAlign w:val="center"/>
          </w:tcPr>
          <w:p w:rsidR="005B0237" w:rsidRPr="005B0237" w:rsidRDefault="005B0237" w:rsidP="006B6DCE">
            <w:pPr>
              <w:tabs>
                <w:tab w:val="right" w:pos="9214"/>
              </w:tabs>
              <w:jc w:val="center"/>
            </w:pPr>
            <w:r w:rsidRPr="005B0237">
              <w:t>Тяжелая атлетика</w:t>
            </w:r>
          </w:p>
        </w:tc>
        <w:tc>
          <w:tcPr>
            <w:tcW w:w="5245" w:type="dxa"/>
            <w:shd w:val="clear" w:color="auto" w:fill="auto"/>
            <w:vAlign w:val="center"/>
          </w:tcPr>
          <w:p w:rsidR="005B0237" w:rsidRPr="005B0237" w:rsidRDefault="005B0237" w:rsidP="006B6DCE">
            <w:pPr>
              <w:rPr>
                <w:color w:val="000000"/>
              </w:rPr>
            </w:pPr>
            <w:r w:rsidRPr="005B0237">
              <w:rPr>
                <w:color w:val="000000"/>
              </w:rPr>
              <w:t>Диск обрезиненный</w:t>
            </w:r>
          </w:p>
        </w:tc>
      </w:tr>
      <w:tr w:rsidR="005B0237" w:rsidRPr="005B0237" w:rsidTr="006B6DCE">
        <w:tc>
          <w:tcPr>
            <w:tcW w:w="567" w:type="dxa"/>
            <w:vMerge/>
            <w:shd w:val="clear" w:color="auto" w:fill="auto"/>
            <w:vAlign w:val="center"/>
          </w:tcPr>
          <w:p w:rsidR="005B0237" w:rsidRPr="005B0237" w:rsidRDefault="005B0237" w:rsidP="006B6DCE">
            <w:pPr>
              <w:tabs>
                <w:tab w:val="right" w:pos="9214"/>
              </w:tabs>
              <w:jc w:val="center"/>
            </w:pPr>
          </w:p>
        </w:tc>
        <w:tc>
          <w:tcPr>
            <w:tcW w:w="3544" w:type="dxa"/>
            <w:vMerge/>
            <w:shd w:val="clear" w:color="auto" w:fill="auto"/>
            <w:vAlign w:val="center"/>
          </w:tcPr>
          <w:p w:rsidR="005B0237" w:rsidRPr="005B0237" w:rsidRDefault="005B0237" w:rsidP="006B6DCE">
            <w:pPr>
              <w:tabs>
                <w:tab w:val="right" w:pos="9214"/>
              </w:tabs>
              <w:jc w:val="center"/>
            </w:pPr>
          </w:p>
        </w:tc>
        <w:tc>
          <w:tcPr>
            <w:tcW w:w="5245" w:type="dxa"/>
            <w:shd w:val="clear" w:color="auto" w:fill="auto"/>
            <w:vAlign w:val="center"/>
          </w:tcPr>
          <w:p w:rsidR="005B0237" w:rsidRPr="005B0237" w:rsidRDefault="005B0237" w:rsidP="006B6DCE">
            <w:pPr>
              <w:rPr>
                <w:color w:val="000000"/>
              </w:rPr>
            </w:pPr>
            <w:r w:rsidRPr="005B0237">
              <w:rPr>
                <w:color w:val="000000"/>
              </w:rPr>
              <w:t>Замок пружина</w:t>
            </w:r>
          </w:p>
        </w:tc>
      </w:tr>
      <w:tr w:rsidR="005B0237" w:rsidRPr="005B0237" w:rsidTr="006B6DCE">
        <w:tc>
          <w:tcPr>
            <w:tcW w:w="567" w:type="dxa"/>
            <w:vMerge w:val="restart"/>
            <w:shd w:val="clear" w:color="auto" w:fill="auto"/>
            <w:vAlign w:val="center"/>
          </w:tcPr>
          <w:p w:rsidR="005B0237" w:rsidRPr="005B0237" w:rsidRDefault="005B0237" w:rsidP="006B6DCE">
            <w:pPr>
              <w:tabs>
                <w:tab w:val="right" w:pos="9214"/>
              </w:tabs>
              <w:jc w:val="center"/>
            </w:pPr>
            <w:r w:rsidRPr="005B0237">
              <w:t>7</w:t>
            </w:r>
          </w:p>
        </w:tc>
        <w:tc>
          <w:tcPr>
            <w:tcW w:w="3544" w:type="dxa"/>
            <w:vMerge w:val="restart"/>
            <w:shd w:val="clear" w:color="auto" w:fill="auto"/>
            <w:vAlign w:val="center"/>
          </w:tcPr>
          <w:p w:rsidR="005B0237" w:rsidRPr="005B0237" w:rsidRDefault="005B0237" w:rsidP="006B6DCE">
            <w:pPr>
              <w:tabs>
                <w:tab w:val="right" w:pos="9214"/>
              </w:tabs>
              <w:jc w:val="center"/>
            </w:pPr>
            <w:r w:rsidRPr="005B0237">
              <w:t>Каратэ</w:t>
            </w:r>
          </w:p>
        </w:tc>
        <w:tc>
          <w:tcPr>
            <w:tcW w:w="5245" w:type="dxa"/>
            <w:shd w:val="clear" w:color="auto" w:fill="auto"/>
            <w:vAlign w:val="center"/>
          </w:tcPr>
          <w:p w:rsidR="005B0237" w:rsidRPr="005B0237" w:rsidRDefault="005B0237" w:rsidP="006B6DCE">
            <w:pPr>
              <w:rPr>
                <w:color w:val="000000"/>
              </w:rPr>
            </w:pPr>
            <w:r w:rsidRPr="005B0237">
              <w:rPr>
                <w:color w:val="000000"/>
              </w:rPr>
              <w:t>Манекен для борьбы</w:t>
            </w:r>
          </w:p>
        </w:tc>
      </w:tr>
      <w:tr w:rsidR="005B0237" w:rsidRPr="005B0237" w:rsidTr="006B6DCE">
        <w:tc>
          <w:tcPr>
            <w:tcW w:w="567" w:type="dxa"/>
            <w:vMerge/>
            <w:shd w:val="clear" w:color="auto" w:fill="auto"/>
            <w:vAlign w:val="center"/>
          </w:tcPr>
          <w:p w:rsidR="005B0237" w:rsidRPr="005B0237" w:rsidRDefault="005B0237" w:rsidP="006B6DCE">
            <w:pPr>
              <w:tabs>
                <w:tab w:val="right" w:pos="9214"/>
              </w:tabs>
              <w:jc w:val="center"/>
            </w:pPr>
          </w:p>
        </w:tc>
        <w:tc>
          <w:tcPr>
            <w:tcW w:w="3544" w:type="dxa"/>
            <w:vMerge/>
            <w:shd w:val="clear" w:color="auto" w:fill="auto"/>
            <w:vAlign w:val="center"/>
          </w:tcPr>
          <w:p w:rsidR="005B0237" w:rsidRPr="005B0237" w:rsidRDefault="005B0237" w:rsidP="006B6DCE">
            <w:pPr>
              <w:tabs>
                <w:tab w:val="right" w:pos="9214"/>
              </w:tabs>
              <w:jc w:val="center"/>
            </w:pPr>
          </w:p>
        </w:tc>
        <w:tc>
          <w:tcPr>
            <w:tcW w:w="5245" w:type="dxa"/>
            <w:shd w:val="clear" w:color="auto" w:fill="auto"/>
            <w:vAlign w:val="center"/>
          </w:tcPr>
          <w:p w:rsidR="005B0237" w:rsidRPr="005B0237" w:rsidRDefault="005B0237" w:rsidP="006B6DCE">
            <w:pPr>
              <w:rPr>
                <w:color w:val="000000"/>
              </w:rPr>
            </w:pPr>
            <w:proofErr w:type="spellStart"/>
            <w:r w:rsidRPr="005B0237">
              <w:rPr>
                <w:color w:val="000000"/>
              </w:rPr>
              <w:t>Медбол</w:t>
            </w:r>
            <w:proofErr w:type="spellEnd"/>
          </w:p>
        </w:tc>
      </w:tr>
      <w:tr w:rsidR="005B0237" w:rsidRPr="005B0237" w:rsidTr="006B6DCE">
        <w:tc>
          <w:tcPr>
            <w:tcW w:w="567" w:type="dxa"/>
            <w:vMerge/>
            <w:shd w:val="clear" w:color="auto" w:fill="auto"/>
            <w:vAlign w:val="center"/>
          </w:tcPr>
          <w:p w:rsidR="005B0237" w:rsidRPr="005B0237" w:rsidRDefault="005B0237" w:rsidP="006B6DCE">
            <w:pPr>
              <w:tabs>
                <w:tab w:val="right" w:pos="9214"/>
              </w:tabs>
              <w:jc w:val="center"/>
            </w:pPr>
          </w:p>
        </w:tc>
        <w:tc>
          <w:tcPr>
            <w:tcW w:w="3544" w:type="dxa"/>
            <w:vMerge/>
            <w:shd w:val="clear" w:color="auto" w:fill="auto"/>
            <w:vAlign w:val="center"/>
          </w:tcPr>
          <w:p w:rsidR="005B0237" w:rsidRPr="005B0237" w:rsidRDefault="005B0237" w:rsidP="006B6DCE">
            <w:pPr>
              <w:tabs>
                <w:tab w:val="right" w:pos="9214"/>
              </w:tabs>
              <w:jc w:val="center"/>
            </w:pPr>
          </w:p>
        </w:tc>
        <w:tc>
          <w:tcPr>
            <w:tcW w:w="5245" w:type="dxa"/>
            <w:shd w:val="clear" w:color="auto" w:fill="auto"/>
            <w:vAlign w:val="center"/>
          </w:tcPr>
          <w:p w:rsidR="005B0237" w:rsidRPr="005B0237" w:rsidRDefault="005B0237" w:rsidP="006B6DCE">
            <w:pPr>
              <w:rPr>
                <w:color w:val="000000"/>
              </w:rPr>
            </w:pPr>
            <w:r w:rsidRPr="005B0237">
              <w:rPr>
                <w:color w:val="000000"/>
              </w:rPr>
              <w:t>Координационная лестница</w:t>
            </w:r>
          </w:p>
        </w:tc>
      </w:tr>
      <w:tr w:rsidR="005B0237" w:rsidRPr="005B0237" w:rsidTr="006B6DCE">
        <w:tc>
          <w:tcPr>
            <w:tcW w:w="567" w:type="dxa"/>
            <w:vMerge w:val="restart"/>
            <w:shd w:val="clear" w:color="auto" w:fill="auto"/>
            <w:vAlign w:val="center"/>
          </w:tcPr>
          <w:p w:rsidR="005B0237" w:rsidRPr="005B0237" w:rsidRDefault="005B0237" w:rsidP="006B6DCE">
            <w:pPr>
              <w:tabs>
                <w:tab w:val="right" w:pos="9214"/>
              </w:tabs>
              <w:jc w:val="center"/>
            </w:pPr>
            <w:r w:rsidRPr="005B0237">
              <w:t>8</w:t>
            </w:r>
          </w:p>
        </w:tc>
        <w:tc>
          <w:tcPr>
            <w:tcW w:w="3544" w:type="dxa"/>
            <w:vMerge w:val="restart"/>
            <w:shd w:val="clear" w:color="auto" w:fill="auto"/>
            <w:vAlign w:val="center"/>
          </w:tcPr>
          <w:p w:rsidR="005B0237" w:rsidRPr="005B0237" w:rsidRDefault="005B0237" w:rsidP="006B6DCE">
            <w:pPr>
              <w:tabs>
                <w:tab w:val="right" w:pos="9214"/>
              </w:tabs>
              <w:jc w:val="center"/>
            </w:pPr>
            <w:r w:rsidRPr="005B0237">
              <w:t>Легкая атлетика</w:t>
            </w:r>
          </w:p>
        </w:tc>
        <w:tc>
          <w:tcPr>
            <w:tcW w:w="5245" w:type="dxa"/>
            <w:shd w:val="clear" w:color="auto" w:fill="auto"/>
            <w:vAlign w:val="center"/>
          </w:tcPr>
          <w:p w:rsidR="005B0237" w:rsidRPr="005B0237" w:rsidRDefault="005B0237" w:rsidP="006B6DCE">
            <w:pPr>
              <w:rPr>
                <w:color w:val="000000"/>
              </w:rPr>
            </w:pPr>
            <w:r w:rsidRPr="005B0237">
              <w:rPr>
                <w:color w:val="000000"/>
              </w:rPr>
              <w:t>Колодки стартовые</w:t>
            </w:r>
          </w:p>
        </w:tc>
      </w:tr>
      <w:tr w:rsidR="005B0237" w:rsidRPr="005B0237" w:rsidTr="006B6DCE">
        <w:tc>
          <w:tcPr>
            <w:tcW w:w="567" w:type="dxa"/>
            <w:vMerge/>
            <w:shd w:val="clear" w:color="auto" w:fill="auto"/>
            <w:vAlign w:val="center"/>
          </w:tcPr>
          <w:p w:rsidR="005B0237" w:rsidRPr="005B0237" w:rsidRDefault="005B0237" w:rsidP="006B6DCE">
            <w:pPr>
              <w:tabs>
                <w:tab w:val="right" w:pos="9214"/>
              </w:tabs>
              <w:jc w:val="center"/>
            </w:pPr>
          </w:p>
        </w:tc>
        <w:tc>
          <w:tcPr>
            <w:tcW w:w="3544" w:type="dxa"/>
            <w:vMerge/>
            <w:shd w:val="clear" w:color="auto" w:fill="auto"/>
            <w:vAlign w:val="center"/>
          </w:tcPr>
          <w:p w:rsidR="005B0237" w:rsidRPr="005B0237" w:rsidRDefault="005B0237" w:rsidP="006B6DCE">
            <w:pPr>
              <w:tabs>
                <w:tab w:val="right" w:pos="9214"/>
              </w:tabs>
              <w:jc w:val="center"/>
            </w:pPr>
          </w:p>
        </w:tc>
        <w:tc>
          <w:tcPr>
            <w:tcW w:w="5245" w:type="dxa"/>
            <w:shd w:val="clear" w:color="auto" w:fill="auto"/>
            <w:vAlign w:val="center"/>
          </w:tcPr>
          <w:p w:rsidR="005B0237" w:rsidRPr="005B0237" w:rsidRDefault="005B0237" w:rsidP="006B6DCE">
            <w:pPr>
              <w:rPr>
                <w:color w:val="000000"/>
              </w:rPr>
            </w:pPr>
            <w:r w:rsidRPr="005B0237">
              <w:rPr>
                <w:color w:val="000000"/>
              </w:rPr>
              <w:t>Барьер</w:t>
            </w:r>
          </w:p>
        </w:tc>
      </w:tr>
      <w:tr w:rsidR="005B0237" w:rsidRPr="005B0237" w:rsidTr="006B6DCE">
        <w:tc>
          <w:tcPr>
            <w:tcW w:w="567" w:type="dxa"/>
            <w:vMerge w:val="restart"/>
            <w:shd w:val="clear" w:color="auto" w:fill="auto"/>
            <w:vAlign w:val="center"/>
          </w:tcPr>
          <w:p w:rsidR="005B0237" w:rsidRPr="005B0237" w:rsidRDefault="005B0237" w:rsidP="006B6DCE">
            <w:pPr>
              <w:tabs>
                <w:tab w:val="right" w:pos="9214"/>
              </w:tabs>
              <w:jc w:val="center"/>
            </w:pPr>
            <w:r w:rsidRPr="005B0237">
              <w:t>9</w:t>
            </w:r>
          </w:p>
        </w:tc>
        <w:tc>
          <w:tcPr>
            <w:tcW w:w="3544" w:type="dxa"/>
            <w:vMerge w:val="restart"/>
            <w:shd w:val="clear" w:color="auto" w:fill="auto"/>
            <w:vAlign w:val="center"/>
          </w:tcPr>
          <w:p w:rsidR="005B0237" w:rsidRPr="005B0237" w:rsidRDefault="005B0237" w:rsidP="006B6DCE">
            <w:pPr>
              <w:tabs>
                <w:tab w:val="right" w:pos="9214"/>
              </w:tabs>
              <w:jc w:val="center"/>
            </w:pPr>
            <w:r w:rsidRPr="005B0237">
              <w:t>Настольный теннис</w:t>
            </w:r>
          </w:p>
        </w:tc>
        <w:tc>
          <w:tcPr>
            <w:tcW w:w="5245" w:type="dxa"/>
            <w:shd w:val="clear" w:color="auto" w:fill="auto"/>
            <w:vAlign w:val="center"/>
          </w:tcPr>
          <w:p w:rsidR="005B0237" w:rsidRPr="005B0237" w:rsidRDefault="005B0237" w:rsidP="006B6DCE">
            <w:pPr>
              <w:rPr>
                <w:color w:val="000000"/>
              </w:rPr>
            </w:pPr>
            <w:r w:rsidRPr="005B0237">
              <w:rPr>
                <w:color w:val="000000"/>
              </w:rPr>
              <w:t>Сетка</w:t>
            </w:r>
          </w:p>
        </w:tc>
      </w:tr>
      <w:tr w:rsidR="005B0237" w:rsidRPr="005B0237" w:rsidTr="006B6DCE">
        <w:tc>
          <w:tcPr>
            <w:tcW w:w="567" w:type="dxa"/>
            <w:vMerge/>
            <w:shd w:val="clear" w:color="auto" w:fill="auto"/>
          </w:tcPr>
          <w:p w:rsidR="005B0237" w:rsidRPr="005B0237" w:rsidRDefault="005B0237" w:rsidP="005B0237">
            <w:pPr>
              <w:tabs>
                <w:tab w:val="right" w:pos="9214"/>
              </w:tabs>
              <w:jc w:val="both"/>
            </w:pPr>
          </w:p>
        </w:tc>
        <w:tc>
          <w:tcPr>
            <w:tcW w:w="3544" w:type="dxa"/>
            <w:vMerge/>
            <w:shd w:val="clear" w:color="auto" w:fill="auto"/>
          </w:tcPr>
          <w:p w:rsidR="005B0237" w:rsidRPr="005B0237" w:rsidRDefault="005B0237" w:rsidP="005B0237">
            <w:pPr>
              <w:tabs>
                <w:tab w:val="right" w:pos="9214"/>
              </w:tabs>
              <w:jc w:val="both"/>
            </w:pPr>
          </w:p>
        </w:tc>
        <w:tc>
          <w:tcPr>
            <w:tcW w:w="5245" w:type="dxa"/>
            <w:shd w:val="clear" w:color="auto" w:fill="auto"/>
            <w:vAlign w:val="center"/>
          </w:tcPr>
          <w:p w:rsidR="005B0237" w:rsidRPr="005B0237" w:rsidRDefault="005B0237" w:rsidP="006B6DCE">
            <w:pPr>
              <w:rPr>
                <w:color w:val="000000"/>
              </w:rPr>
            </w:pPr>
            <w:r w:rsidRPr="005B0237">
              <w:rPr>
                <w:color w:val="000000"/>
              </w:rPr>
              <w:t>Мячи</w:t>
            </w:r>
          </w:p>
        </w:tc>
      </w:tr>
      <w:tr w:rsidR="00670442" w:rsidRPr="005B0237" w:rsidTr="006B6DCE">
        <w:tc>
          <w:tcPr>
            <w:tcW w:w="567" w:type="dxa"/>
            <w:shd w:val="clear" w:color="auto" w:fill="auto"/>
          </w:tcPr>
          <w:p w:rsidR="00670442" w:rsidRPr="005B0237" w:rsidRDefault="00670442" w:rsidP="005B0237">
            <w:pPr>
              <w:tabs>
                <w:tab w:val="right" w:pos="9214"/>
              </w:tabs>
              <w:jc w:val="both"/>
            </w:pPr>
            <w:r>
              <w:t>10</w:t>
            </w:r>
          </w:p>
        </w:tc>
        <w:tc>
          <w:tcPr>
            <w:tcW w:w="3544" w:type="dxa"/>
            <w:shd w:val="clear" w:color="auto" w:fill="auto"/>
          </w:tcPr>
          <w:p w:rsidR="00670442" w:rsidRPr="005B0237" w:rsidRDefault="00670442" w:rsidP="00670442">
            <w:pPr>
              <w:tabs>
                <w:tab w:val="right" w:pos="9214"/>
              </w:tabs>
              <w:jc w:val="center"/>
            </w:pPr>
            <w:r>
              <w:t>Парусный спорт</w:t>
            </w:r>
          </w:p>
        </w:tc>
        <w:tc>
          <w:tcPr>
            <w:tcW w:w="5245" w:type="dxa"/>
            <w:shd w:val="clear" w:color="auto" w:fill="auto"/>
            <w:vAlign w:val="center"/>
          </w:tcPr>
          <w:p w:rsidR="00670442" w:rsidRPr="005B0237" w:rsidRDefault="00670442" w:rsidP="006B6DCE">
            <w:pPr>
              <w:rPr>
                <w:color w:val="000000"/>
              </w:rPr>
            </w:pPr>
            <w:r>
              <w:rPr>
                <w:color w:val="000000"/>
              </w:rPr>
              <w:t>Такелаж для яхт класса «Кадет»</w:t>
            </w:r>
          </w:p>
        </w:tc>
      </w:tr>
      <w:tr w:rsidR="00670442" w:rsidRPr="005B0237" w:rsidTr="006B6DCE">
        <w:tc>
          <w:tcPr>
            <w:tcW w:w="567" w:type="dxa"/>
            <w:shd w:val="clear" w:color="auto" w:fill="auto"/>
          </w:tcPr>
          <w:p w:rsidR="00670442" w:rsidRDefault="00670442" w:rsidP="005B0237">
            <w:pPr>
              <w:tabs>
                <w:tab w:val="right" w:pos="9214"/>
              </w:tabs>
              <w:jc w:val="both"/>
            </w:pPr>
            <w:r>
              <w:t>11</w:t>
            </w:r>
          </w:p>
        </w:tc>
        <w:tc>
          <w:tcPr>
            <w:tcW w:w="3544" w:type="dxa"/>
            <w:shd w:val="clear" w:color="auto" w:fill="auto"/>
          </w:tcPr>
          <w:p w:rsidR="00670442" w:rsidRDefault="00670442" w:rsidP="00670442">
            <w:pPr>
              <w:tabs>
                <w:tab w:val="right" w:pos="9214"/>
              </w:tabs>
              <w:jc w:val="center"/>
            </w:pPr>
            <w:r>
              <w:t>Футбол</w:t>
            </w:r>
          </w:p>
        </w:tc>
        <w:tc>
          <w:tcPr>
            <w:tcW w:w="5245" w:type="dxa"/>
            <w:shd w:val="clear" w:color="auto" w:fill="auto"/>
            <w:vAlign w:val="center"/>
          </w:tcPr>
          <w:p w:rsidR="00670442" w:rsidRDefault="00670442" w:rsidP="006B6DCE">
            <w:pPr>
              <w:rPr>
                <w:color w:val="000000"/>
              </w:rPr>
            </w:pPr>
            <w:r>
              <w:rPr>
                <w:color w:val="000000"/>
              </w:rPr>
              <w:t xml:space="preserve">Мяч </w:t>
            </w:r>
            <w:proofErr w:type="spellStart"/>
            <w:r>
              <w:rPr>
                <w:color w:val="000000"/>
              </w:rPr>
              <w:t>футзальный</w:t>
            </w:r>
            <w:proofErr w:type="spellEnd"/>
          </w:p>
        </w:tc>
      </w:tr>
    </w:tbl>
    <w:p w:rsidR="00E956B0" w:rsidRDefault="00234769" w:rsidP="00D96927">
      <w:pPr>
        <w:spacing w:line="360" w:lineRule="auto"/>
        <w:ind w:firstLine="709"/>
        <w:jc w:val="both"/>
        <w:rPr>
          <w:sz w:val="28"/>
          <w:szCs w:val="28"/>
        </w:rPr>
      </w:pPr>
      <w:r w:rsidRPr="0042242E">
        <w:rPr>
          <w:sz w:val="28"/>
          <w:szCs w:val="28"/>
        </w:rPr>
        <w:t>В целом программные мероприятия реализованы в сроки и объемах установленные программой</w:t>
      </w:r>
      <w:r w:rsidR="00F32352">
        <w:rPr>
          <w:sz w:val="28"/>
          <w:szCs w:val="28"/>
        </w:rPr>
        <w:t xml:space="preserve"> на 2019 год</w:t>
      </w:r>
      <w:r>
        <w:rPr>
          <w:sz w:val="28"/>
          <w:szCs w:val="28"/>
        </w:rPr>
        <w:t>.</w:t>
      </w:r>
    </w:p>
    <w:p w:rsidR="00773034" w:rsidRDefault="00763811" w:rsidP="007436A4">
      <w:pPr>
        <w:pStyle w:val="af2"/>
        <w:numPr>
          <w:ilvl w:val="1"/>
          <w:numId w:val="30"/>
        </w:numPr>
        <w:shd w:val="clear" w:color="auto" w:fill="FFFFFF"/>
        <w:autoSpaceDE w:val="0"/>
        <w:autoSpaceDN w:val="0"/>
        <w:adjustRightInd w:val="0"/>
        <w:spacing w:line="276" w:lineRule="auto"/>
        <w:ind w:left="709" w:firstLine="0"/>
        <w:jc w:val="both"/>
        <w:rPr>
          <w:b/>
          <w:sz w:val="28"/>
          <w:szCs w:val="28"/>
        </w:rPr>
      </w:pPr>
      <w:r w:rsidRPr="00796109">
        <w:rPr>
          <w:b/>
          <w:sz w:val="28"/>
          <w:szCs w:val="28"/>
        </w:rPr>
        <w:t>«Защита населения и терр</w:t>
      </w:r>
      <w:r w:rsidR="007C4466" w:rsidRPr="00796109">
        <w:rPr>
          <w:b/>
          <w:sz w:val="28"/>
          <w:szCs w:val="28"/>
        </w:rPr>
        <w:t xml:space="preserve">итории от чрезвычайных ситуаций </w:t>
      </w:r>
      <w:r w:rsidR="0033115A" w:rsidRPr="00796109">
        <w:rPr>
          <w:b/>
          <w:sz w:val="28"/>
          <w:szCs w:val="28"/>
        </w:rPr>
        <w:t>на 2014-20</w:t>
      </w:r>
      <w:r w:rsidR="00DB001A" w:rsidRPr="00796109">
        <w:rPr>
          <w:b/>
          <w:sz w:val="28"/>
          <w:szCs w:val="28"/>
        </w:rPr>
        <w:t>19</w:t>
      </w:r>
      <w:r w:rsidRPr="00796109">
        <w:rPr>
          <w:b/>
          <w:sz w:val="28"/>
          <w:szCs w:val="28"/>
        </w:rPr>
        <w:t xml:space="preserve"> годы»</w:t>
      </w:r>
    </w:p>
    <w:p w:rsidR="00CC0071" w:rsidRPr="0042242E" w:rsidRDefault="00763811" w:rsidP="00A344B8">
      <w:pPr>
        <w:pStyle w:val="ac"/>
        <w:spacing w:before="0" w:beforeAutospacing="0" w:after="0" w:afterAutospacing="0" w:line="360" w:lineRule="auto"/>
        <w:ind w:firstLine="709"/>
        <w:jc w:val="both"/>
        <w:rPr>
          <w:sz w:val="28"/>
          <w:szCs w:val="28"/>
        </w:rPr>
      </w:pPr>
      <w:r w:rsidRPr="0042242E">
        <w:rPr>
          <w:sz w:val="28"/>
          <w:szCs w:val="28"/>
        </w:rPr>
        <w:t xml:space="preserve">В отчетном году на </w:t>
      </w:r>
      <w:r w:rsidR="007D1DE6" w:rsidRPr="0042242E">
        <w:rPr>
          <w:sz w:val="28"/>
          <w:szCs w:val="28"/>
        </w:rPr>
        <w:t>исполнение программных мероприятий</w:t>
      </w:r>
      <w:r w:rsidRPr="0042242E">
        <w:rPr>
          <w:sz w:val="28"/>
          <w:szCs w:val="28"/>
        </w:rPr>
        <w:t xml:space="preserve">  в бюджете городского округа было предусмотрено </w:t>
      </w:r>
      <w:r w:rsidR="003E3AF9">
        <w:rPr>
          <w:sz w:val="28"/>
          <w:szCs w:val="28"/>
        </w:rPr>
        <w:t>27 809,26</w:t>
      </w:r>
      <w:r w:rsidR="007D1DE6" w:rsidRPr="0042242E">
        <w:rPr>
          <w:sz w:val="28"/>
          <w:szCs w:val="28"/>
        </w:rPr>
        <w:t xml:space="preserve"> тыс. руб</w:t>
      </w:r>
      <w:r w:rsidR="003E3AF9">
        <w:rPr>
          <w:sz w:val="28"/>
          <w:szCs w:val="28"/>
        </w:rPr>
        <w:t>лей</w:t>
      </w:r>
      <w:r w:rsidR="007D1DE6" w:rsidRPr="0042242E">
        <w:rPr>
          <w:sz w:val="28"/>
          <w:szCs w:val="28"/>
        </w:rPr>
        <w:t>, из них освоено</w:t>
      </w:r>
      <w:r w:rsidR="00FF49DF">
        <w:rPr>
          <w:sz w:val="28"/>
          <w:szCs w:val="28"/>
        </w:rPr>
        <w:t xml:space="preserve"> </w:t>
      </w:r>
      <w:r w:rsidR="003E3AF9">
        <w:rPr>
          <w:sz w:val="28"/>
          <w:szCs w:val="28"/>
        </w:rPr>
        <w:t>98,1</w:t>
      </w:r>
      <w:r w:rsidR="00FF49DF">
        <w:rPr>
          <w:sz w:val="28"/>
          <w:szCs w:val="28"/>
        </w:rPr>
        <w:t>%</w:t>
      </w:r>
      <w:r w:rsidR="007D1DE6" w:rsidRPr="0042242E">
        <w:rPr>
          <w:sz w:val="28"/>
          <w:szCs w:val="28"/>
        </w:rPr>
        <w:t xml:space="preserve"> </w:t>
      </w:r>
      <w:r w:rsidR="0033115A">
        <w:rPr>
          <w:sz w:val="28"/>
          <w:szCs w:val="28"/>
        </w:rPr>
        <w:t xml:space="preserve"> </w:t>
      </w:r>
      <w:r w:rsidR="00FF49DF">
        <w:rPr>
          <w:sz w:val="28"/>
          <w:szCs w:val="28"/>
        </w:rPr>
        <w:t>(</w:t>
      </w:r>
      <w:r w:rsidR="003E3AF9">
        <w:rPr>
          <w:sz w:val="28"/>
          <w:szCs w:val="28"/>
        </w:rPr>
        <w:t>27 286,03</w:t>
      </w:r>
      <w:r w:rsidR="00FF49DF">
        <w:rPr>
          <w:sz w:val="28"/>
          <w:szCs w:val="28"/>
        </w:rPr>
        <w:t xml:space="preserve"> тыс. руб</w:t>
      </w:r>
      <w:r w:rsidR="0033115A">
        <w:rPr>
          <w:sz w:val="28"/>
          <w:szCs w:val="28"/>
        </w:rPr>
        <w:t>)</w:t>
      </w:r>
      <w:r w:rsidR="007D1DE6" w:rsidRPr="0042242E">
        <w:rPr>
          <w:sz w:val="28"/>
          <w:szCs w:val="28"/>
        </w:rPr>
        <w:t>.</w:t>
      </w:r>
    </w:p>
    <w:p w:rsidR="007D1DE6" w:rsidRPr="0042242E" w:rsidRDefault="007D1DE6" w:rsidP="00A344B8">
      <w:pPr>
        <w:pStyle w:val="ac"/>
        <w:spacing w:before="0" w:beforeAutospacing="0" w:after="0" w:afterAutospacing="0" w:line="360" w:lineRule="auto"/>
        <w:ind w:firstLine="709"/>
        <w:jc w:val="both"/>
        <w:rPr>
          <w:sz w:val="28"/>
          <w:szCs w:val="28"/>
        </w:rPr>
      </w:pPr>
      <w:r w:rsidRPr="0042242E">
        <w:rPr>
          <w:sz w:val="28"/>
          <w:szCs w:val="28"/>
        </w:rPr>
        <w:lastRenderedPageBreak/>
        <w:t>Реализация мероприятий программы осуществлялась</w:t>
      </w:r>
      <w:r w:rsidR="00CA09CE" w:rsidRPr="0042242E">
        <w:rPr>
          <w:sz w:val="28"/>
          <w:szCs w:val="28"/>
        </w:rPr>
        <w:t xml:space="preserve"> </w:t>
      </w:r>
      <w:r w:rsidR="00CA09CE" w:rsidRPr="0042242E">
        <w:rPr>
          <w:sz w:val="28"/>
          <w:szCs w:val="28"/>
        </w:rPr>
        <w:br/>
        <w:t xml:space="preserve">по </w:t>
      </w:r>
      <w:r w:rsidR="00796109">
        <w:rPr>
          <w:sz w:val="28"/>
          <w:szCs w:val="28"/>
        </w:rPr>
        <w:t>трем</w:t>
      </w:r>
      <w:r w:rsidR="00CA09CE" w:rsidRPr="0042242E">
        <w:rPr>
          <w:sz w:val="28"/>
          <w:szCs w:val="28"/>
        </w:rPr>
        <w:t xml:space="preserve"> подпрограммам</w:t>
      </w:r>
      <w:r w:rsidR="00333F80" w:rsidRPr="0042242E">
        <w:rPr>
          <w:sz w:val="28"/>
          <w:szCs w:val="28"/>
        </w:rPr>
        <w:t>.</w:t>
      </w:r>
      <w:r w:rsidRPr="0042242E">
        <w:rPr>
          <w:sz w:val="28"/>
          <w:szCs w:val="28"/>
        </w:rPr>
        <w:t xml:space="preserve"> </w:t>
      </w:r>
    </w:p>
    <w:p w:rsidR="00EF39EA" w:rsidRPr="0042242E" w:rsidRDefault="00EF39EA" w:rsidP="003602D6">
      <w:pPr>
        <w:pStyle w:val="a4"/>
        <w:spacing w:after="0"/>
        <w:ind w:left="709"/>
        <w:jc w:val="both"/>
        <w:rPr>
          <w:b/>
          <w:sz w:val="28"/>
          <w:szCs w:val="28"/>
        </w:rPr>
      </w:pPr>
      <w:r w:rsidRPr="0042242E">
        <w:rPr>
          <w:b/>
          <w:sz w:val="28"/>
          <w:szCs w:val="28"/>
        </w:rPr>
        <w:t>Подпрограмма</w:t>
      </w:r>
      <w:r w:rsidR="00CA09CE" w:rsidRPr="0042242E">
        <w:rPr>
          <w:b/>
          <w:sz w:val="28"/>
          <w:szCs w:val="28"/>
        </w:rPr>
        <w:t xml:space="preserve"> № 1 «Обеспечение безопасности жизнедеятельности населения городского округа Большой Камень»</w:t>
      </w:r>
    </w:p>
    <w:p w:rsidR="00C0762F" w:rsidRPr="0042242E" w:rsidRDefault="00C0762F" w:rsidP="003602D6">
      <w:pPr>
        <w:pStyle w:val="a4"/>
        <w:spacing w:after="0"/>
        <w:ind w:left="709"/>
        <w:jc w:val="both"/>
        <w:rPr>
          <w:b/>
          <w:sz w:val="28"/>
          <w:szCs w:val="28"/>
        </w:rPr>
      </w:pPr>
    </w:p>
    <w:p w:rsidR="00C62587" w:rsidRPr="0042242E" w:rsidRDefault="00796109" w:rsidP="00C0762F">
      <w:pPr>
        <w:pStyle w:val="a4"/>
        <w:spacing w:after="0" w:line="360" w:lineRule="auto"/>
        <w:ind w:firstLine="709"/>
        <w:jc w:val="both"/>
        <w:rPr>
          <w:sz w:val="28"/>
          <w:szCs w:val="28"/>
        </w:rPr>
      </w:pPr>
      <w:r>
        <w:rPr>
          <w:sz w:val="28"/>
          <w:szCs w:val="28"/>
        </w:rPr>
        <w:t>На реализацию подпрограммы направлено</w:t>
      </w:r>
      <w:r w:rsidR="00EF39EA" w:rsidRPr="0042242E">
        <w:rPr>
          <w:sz w:val="28"/>
          <w:szCs w:val="28"/>
        </w:rPr>
        <w:t xml:space="preserve"> </w:t>
      </w:r>
      <w:r w:rsidR="00085148">
        <w:rPr>
          <w:sz w:val="28"/>
          <w:szCs w:val="28"/>
        </w:rPr>
        <w:t>6 732,09</w:t>
      </w:r>
      <w:r w:rsidR="00C0762F" w:rsidRPr="0042242E">
        <w:rPr>
          <w:sz w:val="28"/>
          <w:szCs w:val="28"/>
        </w:rPr>
        <w:t xml:space="preserve"> </w:t>
      </w:r>
      <w:r>
        <w:rPr>
          <w:sz w:val="28"/>
          <w:szCs w:val="28"/>
        </w:rPr>
        <w:t>тыс. руб</w:t>
      </w:r>
      <w:r w:rsidR="00085148">
        <w:rPr>
          <w:sz w:val="28"/>
          <w:szCs w:val="28"/>
        </w:rPr>
        <w:t>лей</w:t>
      </w:r>
      <w:r>
        <w:rPr>
          <w:sz w:val="28"/>
          <w:szCs w:val="28"/>
        </w:rPr>
        <w:t xml:space="preserve">, из них освоено </w:t>
      </w:r>
      <w:r w:rsidR="00085148">
        <w:rPr>
          <w:sz w:val="28"/>
          <w:szCs w:val="28"/>
        </w:rPr>
        <w:t>98,6</w:t>
      </w:r>
      <w:r w:rsidR="00FF49DF" w:rsidRPr="0042242E">
        <w:rPr>
          <w:sz w:val="28"/>
          <w:szCs w:val="28"/>
        </w:rPr>
        <w:t>%</w:t>
      </w:r>
      <w:r w:rsidR="00FF49DF">
        <w:rPr>
          <w:sz w:val="28"/>
          <w:szCs w:val="28"/>
        </w:rPr>
        <w:t xml:space="preserve"> (</w:t>
      </w:r>
      <w:r w:rsidR="00085148">
        <w:rPr>
          <w:sz w:val="28"/>
          <w:szCs w:val="28"/>
        </w:rPr>
        <w:t xml:space="preserve">6 607,81 </w:t>
      </w:r>
      <w:r>
        <w:rPr>
          <w:sz w:val="28"/>
          <w:szCs w:val="28"/>
        </w:rPr>
        <w:t>тыс. руб</w:t>
      </w:r>
      <w:r w:rsidR="00085148">
        <w:rPr>
          <w:sz w:val="28"/>
          <w:szCs w:val="28"/>
        </w:rPr>
        <w:t>.</w:t>
      </w:r>
      <w:r w:rsidR="00DB001A">
        <w:rPr>
          <w:sz w:val="28"/>
          <w:szCs w:val="28"/>
        </w:rPr>
        <w:t>)</w:t>
      </w:r>
      <w:r w:rsidR="00EF39EA" w:rsidRPr="0042242E">
        <w:rPr>
          <w:sz w:val="28"/>
          <w:szCs w:val="28"/>
        </w:rPr>
        <w:t>.</w:t>
      </w:r>
      <w:r w:rsidR="00017CB0" w:rsidRPr="0042242E">
        <w:rPr>
          <w:sz w:val="28"/>
          <w:szCs w:val="28"/>
        </w:rPr>
        <w:t xml:space="preserve"> </w:t>
      </w:r>
      <w:r w:rsidR="00F7454F" w:rsidRPr="00F7454F">
        <w:rPr>
          <w:sz w:val="28"/>
          <w:szCs w:val="28"/>
        </w:rPr>
        <w:t xml:space="preserve">Остаток в размере </w:t>
      </w:r>
      <w:r w:rsidR="00F7454F">
        <w:rPr>
          <w:sz w:val="28"/>
          <w:szCs w:val="28"/>
        </w:rPr>
        <w:t>124,28</w:t>
      </w:r>
      <w:r w:rsidR="00F7454F" w:rsidRPr="00F7454F">
        <w:rPr>
          <w:sz w:val="28"/>
          <w:szCs w:val="28"/>
        </w:rPr>
        <w:t xml:space="preserve"> тыс. р</w:t>
      </w:r>
      <w:r w:rsidR="00F7454F">
        <w:rPr>
          <w:sz w:val="28"/>
          <w:szCs w:val="28"/>
        </w:rPr>
        <w:t xml:space="preserve">уб. образовался за счет не выполненных </w:t>
      </w:r>
      <w:r w:rsidR="00F7454F" w:rsidRPr="00F7454F">
        <w:rPr>
          <w:sz w:val="28"/>
          <w:szCs w:val="28"/>
        </w:rPr>
        <w:t>работы по установке оборудования АПК «Безопасный город» в связи с длительностью процедуры</w:t>
      </w:r>
      <w:r w:rsidR="00F7454F">
        <w:rPr>
          <w:sz w:val="28"/>
          <w:szCs w:val="28"/>
        </w:rPr>
        <w:t xml:space="preserve"> торгов на электронной площадке и несвоевременной разработкой</w:t>
      </w:r>
      <w:r w:rsidR="00F7454F" w:rsidRPr="00F7454F">
        <w:rPr>
          <w:sz w:val="28"/>
          <w:szCs w:val="28"/>
        </w:rPr>
        <w:t xml:space="preserve"> проектно-сметной документации на выполнение работ по уходу за противопожар</w:t>
      </w:r>
      <w:r w:rsidR="00F7454F">
        <w:rPr>
          <w:sz w:val="28"/>
          <w:szCs w:val="28"/>
        </w:rPr>
        <w:t>ными минерализованными полосами.</w:t>
      </w:r>
    </w:p>
    <w:p w:rsidR="00CA09CE" w:rsidRPr="0042242E" w:rsidRDefault="00EF39EA" w:rsidP="00A344B8">
      <w:pPr>
        <w:pStyle w:val="a4"/>
        <w:spacing w:after="0" w:line="360" w:lineRule="auto"/>
        <w:ind w:firstLine="709"/>
        <w:jc w:val="both"/>
        <w:rPr>
          <w:sz w:val="28"/>
          <w:szCs w:val="28"/>
        </w:rPr>
      </w:pPr>
      <w:r w:rsidRPr="0042242E">
        <w:rPr>
          <w:sz w:val="28"/>
          <w:szCs w:val="28"/>
        </w:rPr>
        <w:t xml:space="preserve">В ходе реализации </w:t>
      </w:r>
      <w:r w:rsidR="00796109">
        <w:rPr>
          <w:sz w:val="28"/>
          <w:szCs w:val="28"/>
        </w:rPr>
        <w:t xml:space="preserve">подпрограммы </w:t>
      </w:r>
      <w:r w:rsidRPr="0042242E">
        <w:rPr>
          <w:sz w:val="28"/>
          <w:szCs w:val="28"/>
        </w:rPr>
        <w:t>выполнены следующие мероприятия:</w:t>
      </w:r>
    </w:p>
    <w:p w:rsidR="00E7697E" w:rsidRPr="004E6603" w:rsidRDefault="00E7697E" w:rsidP="00A344B8">
      <w:pPr>
        <w:pStyle w:val="a4"/>
        <w:spacing w:after="0" w:line="360" w:lineRule="auto"/>
        <w:ind w:firstLine="709"/>
        <w:jc w:val="both"/>
        <w:rPr>
          <w:color w:val="000000" w:themeColor="text1"/>
          <w:sz w:val="28"/>
          <w:szCs w:val="28"/>
        </w:rPr>
      </w:pPr>
      <w:r w:rsidRPr="004E6603">
        <w:rPr>
          <w:color w:val="000000" w:themeColor="text1"/>
          <w:sz w:val="28"/>
          <w:szCs w:val="28"/>
        </w:rPr>
        <w:t>1) В рамках подготовки и содержания в готов</w:t>
      </w:r>
      <w:r w:rsidR="004E6603">
        <w:rPr>
          <w:color w:val="000000" w:themeColor="text1"/>
          <w:sz w:val="28"/>
          <w:szCs w:val="28"/>
        </w:rPr>
        <w:t xml:space="preserve">ности необходимых сил и средств, </w:t>
      </w:r>
      <w:r w:rsidRPr="004E6603">
        <w:rPr>
          <w:color w:val="000000" w:themeColor="text1"/>
          <w:sz w:val="28"/>
          <w:szCs w:val="28"/>
        </w:rPr>
        <w:t>для защиты населения и территории от ЧС</w:t>
      </w:r>
      <w:r w:rsidR="00F812DA">
        <w:rPr>
          <w:color w:val="000000" w:themeColor="text1"/>
          <w:sz w:val="28"/>
          <w:szCs w:val="28"/>
        </w:rPr>
        <w:t xml:space="preserve"> (</w:t>
      </w:r>
      <w:r w:rsidR="00085148">
        <w:rPr>
          <w:sz w:val="28"/>
          <w:szCs w:val="28"/>
        </w:rPr>
        <w:t>972,37</w:t>
      </w:r>
      <w:r w:rsidR="00F812DA" w:rsidRPr="00FF49DF">
        <w:rPr>
          <w:sz w:val="28"/>
          <w:szCs w:val="28"/>
        </w:rPr>
        <w:t xml:space="preserve"> тыс. руб</w:t>
      </w:r>
      <w:r w:rsidR="00F812DA">
        <w:rPr>
          <w:color w:val="000000" w:themeColor="text1"/>
          <w:sz w:val="28"/>
          <w:szCs w:val="28"/>
        </w:rPr>
        <w:t>.)</w:t>
      </w:r>
      <w:r w:rsidRPr="004E6603">
        <w:rPr>
          <w:color w:val="000000" w:themeColor="text1"/>
          <w:sz w:val="28"/>
          <w:szCs w:val="28"/>
        </w:rPr>
        <w:t>:</w:t>
      </w:r>
    </w:p>
    <w:p w:rsidR="00525D73" w:rsidRDefault="009D5C68" w:rsidP="00E7697E">
      <w:pPr>
        <w:spacing w:line="360" w:lineRule="auto"/>
        <w:ind w:firstLine="720"/>
        <w:jc w:val="both"/>
        <w:rPr>
          <w:color w:val="000000" w:themeColor="text1"/>
          <w:sz w:val="28"/>
          <w:szCs w:val="28"/>
        </w:rPr>
      </w:pPr>
      <w:proofErr w:type="gramStart"/>
      <w:r w:rsidRPr="004E6603">
        <w:rPr>
          <w:color w:val="000000" w:themeColor="text1"/>
          <w:sz w:val="28"/>
          <w:szCs w:val="28"/>
        </w:rPr>
        <w:t xml:space="preserve">- </w:t>
      </w:r>
      <w:r w:rsidR="00FF49DF">
        <w:rPr>
          <w:color w:val="000000" w:themeColor="text1"/>
          <w:sz w:val="28"/>
          <w:szCs w:val="28"/>
        </w:rPr>
        <w:t>проведены командно-штабные</w:t>
      </w:r>
      <w:r w:rsidR="00EA2CC7" w:rsidRPr="004E6603">
        <w:rPr>
          <w:color w:val="000000" w:themeColor="text1"/>
          <w:sz w:val="28"/>
          <w:szCs w:val="28"/>
        </w:rPr>
        <w:t xml:space="preserve"> </w:t>
      </w:r>
      <w:r w:rsidR="00FF49DF">
        <w:rPr>
          <w:color w:val="000000" w:themeColor="text1"/>
          <w:sz w:val="28"/>
          <w:szCs w:val="28"/>
        </w:rPr>
        <w:t>тренировки</w:t>
      </w:r>
      <w:r w:rsidR="00525D73" w:rsidRPr="004E6603">
        <w:rPr>
          <w:color w:val="000000" w:themeColor="text1"/>
          <w:sz w:val="28"/>
          <w:szCs w:val="28"/>
        </w:rPr>
        <w:t xml:space="preserve"> городского звена РСЧС </w:t>
      </w:r>
      <w:r w:rsidR="00796109">
        <w:rPr>
          <w:color w:val="000000" w:themeColor="text1"/>
          <w:sz w:val="28"/>
          <w:szCs w:val="28"/>
        </w:rPr>
        <w:t>на случай</w:t>
      </w:r>
      <w:r w:rsidR="00525D73" w:rsidRPr="004E6603">
        <w:rPr>
          <w:color w:val="000000" w:themeColor="text1"/>
          <w:sz w:val="28"/>
          <w:szCs w:val="28"/>
        </w:rPr>
        <w:t xml:space="preserve"> </w:t>
      </w:r>
      <w:r w:rsidR="00D25F05" w:rsidRPr="004E6603">
        <w:rPr>
          <w:color w:val="000000" w:themeColor="text1"/>
          <w:sz w:val="28"/>
          <w:szCs w:val="28"/>
        </w:rPr>
        <w:t>чрезвычайных ситуаций,</w:t>
      </w:r>
      <w:r w:rsidR="00525D73" w:rsidRPr="004E6603">
        <w:rPr>
          <w:color w:val="000000" w:themeColor="text1"/>
          <w:sz w:val="28"/>
          <w:szCs w:val="28"/>
        </w:rPr>
        <w:t xml:space="preserve"> вызванных паводками, природными пожарами, </w:t>
      </w:r>
      <w:r w:rsidR="00D25F05" w:rsidRPr="004E6603">
        <w:rPr>
          <w:color w:val="000000" w:themeColor="text1"/>
          <w:sz w:val="28"/>
          <w:szCs w:val="28"/>
        </w:rPr>
        <w:t>весенним половодьем, разливом нефтепродуктов, авариями на объектах ЖКХ, авариями на транспорте в зимних условиях</w:t>
      </w:r>
      <w:r w:rsidR="00215AE7" w:rsidRPr="004E6603">
        <w:rPr>
          <w:color w:val="000000" w:themeColor="text1"/>
          <w:sz w:val="28"/>
          <w:szCs w:val="28"/>
        </w:rPr>
        <w:t xml:space="preserve">, </w:t>
      </w:r>
      <w:r w:rsidR="0025011E">
        <w:rPr>
          <w:color w:val="000000" w:themeColor="text1"/>
          <w:sz w:val="28"/>
          <w:szCs w:val="28"/>
        </w:rPr>
        <w:t xml:space="preserve">ликвидации последствий при радиационной аварии, </w:t>
      </w:r>
      <w:r w:rsidR="00215AE7" w:rsidRPr="004E6603">
        <w:rPr>
          <w:color w:val="000000" w:themeColor="text1"/>
          <w:sz w:val="28"/>
          <w:szCs w:val="28"/>
        </w:rPr>
        <w:t>угрозы возникновения агрессии против РФ, а так же развертывание подвижного пункта уп</w:t>
      </w:r>
      <w:r w:rsidR="002949E9">
        <w:rPr>
          <w:color w:val="000000" w:themeColor="text1"/>
          <w:sz w:val="28"/>
          <w:szCs w:val="28"/>
        </w:rPr>
        <w:t xml:space="preserve">равления и организации работы аварийно-спасательного формирования (далее АСФ) </w:t>
      </w:r>
      <w:r w:rsidR="00215AE7" w:rsidRPr="004E6603">
        <w:rPr>
          <w:color w:val="000000" w:themeColor="text1"/>
          <w:sz w:val="28"/>
          <w:szCs w:val="28"/>
        </w:rPr>
        <w:t xml:space="preserve"> в районе ЧС;</w:t>
      </w:r>
      <w:proofErr w:type="gramEnd"/>
    </w:p>
    <w:p w:rsidR="00F812DA" w:rsidRDefault="00F812DA" w:rsidP="00E7697E">
      <w:pPr>
        <w:spacing w:line="360" w:lineRule="auto"/>
        <w:ind w:firstLine="720"/>
        <w:jc w:val="both"/>
        <w:rPr>
          <w:color w:val="000000" w:themeColor="text1"/>
          <w:sz w:val="28"/>
          <w:szCs w:val="28"/>
        </w:rPr>
      </w:pPr>
      <w:r>
        <w:rPr>
          <w:color w:val="000000" w:themeColor="text1"/>
          <w:sz w:val="28"/>
          <w:szCs w:val="28"/>
        </w:rPr>
        <w:t xml:space="preserve">- проведены </w:t>
      </w:r>
      <w:proofErr w:type="spellStart"/>
      <w:r>
        <w:rPr>
          <w:color w:val="000000" w:themeColor="text1"/>
          <w:sz w:val="28"/>
          <w:szCs w:val="28"/>
        </w:rPr>
        <w:t>противопаводковые</w:t>
      </w:r>
      <w:proofErr w:type="spellEnd"/>
      <w:r>
        <w:rPr>
          <w:color w:val="000000" w:themeColor="text1"/>
          <w:sz w:val="28"/>
          <w:szCs w:val="28"/>
        </w:rPr>
        <w:t xml:space="preserve"> мероприятия </w:t>
      </w:r>
      <w:proofErr w:type="gramStart"/>
      <w:r w:rsidR="0025011E">
        <w:rPr>
          <w:color w:val="000000" w:themeColor="text1"/>
          <w:sz w:val="28"/>
          <w:szCs w:val="28"/>
        </w:rPr>
        <w:t>в</w:t>
      </w:r>
      <w:proofErr w:type="gramEnd"/>
      <w:r w:rsidR="0025011E">
        <w:rPr>
          <w:color w:val="000000" w:themeColor="text1"/>
          <w:sz w:val="28"/>
          <w:szCs w:val="28"/>
        </w:rPr>
        <w:t xml:space="preserve"> </w:t>
      </w:r>
      <w:proofErr w:type="gramStart"/>
      <w:r w:rsidR="0025011E">
        <w:rPr>
          <w:color w:val="000000" w:themeColor="text1"/>
          <w:sz w:val="28"/>
          <w:szCs w:val="28"/>
        </w:rPr>
        <w:t>с</w:t>
      </w:r>
      <w:proofErr w:type="gramEnd"/>
      <w:r w:rsidR="0025011E">
        <w:rPr>
          <w:color w:val="000000" w:themeColor="text1"/>
          <w:sz w:val="28"/>
          <w:szCs w:val="28"/>
        </w:rPr>
        <w:t xml:space="preserve">. Петровка, в том числе </w:t>
      </w:r>
      <w:r>
        <w:rPr>
          <w:color w:val="000000" w:themeColor="text1"/>
          <w:sz w:val="28"/>
          <w:szCs w:val="28"/>
        </w:rPr>
        <w:t xml:space="preserve">расчистка русла </w:t>
      </w:r>
      <w:r w:rsidR="0025011E">
        <w:rPr>
          <w:color w:val="000000" w:themeColor="text1"/>
          <w:sz w:val="28"/>
          <w:szCs w:val="28"/>
        </w:rPr>
        <w:t>реки</w:t>
      </w:r>
      <w:r>
        <w:rPr>
          <w:color w:val="000000" w:themeColor="text1"/>
          <w:sz w:val="28"/>
          <w:szCs w:val="28"/>
        </w:rPr>
        <w:t>;</w:t>
      </w:r>
    </w:p>
    <w:p w:rsidR="004E6603" w:rsidRDefault="004E6603" w:rsidP="00E7697E">
      <w:pPr>
        <w:spacing w:line="360" w:lineRule="auto"/>
        <w:ind w:firstLine="720"/>
        <w:jc w:val="both"/>
        <w:rPr>
          <w:color w:val="000000" w:themeColor="text1"/>
          <w:sz w:val="28"/>
          <w:szCs w:val="28"/>
        </w:rPr>
      </w:pPr>
      <w:r>
        <w:rPr>
          <w:color w:val="000000" w:themeColor="text1"/>
          <w:sz w:val="28"/>
          <w:szCs w:val="28"/>
        </w:rPr>
        <w:t>- увеличен перечень выполняемых работ АСФ</w:t>
      </w:r>
      <w:r w:rsidR="002949E9">
        <w:rPr>
          <w:color w:val="000000" w:themeColor="text1"/>
          <w:sz w:val="28"/>
          <w:szCs w:val="28"/>
        </w:rPr>
        <w:t xml:space="preserve"> городского округа;</w:t>
      </w:r>
    </w:p>
    <w:p w:rsidR="002949E9" w:rsidRDefault="002949E9" w:rsidP="00E7697E">
      <w:pPr>
        <w:spacing w:line="360" w:lineRule="auto"/>
        <w:ind w:firstLine="720"/>
        <w:jc w:val="both"/>
        <w:rPr>
          <w:color w:val="000000" w:themeColor="text1"/>
          <w:sz w:val="28"/>
          <w:szCs w:val="28"/>
        </w:rPr>
      </w:pPr>
      <w:r>
        <w:rPr>
          <w:color w:val="000000" w:themeColor="text1"/>
          <w:sz w:val="28"/>
          <w:szCs w:val="28"/>
        </w:rPr>
        <w:t>- проведено обучение спасателей АСФ городского округа;</w:t>
      </w:r>
    </w:p>
    <w:p w:rsidR="00227B45" w:rsidRPr="004E6603" w:rsidRDefault="00227B45" w:rsidP="00E7697E">
      <w:pPr>
        <w:spacing w:line="360" w:lineRule="auto"/>
        <w:ind w:firstLine="720"/>
        <w:jc w:val="both"/>
        <w:rPr>
          <w:color w:val="000000" w:themeColor="text1"/>
          <w:sz w:val="28"/>
          <w:szCs w:val="28"/>
        </w:rPr>
      </w:pPr>
      <w:r>
        <w:rPr>
          <w:color w:val="000000" w:themeColor="text1"/>
          <w:sz w:val="28"/>
          <w:szCs w:val="28"/>
        </w:rPr>
        <w:t xml:space="preserve">- обеспечение спецодеждой, а </w:t>
      </w:r>
      <w:r w:rsidR="00391E96">
        <w:rPr>
          <w:color w:val="000000" w:themeColor="text1"/>
          <w:sz w:val="28"/>
          <w:szCs w:val="28"/>
        </w:rPr>
        <w:t>также</w:t>
      </w:r>
      <w:r>
        <w:rPr>
          <w:color w:val="000000" w:themeColor="text1"/>
          <w:sz w:val="28"/>
          <w:szCs w:val="28"/>
        </w:rPr>
        <w:t xml:space="preserve"> запасных частей, инструментов и принадлежностей для оборудования АСФ;</w:t>
      </w:r>
    </w:p>
    <w:p w:rsidR="00E7697E" w:rsidRPr="002949E9" w:rsidRDefault="008D1271" w:rsidP="00215AE7">
      <w:pPr>
        <w:spacing w:line="360" w:lineRule="auto"/>
        <w:ind w:firstLine="720"/>
        <w:jc w:val="both"/>
        <w:rPr>
          <w:color w:val="000000" w:themeColor="text1"/>
          <w:sz w:val="28"/>
          <w:szCs w:val="28"/>
        </w:rPr>
      </w:pPr>
      <w:r w:rsidRPr="002949E9">
        <w:rPr>
          <w:color w:val="000000" w:themeColor="text1"/>
          <w:sz w:val="28"/>
          <w:szCs w:val="28"/>
        </w:rPr>
        <w:t>- обеспечен прием</w:t>
      </w:r>
      <w:r w:rsidR="00E7697E" w:rsidRPr="002949E9">
        <w:rPr>
          <w:color w:val="000000" w:themeColor="text1"/>
          <w:sz w:val="28"/>
          <w:szCs w:val="28"/>
        </w:rPr>
        <w:t xml:space="preserve"> информации по</w:t>
      </w:r>
      <w:r w:rsidR="00215AE7" w:rsidRPr="002949E9">
        <w:rPr>
          <w:color w:val="000000" w:themeColor="text1"/>
          <w:sz w:val="28"/>
          <w:szCs w:val="28"/>
        </w:rPr>
        <w:t xml:space="preserve"> единому телефонному номеру;</w:t>
      </w:r>
    </w:p>
    <w:p w:rsidR="00215AE7" w:rsidRPr="00C0236D" w:rsidRDefault="00215AE7" w:rsidP="00215AE7">
      <w:pPr>
        <w:spacing w:line="360" w:lineRule="auto"/>
        <w:ind w:firstLine="720"/>
        <w:jc w:val="both"/>
        <w:rPr>
          <w:color w:val="00B050"/>
          <w:sz w:val="28"/>
          <w:szCs w:val="28"/>
        </w:rPr>
      </w:pPr>
      <w:r w:rsidRPr="002949E9">
        <w:rPr>
          <w:color w:val="000000" w:themeColor="text1"/>
          <w:sz w:val="28"/>
          <w:szCs w:val="28"/>
        </w:rPr>
        <w:lastRenderedPageBreak/>
        <w:t xml:space="preserve">- </w:t>
      </w:r>
      <w:proofErr w:type="gramStart"/>
      <w:r w:rsidRPr="002949E9">
        <w:rPr>
          <w:color w:val="000000" w:themeColor="text1"/>
          <w:sz w:val="28"/>
          <w:szCs w:val="28"/>
        </w:rPr>
        <w:t>подготовлено и проведено</w:t>
      </w:r>
      <w:proofErr w:type="gramEnd"/>
      <w:r w:rsidRPr="002949E9">
        <w:rPr>
          <w:color w:val="000000" w:themeColor="text1"/>
          <w:sz w:val="28"/>
          <w:szCs w:val="28"/>
        </w:rPr>
        <w:t xml:space="preserve"> </w:t>
      </w:r>
      <w:r w:rsidR="0025011E">
        <w:rPr>
          <w:color w:val="000000" w:themeColor="text1"/>
          <w:sz w:val="28"/>
          <w:szCs w:val="28"/>
        </w:rPr>
        <w:t>15</w:t>
      </w:r>
      <w:r w:rsidRPr="002949E9">
        <w:rPr>
          <w:color w:val="000000" w:themeColor="text1"/>
          <w:sz w:val="28"/>
          <w:szCs w:val="28"/>
        </w:rPr>
        <w:t xml:space="preserve"> заседаний по вопросам предупреждения и ликвидации ЧС природного и техногенного характера;</w:t>
      </w:r>
    </w:p>
    <w:p w:rsidR="00215AE7" w:rsidRPr="002949E9" w:rsidRDefault="00215AE7" w:rsidP="00215AE7">
      <w:pPr>
        <w:spacing w:line="360" w:lineRule="auto"/>
        <w:ind w:firstLine="720"/>
        <w:jc w:val="both"/>
        <w:rPr>
          <w:color w:val="000000" w:themeColor="text1"/>
          <w:sz w:val="28"/>
          <w:szCs w:val="28"/>
        </w:rPr>
      </w:pPr>
      <w:r w:rsidRPr="002949E9">
        <w:rPr>
          <w:color w:val="000000" w:themeColor="text1"/>
          <w:sz w:val="28"/>
          <w:szCs w:val="28"/>
        </w:rPr>
        <w:t xml:space="preserve">- </w:t>
      </w:r>
      <w:r w:rsidR="005A53C8" w:rsidRPr="002949E9">
        <w:rPr>
          <w:color w:val="000000" w:themeColor="text1"/>
          <w:sz w:val="28"/>
          <w:szCs w:val="28"/>
        </w:rPr>
        <w:t>произведено комиссионное обследование (совместно с КГУП «Приморский водоканал») гидротехнического сооружения «Петровское водохранилище»;</w:t>
      </w:r>
    </w:p>
    <w:p w:rsidR="005A53C8" w:rsidRDefault="00E7697E" w:rsidP="00E7697E">
      <w:pPr>
        <w:spacing w:line="360" w:lineRule="auto"/>
        <w:ind w:firstLine="720"/>
        <w:jc w:val="both"/>
        <w:rPr>
          <w:color w:val="000000" w:themeColor="text1"/>
          <w:sz w:val="28"/>
          <w:szCs w:val="28"/>
        </w:rPr>
      </w:pPr>
      <w:r w:rsidRPr="002949E9">
        <w:rPr>
          <w:color w:val="000000" w:themeColor="text1"/>
          <w:sz w:val="28"/>
          <w:szCs w:val="28"/>
        </w:rPr>
        <w:t xml:space="preserve">- </w:t>
      </w:r>
      <w:r w:rsidR="008D1271" w:rsidRPr="002949E9">
        <w:rPr>
          <w:color w:val="000000" w:themeColor="text1"/>
          <w:sz w:val="28"/>
          <w:szCs w:val="28"/>
        </w:rPr>
        <w:t xml:space="preserve">проведено </w:t>
      </w:r>
      <w:r w:rsidRPr="002949E9">
        <w:rPr>
          <w:color w:val="000000" w:themeColor="text1"/>
          <w:sz w:val="28"/>
          <w:szCs w:val="28"/>
        </w:rPr>
        <w:t xml:space="preserve">эксплуатационно-техническое обслуживание системы оповещения, связи и </w:t>
      </w:r>
      <w:r w:rsidR="008D1271" w:rsidRPr="002949E9">
        <w:rPr>
          <w:color w:val="000000" w:themeColor="text1"/>
          <w:sz w:val="28"/>
          <w:szCs w:val="28"/>
        </w:rPr>
        <w:t>информирования населения</w:t>
      </w:r>
      <w:r w:rsidR="009D5C68" w:rsidRPr="002949E9">
        <w:rPr>
          <w:color w:val="000000" w:themeColor="text1"/>
          <w:sz w:val="28"/>
          <w:szCs w:val="28"/>
        </w:rPr>
        <w:t>. Обеспечена работоспособность созданных сегментов системы оповещения и оборудования связи, установл</w:t>
      </w:r>
      <w:r w:rsidR="002949E9">
        <w:rPr>
          <w:color w:val="000000" w:themeColor="text1"/>
          <w:sz w:val="28"/>
          <w:szCs w:val="28"/>
        </w:rPr>
        <w:t>енного в ЕДДС городского округа;</w:t>
      </w:r>
    </w:p>
    <w:p w:rsidR="00227B45" w:rsidRPr="002949E9" w:rsidRDefault="00227B45" w:rsidP="00E7697E">
      <w:pPr>
        <w:spacing w:line="360" w:lineRule="auto"/>
        <w:ind w:firstLine="720"/>
        <w:jc w:val="both"/>
        <w:rPr>
          <w:color w:val="000000" w:themeColor="text1"/>
          <w:sz w:val="28"/>
          <w:szCs w:val="28"/>
        </w:rPr>
      </w:pPr>
      <w:r>
        <w:rPr>
          <w:color w:val="000000" w:themeColor="text1"/>
          <w:sz w:val="28"/>
          <w:szCs w:val="28"/>
        </w:rPr>
        <w:t>- эксплуатационно-техническое обслуживание автотранспорта.</w:t>
      </w:r>
    </w:p>
    <w:p w:rsidR="005D715D" w:rsidRPr="00B66909" w:rsidRDefault="005D715D" w:rsidP="00E7697E">
      <w:pPr>
        <w:spacing w:line="360" w:lineRule="auto"/>
        <w:ind w:firstLine="720"/>
        <w:jc w:val="both"/>
        <w:rPr>
          <w:sz w:val="28"/>
          <w:szCs w:val="28"/>
        </w:rPr>
      </w:pPr>
      <w:r w:rsidRPr="00B66909">
        <w:rPr>
          <w:sz w:val="28"/>
          <w:szCs w:val="28"/>
        </w:rPr>
        <w:t xml:space="preserve">2) </w:t>
      </w:r>
      <w:r w:rsidR="009C7EC1" w:rsidRPr="00B66909">
        <w:rPr>
          <w:sz w:val="28"/>
          <w:szCs w:val="28"/>
        </w:rPr>
        <w:t>В</w:t>
      </w:r>
      <w:r w:rsidRPr="00B66909">
        <w:rPr>
          <w:sz w:val="28"/>
          <w:szCs w:val="28"/>
        </w:rPr>
        <w:t xml:space="preserve"> рамках обеспечения безопасности людей на водных объектах городского округа, о</w:t>
      </w:r>
      <w:r w:rsidR="00796109" w:rsidRPr="00B66909">
        <w:rPr>
          <w:sz w:val="28"/>
          <w:szCs w:val="28"/>
        </w:rPr>
        <w:t xml:space="preserve">храны жизни и здоровья выполнено </w:t>
      </w:r>
      <w:r w:rsidR="00673E9F" w:rsidRPr="00B66909">
        <w:rPr>
          <w:sz w:val="28"/>
          <w:szCs w:val="28"/>
        </w:rPr>
        <w:t>(</w:t>
      </w:r>
      <w:r w:rsidR="007F3FFE" w:rsidRPr="00B66909">
        <w:rPr>
          <w:sz w:val="28"/>
          <w:szCs w:val="28"/>
        </w:rPr>
        <w:t>5,0</w:t>
      </w:r>
      <w:r w:rsidR="00673E9F" w:rsidRPr="00B66909">
        <w:rPr>
          <w:sz w:val="28"/>
          <w:szCs w:val="28"/>
        </w:rPr>
        <w:t xml:space="preserve"> тыс. руб</w:t>
      </w:r>
      <w:r w:rsidR="007F3FFE" w:rsidRPr="00B66909">
        <w:rPr>
          <w:sz w:val="28"/>
          <w:szCs w:val="28"/>
        </w:rPr>
        <w:t>.</w:t>
      </w:r>
      <w:r w:rsidR="00796109" w:rsidRPr="00B66909">
        <w:rPr>
          <w:sz w:val="28"/>
          <w:szCs w:val="28"/>
        </w:rPr>
        <w:t>)</w:t>
      </w:r>
      <w:r w:rsidRPr="00B66909">
        <w:rPr>
          <w:sz w:val="28"/>
          <w:szCs w:val="28"/>
        </w:rPr>
        <w:t>:</w:t>
      </w:r>
    </w:p>
    <w:p w:rsidR="00617168" w:rsidRPr="00B66909" w:rsidRDefault="00617168" w:rsidP="00E7697E">
      <w:pPr>
        <w:spacing w:line="360" w:lineRule="auto"/>
        <w:ind w:firstLine="720"/>
        <w:jc w:val="both"/>
        <w:rPr>
          <w:sz w:val="28"/>
          <w:szCs w:val="28"/>
        </w:rPr>
      </w:pPr>
      <w:r w:rsidRPr="00B66909">
        <w:rPr>
          <w:sz w:val="28"/>
          <w:szCs w:val="28"/>
        </w:rPr>
        <w:t>- приобретение предупреждающих табличек;</w:t>
      </w:r>
    </w:p>
    <w:p w:rsidR="007770DB" w:rsidRPr="00B66909" w:rsidRDefault="007770DB" w:rsidP="00632F39">
      <w:pPr>
        <w:spacing w:line="360" w:lineRule="auto"/>
        <w:ind w:firstLine="720"/>
        <w:jc w:val="both"/>
        <w:rPr>
          <w:sz w:val="28"/>
          <w:szCs w:val="28"/>
        </w:rPr>
      </w:pPr>
      <w:r w:rsidRPr="00B66909">
        <w:rPr>
          <w:sz w:val="28"/>
          <w:szCs w:val="28"/>
        </w:rPr>
        <w:t xml:space="preserve">- установлены </w:t>
      </w:r>
      <w:r w:rsidR="00617168" w:rsidRPr="00B66909">
        <w:rPr>
          <w:sz w:val="28"/>
          <w:szCs w:val="28"/>
        </w:rPr>
        <w:t>информирующие знаки в местах несанкционированного купания населения</w:t>
      </w:r>
      <w:r w:rsidRPr="00B66909">
        <w:rPr>
          <w:sz w:val="28"/>
          <w:szCs w:val="28"/>
        </w:rPr>
        <w:t>;</w:t>
      </w:r>
    </w:p>
    <w:p w:rsidR="00617168" w:rsidRPr="00B66909" w:rsidRDefault="00617168" w:rsidP="00632F39">
      <w:pPr>
        <w:spacing w:line="360" w:lineRule="auto"/>
        <w:ind w:firstLine="720"/>
        <w:jc w:val="both"/>
        <w:rPr>
          <w:sz w:val="28"/>
          <w:szCs w:val="28"/>
        </w:rPr>
      </w:pPr>
      <w:r w:rsidRPr="00B66909">
        <w:rPr>
          <w:sz w:val="28"/>
          <w:szCs w:val="28"/>
        </w:rPr>
        <w:t>- проведена информационно-предупредительная работа о запрете купания на водных объектах мест массового отдыха населения;</w:t>
      </w:r>
    </w:p>
    <w:p w:rsidR="00BD3E69" w:rsidRPr="00B66909" w:rsidRDefault="00BD3E69" w:rsidP="00BD3E69">
      <w:pPr>
        <w:spacing w:line="360" w:lineRule="auto"/>
        <w:ind w:firstLine="720"/>
        <w:jc w:val="both"/>
        <w:rPr>
          <w:sz w:val="28"/>
          <w:szCs w:val="28"/>
        </w:rPr>
      </w:pPr>
      <w:r w:rsidRPr="00B66909">
        <w:rPr>
          <w:sz w:val="28"/>
          <w:szCs w:val="28"/>
        </w:rPr>
        <w:t>- информирование населения через СМИ о запрете выезда автотранспорта на лед;</w:t>
      </w:r>
    </w:p>
    <w:p w:rsidR="00BD3E69" w:rsidRPr="00BD3E69" w:rsidRDefault="00BD3E69" w:rsidP="00BD3E69">
      <w:pPr>
        <w:spacing w:line="360" w:lineRule="auto"/>
        <w:ind w:firstLine="720"/>
        <w:jc w:val="both"/>
        <w:rPr>
          <w:color w:val="000000" w:themeColor="text1"/>
          <w:sz w:val="28"/>
          <w:szCs w:val="28"/>
        </w:rPr>
      </w:pPr>
      <w:r w:rsidRPr="00BD3E69">
        <w:rPr>
          <w:color w:val="000000" w:themeColor="text1"/>
          <w:sz w:val="28"/>
          <w:szCs w:val="28"/>
        </w:rPr>
        <w:t>- установлены специальные информирующие знаки о запрете выхода</w:t>
      </w:r>
      <w:r w:rsidR="00513D5D">
        <w:rPr>
          <w:color w:val="000000" w:themeColor="text1"/>
          <w:sz w:val="28"/>
          <w:szCs w:val="28"/>
        </w:rPr>
        <w:t xml:space="preserve"> людей и выезда транспорта</w:t>
      </w:r>
      <w:r w:rsidRPr="00BD3E69">
        <w:rPr>
          <w:color w:val="000000" w:themeColor="text1"/>
          <w:sz w:val="28"/>
          <w:szCs w:val="28"/>
        </w:rPr>
        <w:t xml:space="preserve"> на лед;</w:t>
      </w:r>
    </w:p>
    <w:p w:rsidR="00BD3E69" w:rsidRPr="001D7A3A" w:rsidRDefault="00BD3E69" w:rsidP="00BD3E69">
      <w:pPr>
        <w:spacing w:line="360" w:lineRule="auto"/>
        <w:ind w:firstLine="720"/>
        <w:jc w:val="both"/>
        <w:rPr>
          <w:color w:val="000000" w:themeColor="text1"/>
          <w:sz w:val="28"/>
          <w:szCs w:val="28"/>
        </w:rPr>
      </w:pPr>
      <w:r w:rsidRPr="00BD3E69">
        <w:rPr>
          <w:color w:val="000000" w:themeColor="text1"/>
          <w:sz w:val="28"/>
          <w:szCs w:val="28"/>
        </w:rPr>
        <w:t>- постоянный мониторинг ледовой обстановки в местах традиционной подледной рыбалки с разъяснением рыбакам об опасности выхода на лед;</w:t>
      </w:r>
    </w:p>
    <w:p w:rsidR="00632F39" w:rsidRPr="00BD3E69" w:rsidRDefault="00632F39" w:rsidP="00632F39">
      <w:pPr>
        <w:spacing w:line="360" w:lineRule="auto"/>
        <w:ind w:firstLine="720"/>
        <w:jc w:val="both"/>
        <w:rPr>
          <w:color w:val="000000" w:themeColor="text1"/>
          <w:sz w:val="28"/>
          <w:szCs w:val="28"/>
        </w:rPr>
      </w:pPr>
      <w:r w:rsidRPr="00BD3E69">
        <w:rPr>
          <w:color w:val="000000" w:themeColor="text1"/>
          <w:sz w:val="28"/>
          <w:szCs w:val="28"/>
        </w:rPr>
        <w:t xml:space="preserve">- </w:t>
      </w:r>
      <w:r w:rsidR="00513D5D">
        <w:rPr>
          <w:color w:val="000000" w:themeColor="text1"/>
          <w:sz w:val="28"/>
          <w:szCs w:val="28"/>
        </w:rPr>
        <w:t>проведено 8 поисково-спасательных работ на воде</w:t>
      </w:r>
      <w:r w:rsidRPr="00BD3E69">
        <w:rPr>
          <w:color w:val="000000" w:themeColor="text1"/>
          <w:sz w:val="28"/>
          <w:szCs w:val="28"/>
        </w:rPr>
        <w:t>.</w:t>
      </w:r>
    </w:p>
    <w:p w:rsidR="00B30C38" w:rsidRPr="00796109" w:rsidRDefault="00B30C38" w:rsidP="00A624AC">
      <w:pPr>
        <w:spacing w:line="360" w:lineRule="auto"/>
        <w:ind w:firstLine="720"/>
        <w:jc w:val="both"/>
        <w:rPr>
          <w:sz w:val="28"/>
          <w:szCs w:val="28"/>
        </w:rPr>
      </w:pPr>
      <w:r w:rsidRPr="00303B72">
        <w:rPr>
          <w:color w:val="000000" w:themeColor="text1"/>
          <w:sz w:val="28"/>
          <w:szCs w:val="28"/>
        </w:rPr>
        <w:t>3) Реализованы первичные меры пожарной безопасности</w:t>
      </w:r>
      <w:r w:rsidR="00673E9F">
        <w:rPr>
          <w:color w:val="000000" w:themeColor="text1"/>
          <w:sz w:val="28"/>
          <w:szCs w:val="28"/>
        </w:rPr>
        <w:t xml:space="preserve"> </w:t>
      </w:r>
      <w:r w:rsidR="00673E9F" w:rsidRPr="00796109">
        <w:rPr>
          <w:sz w:val="28"/>
          <w:szCs w:val="28"/>
        </w:rPr>
        <w:t>(</w:t>
      </w:r>
      <w:r w:rsidR="006C6CF6">
        <w:rPr>
          <w:sz w:val="28"/>
          <w:szCs w:val="28"/>
        </w:rPr>
        <w:t>5 680,22</w:t>
      </w:r>
      <w:r w:rsidR="00673E9F" w:rsidRPr="00796109">
        <w:rPr>
          <w:sz w:val="28"/>
          <w:szCs w:val="28"/>
        </w:rPr>
        <w:t xml:space="preserve"> тыс. руб</w:t>
      </w:r>
      <w:r w:rsidR="006C6CF6">
        <w:rPr>
          <w:sz w:val="28"/>
          <w:szCs w:val="28"/>
        </w:rPr>
        <w:t>.</w:t>
      </w:r>
      <w:r w:rsidR="00673E9F" w:rsidRPr="00796109">
        <w:rPr>
          <w:sz w:val="28"/>
          <w:szCs w:val="28"/>
        </w:rPr>
        <w:t>)</w:t>
      </w:r>
      <w:r w:rsidRPr="00796109">
        <w:rPr>
          <w:sz w:val="28"/>
          <w:szCs w:val="28"/>
        </w:rPr>
        <w:t>:</w:t>
      </w:r>
    </w:p>
    <w:p w:rsidR="007C14F3" w:rsidRDefault="00B30C38" w:rsidP="006D18DF">
      <w:pPr>
        <w:spacing w:line="360" w:lineRule="auto"/>
        <w:ind w:firstLine="720"/>
        <w:jc w:val="both"/>
        <w:rPr>
          <w:sz w:val="28"/>
          <w:szCs w:val="28"/>
        </w:rPr>
      </w:pPr>
      <w:r w:rsidRPr="00303B72">
        <w:rPr>
          <w:sz w:val="28"/>
          <w:szCs w:val="28"/>
        </w:rPr>
        <w:t xml:space="preserve">- </w:t>
      </w:r>
      <w:r w:rsidR="006D18DF" w:rsidRPr="00303B72">
        <w:rPr>
          <w:sz w:val="28"/>
          <w:szCs w:val="28"/>
        </w:rPr>
        <w:t xml:space="preserve">поддерживались в постоянной готовности к использованию противопожарные </w:t>
      </w:r>
      <w:r w:rsidRPr="00303B72">
        <w:rPr>
          <w:sz w:val="28"/>
          <w:szCs w:val="28"/>
        </w:rPr>
        <w:t>емкости</w:t>
      </w:r>
      <w:r w:rsidR="007C14F3">
        <w:rPr>
          <w:sz w:val="28"/>
          <w:szCs w:val="28"/>
        </w:rPr>
        <w:t>:</w:t>
      </w:r>
    </w:p>
    <w:p w:rsidR="007C14F3" w:rsidRDefault="006D18DF" w:rsidP="007C14F3">
      <w:pPr>
        <w:pStyle w:val="af2"/>
        <w:numPr>
          <w:ilvl w:val="0"/>
          <w:numId w:val="24"/>
        </w:numPr>
        <w:spacing w:line="360" w:lineRule="auto"/>
        <w:jc w:val="both"/>
        <w:rPr>
          <w:sz w:val="28"/>
          <w:szCs w:val="28"/>
        </w:rPr>
      </w:pPr>
      <w:proofErr w:type="gramStart"/>
      <w:r w:rsidRPr="007C14F3">
        <w:rPr>
          <w:sz w:val="28"/>
          <w:szCs w:val="28"/>
        </w:rPr>
        <w:t>с</w:t>
      </w:r>
      <w:proofErr w:type="gramEnd"/>
      <w:r w:rsidRPr="007C14F3">
        <w:rPr>
          <w:sz w:val="28"/>
          <w:szCs w:val="28"/>
        </w:rPr>
        <w:t xml:space="preserve">. </w:t>
      </w:r>
      <w:proofErr w:type="gramStart"/>
      <w:r w:rsidRPr="007C14F3">
        <w:rPr>
          <w:sz w:val="28"/>
          <w:szCs w:val="28"/>
        </w:rPr>
        <w:t>Петровка</w:t>
      </w:r>
      <w:proofErr w:type="gramEnd"/>
      <w:r w:rsidRPr="007C14F3">
        <w:rPr>
          <w:sz w:val="28"/>
          <w:szCs w:val="28"/>
        </w:rPr>
        <w:t xml:space="preserve"> (3 емкости по 25 м</w:t>
      </w:r>
      <w:r w:rsidR="00796109" w:rsidRPr="007C14F3">
        <w:rPr>
          <w:sz w:val="28"/>
          <w:szCs w:val="28"/>
          <w:vertAlign w:val="superscript"/>
        </w:rPr>
        <w:t>3</w:t>
      </w:r>
      <w:r w:rsidR="007C14F3">
        <w:rPr>
          <w:sz w:val="28"/>
          <w:szCs w:val="28"/>
        </w:rPr>
        <w:t>);</w:t>
      </w:r>
    </w:p>
    <w:p w:rsidR="007C14F3" w:rsidRDefault="007C14F3" w:rsidP="007C14F3">
      <w:pPr>
        <w:pStyle w:val="af2"/>
        <w:numPr>
          <w:ilvl w:val="0"/>
          <w:numId w:val="24"/>
        </w:numPr>
        <w:spacing w:line="360" w:lineRule="auto"/>
        <w:jc w:val="both"/>
        <w:rPr>
          <w:sz w:val="28"/>
          <w:szCs w:val="28"/>
        </w:rPr>
      </w:pPr>
      <w:r>
        <w:rPr>
          <w:sz w:val="28"/>
          <w:szCs w:val="28"/>
        </w:rPr>
        <w:t xml:space="preserve">с. Суходол (1 емкость 25 </w:t>
      </w:r>
      <w:r w:rsidRPr="007C14F3">
        <w:rPr>
          <w:sz w:val="28"/>
          <w:szCs w:val="28"/>
        </w:rPr>
        <w:t>м</w:t>
      </w:r>
      <w:r w:rsidRPr="007C14F3">
        <w:rPr>
          <w:sz w:val="28"/>
          <w:szCs w:val="28"/>
          <w:vertAlign w:val="superscript"/>
        </w:rPr>
        <w:t>3</w:t>
      </w:r>
      <w:r>
        <w:rPr>
          <w:sz w:val="28"/>
          <w:szCs w:val="28"/>
        </w:rPr>
        <w:t>);</w:t>
      </w:r>
      <w:r w:rsidR="006D18DF" w:rsidRPr="007C14F3">
        <w:rPr>
          <w:sz w:val="28"/>
          <w:szCs w:val="28"/>
        </w:rPr>
        <w:t xml:space="preserve"> </w:t>
      </w:r>
    </w:p>
    <w:p w:rsidR="006D18DF" w:rsidRPr="007C14F3" w:rsidRDefault="006D18DF" w:rsidP="007C14F3">
      <w:pPr>
        <w:pStyle w:val="af2"/>
        <w:numPr>
          <w:ilvl w:val="0"/>
          <w:numId w:val="24"/>
        </w:numPr>
        <w:spacing w:line="360" w:lineRule="auto"/>
        <w:jc w:val="both"/>
        <w:rPr>
          <w:sz w:val="28"/>
          <w:szCs w:val="28"/>
        </w:rPr>
      </w:pPr>
      <w:r w:rsidRPr="007C14F3">
        <w:rPr>
          <w:sz w:val="28"/>
          <w:szCs w:val="28"/>
        </w:rPr>
        <w:lastRenderedPageBreak/>
        <w:t>ул. Сиреневая (</w:t>
      </w:r>
      <w:r w:rsidR="00796109" w:rsidRPr="007C14F3">
        <w:rPr>
          <w:sz w:val="28"/>
          <w:szCs w:val="28"/>
        </w:rPr>
        <w:t xml:space="preserve">1 </w:t>
      </w:r>
      <w:r w:rsidRPr="007C14F3">
        <w:rPr>
          <w:sz w:val="28"/>
          <w:szCs w:val="28"/>
        </w:rPr>
        <w:t xml:space="preserve">емкость </w:t>
      </w:r>
      <w:r w:rsidR="00796109" w:rsidRPr="007C14F3">
        <w:rPr>
          <w:sz w:val="28"/>
          <w:szCs w:val="28"/>
        </w:rPr>
        <w:t>25 м</w:t>
      </w:r>
      <w:r w:rsidR="00796109" w:rsidRPr="007C14F3">
        <w:rPr>
          <w:sz w:val="28"/>
          <w:szCs w:val="28"/>
          <w:vertAlign w:val="superscript"/>
        </w:rPr>
        <w:t>3</w:t>
      </w:r>
      <w:r w:rsidRPr="007C14F3">
        <w:rPr>
          <w:sz w:val="28"/>
          <w:szCs w:val="28"/>
        </w:rPr>
        <w:t>)</w:t>
      </w:r>
      <w:r w:rsidR="00F812DA" w:rsidRPr="007C14F3">
        <w:rPr>
          <w:sz w:val="28"/>
          <w:szCs w:val="28"/>
        </w:rPr>
        <w:t>;</w:t>
      </w:r>
    </w:p>
    <w:p w:rsidR="005F4DE0" w:rsidRPr="00762C5E" w:rsidRDefault="005F4DE0" w:rsidP="006D18DF">
      <w:pPr>
        <w:spacing w:line="360" w:lineRule="auto"/>
        <w:ind w:firstLine="720"/>
        <w:jc w:val="both"/>
        <w:rPr>
          <w:sz w:val="28"/>
          <w:szCs w:val="28"/>
        </w:rPr>
      </w:pPr>
      <w:r w:rsidRPr="00762C5E">
        <w:rPr>
          <w:sz w:val="28"/>
          <w:szCs w:val="28"/>
        </w:rPr>
        <w:t xml:space="preserve">- устройство (ремонт) подъездов к естественным </w:t>
      </w:r>
      <w:r w:rsidR="00F812DA">
        <w:rPr>
          <w:sz w:val="28"/>
          <w:szCs w:val="28"/>
        </w:rPr>
        <w:t xml:space="preserve">и </w:t>
      </w:r>
      <w:r w:rsidR="00BD633A">
        <w:rPr>
          <w:sz w:val="28"/>
          <w:szCs w:val="28"/>
        </w:rPr>
        <w:t>искусственным</w:t>
      </w:r>
      <w:r w:rsidR="00F812DA">
        <w:rPr>
          <w:sz w:val="28"/>
          <w:szCs w:val="28"/>
        </w:rPr>
        <w:t xml:space="preserve"> источникам воды</w:t>
      </w:r>
      <w:r w:rsidRPr="00762C5E">
        <w:rPr>
          <w:sz w:val="28"/>
          <w:szCs w:val="28"/>
        </w:rPr>
        <w:t>;</w:t>
      </w:r>
    </w:p>
    <w:p w:rsidR="007B37CD" w:rsidRDefault="003825B3" w:rsidP="006D18DF">
      <w:pPr>
        <w:spacing w:line="360" w:lineRule="auto"/>
        <w:ind w:firstLine="720"/>
        <w:jc w:val="both"/>
        <w:rPr>
          <w:color w:val="00B050"/>
          <w:sz w:val="28"/>
          <w:szCs w:val="28"/>
        </w:rPr>
      </w:pPr>
      <w:r>
        <w:rPr>
          <w:sz w:val="28"/>
          <w:szCs w:val="28"/>
        </w:rPr>
        <w:t xml:space="preserve">- обновление противопожарной минерализованной полосы </w:t>
      </w:r>
      <w:proofErr w:type="gramStart"/>
      <w:r>
        <w:rPr>
          <w:sz w:val="28"/>
          <w:szCs w:val="28"/>
        </w:rPr>
        <w:t>с</w:t>
      </w:r>
      <w:proofErr w:type="gramEnd"/>
      <w:r>
        <w:rPr>
          <w:sz w:val="28"/>
          <w:szCs w:val="28"/>
        </w:rPr>
        <w:t xml:space="preserve">. </w:t>
      </w:r>
      <w:proofErr w:type="gramStart"/>
      <w:r>
        <w:rPr>
          <w:sz w:val="28"/>
          <w:szCs w:val="28"/>
        </w:rPr>
        <w:t>Петровка</w:t>
      </w:r>
      <w:proofErr w:type="gramEnd"/>
      <w:r>
        <w:rPr>
          <w:sz w:val="28"/>
          <w:szCs w:val="28"/>
        </w:rPr>
        <w:t>, протяженностью 3 км.</w:t>
      </w:r>
      <w:r w:rsidR="007B37CD" w:rsidRPr="001E1A68">
        <w:rPr>
          <w:sz w:val="28"/>
          <w:szCs w:val="28"/>
        </w:rPr>
        <w:t>;</w:t>
      </w:r>
    </w:p>
    <w:p w:rsidR="007B37CD" w:rsidRPr="001E1A68" w:rsidRDefault="007B37CD" w:rsidP="006D18DF">
      <w:pPr>
        <w:spacing w:line="360" w:lineRule="auto"/>
        <w:ind w:firstLine="720"/>
        <w:jc w:val="both"/>
        <w:rPr>
          <w:sz w:val="28"/>
          <w:szCs w:val="28"/>
        </w:rPr>
      </w:pPr>
      <w:r w:rsidRPr="001E1A68">
        <w:rPr>
          <w:sz w:val="28"/>
          <w:szCs w:val="28"/>
        </w:rPr>
        <w:t>- информирование населения о мерах пожарной безопасности;</w:t>
      </w:r>
    </w:p>
    <w:p w:rsidR="004864FE" w:rsidRDefault="007B37CD" w:rsidP="001E1A68">
      <w:pPr>
        <w:tabs>
          <w:tab w:val="left" w:pos="1560"/>
          <w:tab w:val="left" w:pos="1843"/>
          <w:tab w:val="left" w:pos="1985"/>
        </w:tabs>
        <w:spacing w:line="360" w:lineRule="auto"/>
        <w:ind w:firstLine="709"/>
        <w:jc w:val="both"/>
        <w:rPr>
          <w:sz w:val="28"/>
          <w:szCs w:val="28"/>
        </w:rPr>
      </w:pPr>
      <w:r w:rsidRPr="001E1A68">
        <w:rPr>
          <w:sz w:val="28"/>
          <w:szCs w:val="28"/>
        </w:rPr>
        <w:t>-</w:t>
      </w:r>
      <w:r w:rsidR="001E1A68" w:rsidRPr="001E1A68">
        <w:rPr>
          <w:sz w:val="28"/>
          <w:szCs w:val="28"/>
        </w:rPr>
        <w:t xml:space="preserve"> постоянный </w:t>
      </w:r>
      <w:r w:rsidR="004864FE" w:rsidRPr="001E1A68">
        <w:rPr>
          <w:sz w:val="28"/>
          <w:szCs w:val="28"/>
        </w:rPr>
        <w:t>мониторинг</w:t>
      </w:r>
      <w:r w:rsidR="001E1A68" w:rsidRPr="001E1A68">
        <w:rPr>
          <w:sz w:val="28"/>
          <w:szCs w:val="28"/>
        </w:rPr>
        <w:t xml:space="preserve"> </w:t>
      </w:r>
      <w:r w:rsidR="004864FE" w:rsidRPr="001E1A68">
        <w:rPr>
          <w:sz w:val="28"/>
          <w:szCs w:val="28"/>
        </w:rPr>
        <w:t>за противопожарной обстановкой на территории городского</w:t>
      </w:r>
      <w:r w:rsidRPr="001E1A68">
        <w:rPr>
          <w:sz w:val="28"/>
          <w:szCs w:val="28"/>
        </w:rPr>
        <w:t xml:space="preserve"> округа (ликвидированы </w:t>
      </w:r>
      <w:r w:rsidR="007C14F3">
        <w:rPr>
          <w:sz w:val="28"/>
          <w:szCs w:val="28"/>
        </w:rPr>
        <w:t>20</w:t>
      </w:r>
      <w:r w:rsidR="002E2AB4">
        <w:rPr>
          <w:sz w:val="28"/>
          <w:szCs w:val="28"/>
        </w:rPr>
        <w:t xml:space="preserve"> палов</w:t>
      </w:r>
      <w:r w:rsidRPr="001E1A68">
        <w:rPr>
          <w:sz w:val="28"/>
          <w:szCs w:val="28"/>
        </w:rPr>
        <w:t>)</w:t>
      </w:r>
      <w:r w:rsidR="00335202">
        <w:rPr>
          <w:sz w:val="28"/>
          <w:szCs w:val="28"/>
        </w:rPr>
        <w:t>;</w:t>
      </w:r>
    </w:p>
    <w:p w:rsidR="00335202" w:rsidRDefault="00335202" w:rsidP="001E1A68">
      <w:pPr>
        <w:tabs>
          <w:tab w:val="left" w:pos="1560"/>
          <w:tab w:val="left" w:pos="1843"/>
          <w:tab w:val="left" w:pos="1985"/>
        </w:tabs>
        <w:spacing w:line="360" w:lineRule="auto"/>
        <w:ind w:firstLine="709"/>
        <w:jc w:val="both"/>
        <w:rPr>
          <w:sz w:val="28"/>
          <w:szCs w:val="28"/>
        </w:rPr>
      </w:pPr>
      <w:r>
        <w:rPr>
          <w:sz w:val="28"/>
          <w:szCs w:val="28"/>
        </w:rPr>
        <w:t>- у</w:t>
      </w:r>
      <w:r w:rsidRPr="00335202">
        <w:rPr>
          <w:sz w:val="28"/>
          <w:szCs w:val="28"/>
        </w:rPr>
        <w:t xml:space="preserve">становка автономных пожарных </w:t>
      </w:r>
      <w:proofErr w:type="spellStart"/>
      <w:r w:rsidRPr="00335202">
        <w:rPr>
          <w:sz w:val="28"/>
          <w:szCs w:val="28"/>
        </w:rPr>
        <w:t>извещателей</w:t>
      </w:r>
      <w:proofErr w:type="spellEnd"/>
      <w:r w:rsidRPr="00335202">
        <w:rPr>
          <w:sz w:val="28"/>
          <w:szCs w:val="28"/>
        </w:rPr>
        <w:t xml:space="preserve">, автоматических систем обнаружения и оповещения о пожаре в местах массового накопления людей </w:t>
      </w:r>
      <w:r>
        <w:rPr>
          <w:sz w:val="28"/>
          <w:szCs w:val="28"/>
        </w:rPr>
        <w:t xml:space="preserve">для </w:t>
      </w:r>
      <w:r w:rsidRPr="00335202">
        <w:rPr>
          <w:sz w:val="28"/>
          <w:szCs w:val="28"/>
        </w:rPr>
        <w:t>МБУ «ГЦК»</w:t>
      </w:r>
      <w:r>
        <w:rPr>
          <w:sz w:val="28"/>
          <w:szCs w:val="28"/>
        </w:rPr>
        <w:t>;</w:t>
      </w:r>
    </w:p>
    <w:p w:rsidR="00335202" w:rsidRDefault="00335202" w:rsidP="001E1A68">
      <w:pPr>
        <w:tabs>
          <w:tab w:val="left" w:pos="1560"/>
          <w:tab w:val="left" w:pos="1843"/>
          <w:tab w:val="left" w:pos="1985"/>
        </w:tabs>
        <w:spacing w:line="360" w:lineRule="auto"/>
        <w:ind w:firstLine="709"/>
        <w:jc w:val="both"/>
        <w:rPr>
          <w:sz w:val="28"/>
          <w:szCs w:val="28"/>
        </w:rPr>
      </w:pPr>
      <w:r>
        <w:rPr>
          <w:sz w:val="28"/>
          <w:szCs w:val="28"/>
        </w:rPr>
        <w:t>- п</w:t>
      </w:r>
      <w:r w:rsidRPr="00335202">
        <w:rPr>
          <w:sz w:val="28"/>
          <w:szCs w:val="28"/>
        </w:rPr>
        <w:t xml:space="preserve">роведение работ по замене кабеля для системы АУПС И СОУЭ </w:t>
      </w:r>
      <w:r w:rsidR="00B66909">
        <w:rPr>
          <w:sz w:val="28"/>
          <w:szCs w:val="28"/>
        </w:rPr>
        <w:br/>
      </w:r>
      <w:r w:rsidRPr="00335202">
        <w:rPr>
          <w:sz w:val="28"/>
          <w:szCs w:val="28"/>
        </w:rPr>
        <w:t>в МАУ «Дворец культуры «Звезда»</w:t>
      </w:r>
      <w:r>
        <w:rPr>
          <w:sz w:val="28"/>
          <w:szCs w:val="28"/>
        </w:rPr>
        <w:t>;</w:t>
      </w:r>
    </w:p>
    <w:p w:rsidR="00335202" w:rsidRDefault="00335202" w:rsidP="001E1A68">
      <w:pPr>
        <w:tabs>
          <w:tab w:val="left" w:pos="1560"/>
          <w:tab w:val="left" w:pos="1843"/>
          <w:tab w:val="left" w:pos="1985"/>
        </w:tabs>
        <w:spacing w:line="360" w:lineRule="auto"/>
        <w:ind w:firstLine="709"/>
        <w:jc w:val="both"/>
        <w:rPr>
          <w:sz w:val="28"/>
          <w:szCs w:val="28"/>
        </w:rPr>
      </w:pPr>
      <w:r>
        <w:rPr>
          <w:sz w:val="28"/>
          <w:szCs w:val="28"/>
        </w:rPr>
        <w:t>- п</w:t>
      </w:r>
      <w:r w:rsidRPr="00335202">
        <w:rPr>
          <w:sz w:val="28"/>
          <w:szCs w:val="28"/>
        </w:rPr>
        <w:t xml:space="preserve">роведение мероприятий по пожарной безопасности в МБОУ СОШ </w:t>
      </w:r>
      <w:r w:rsidR="00B66909">
        <w:rPr>
          <w:sz w:val="28"/>
          <w:szCs w:val="28"/>
        </w:rPr>
        <w:br/>
      </w:r>
      <w:r w:rsidRPr="00335202">
        <w:rPr>
          <w:sz w:val="28"/>
          <w:szCs w:val="28"/>
        </w:rPr>
        <w:t>№ 2,3,4,8,27,44</w:t>
      </w:r>
      <w:r>
        <w:rPr>
          <w:sz w:val="28"/>
          <w:szCs w:val="28"/>
        </w:rPr>
        <w:t>;</w:t>
      </w:r>
    </w:p>
    <w:p w:rsidR="00335202" w:rsidRPr="00335202" w:rsidRDefault="00335202" w:rsidP="00335202">
      <w:pPr>
        <w:tabs>
          <w:tab w:val="left" w:pos="1560"/>
          <w:tab w:val="left" w:pos="1843"/>
          <w:tab w:val="left" w:pos="1985"/>
        </w:tabs>
        <w:spacing w:line="360" w:lineRule="auto"/>
        <w:ind w:firstLine="709"/>
        <w:jc w:val="both"/>
        <w:rPr>
          <w:sz w:val="28"/>
          <w:szCs w:val="28"/>
        </w:rPr>
      </w:pPr>
      <w:r>
        <w:rPr>
          <w:sz w:val="28"/>
          <w:szCs w:val="28"/>
        </w:rPr>
        <w:t>- п</w:t>
      </w:r>
      <w:r w:rsidRPr="00335202">
        <w:rPr>
          <w:sz w:val="28"/>
          <w:szCs w:val="28"/>
        </w:rPr>
        <w:t>роведение мероприятий по пожарной безопасности в МБОУ</w:t>
      </w:r>
      <w:r>
        <w:rPr>
          <w:sz w:val="28"/>
          <w:szCs w:val="28"/>
        </w:rPr>
        <w:t xml:space="preserve"> </w:t>
      </w:r>
      <w:r w:rsidR="00B66909">
        <w:rPr>
          <w:sz w:val="28"/>
          <w:szCs w:val="28"/>
        </w:rPr>
        <w:br/>
      </w:r>
      <w:r w:rsidRPr="00335202">
        <w:rPr>
          <w:sz w:val="28"/>
          <w:szCs w:val="28"/>
        </w:rPr>
        <w:t>№ 17,28,41,49,24,32,25</w:t>
      </w:r>
      <w:r>
        <w:rPr>
          <w:sz w:val="28"/>
          <w:szCs w:val="28"/>
        </w:rPr>
        <w:t>.</w:t>
      </w:r>
    </w:p>
    <w:p w:rsidR="00CA09CE" w:rsidRPr="004E6603" w:rsidRDefault="00E425A6" w:rsidP="003602D6">
      <w:pPr>
        <w:pStyle w:val="a4"/>
        <w:spacing w:after="0"/>
        <w:ind w:left="709"/>
        <w:jc w:val="both"/>
        <w:rPr>
          <w:b/>
          <w:sz w:val="28"/>
          <w:szCs w:val="28"/>
        </w:rPr>
      </w:pPr>
      <w:r w:rsidRPr="004E6603">
        <w:rPr>
          <w:b/>
          <w:sz w:val="28"/>
          <w:szCs w:val="28"/>
        </w:rPr>
        <w:t>Подпрограмма</w:t>
      </w:r>
      <w:r w:rsidR="00CA09CE" w:rsidRPr="004E6603">
        <w:rPr>
          <w:b/>
          <w:sz w:val="28"/>
          <w:szCs w:val="28"/>
        </w:rPr>
        <w:t xml:space="preserve"> № 2 </w:t>
      </w:r>
      <w:r w:rsidR="007C5D6C" w:rsidRPr="004E6603">
        <w:rPr>
          <w:b/>
          <w:sz w:val="28"/>
          <w:szCs w:val="28"/>
        </w:rPr>
        <w:t>«</w:t>
      </w:r>
      <w:r w:rsidR="00F77E44" w:rsidRPr="004E6603">
        <w:rPr>
          <w:b/>
          <w:sz w:val="28"/>
          <w:szCs w:val="28"/>
        </w:rPr>
        <w:t>Участие в профилактике терроризма, а также минимизации и (или) ликвидации последствий проявлений терроризма»</w:t>
      </w:r>
    </w:p>
    <w:p w:rsidR="00C07A76" w:rsidRPr="004F3D41" w:rsidRDefault="00C07A76" w:rsidP="00C07A76">
      <w:pPr>
        <w:pStyle w:val="a4"/>
        <w:spacing w:after="0"/>
        <w:ind w:firstLine="630"/>
        <w:jc w:val="both"/>
        <w:rPr>
          <w:b/>
          <w:color w:val="FF0000"/>
          <w:sz w:val="28"/>
          <w:szCs w:val="28"/>
        </w:rPr>
      </w:pPr>
    </w:p>
    <w:p w:rsidR="00F77E44" w:rsidRPr="00553B70" w:rsidRDefault="00F77E44" w:rsidP="003602D6">
      <w:pPr>
        <w:pStyle w:val="a4"/>
        <w:spacing w:after="0" w:line="360" w:lineRule="auto"/>
        <w:ind w:firstLine="709"/>
        <w:jc w:val="both"/>
        <w:rPr>
          <w:color w:val="00B050"/>
          <w:sz w:val="28"/>
          <w:szCs w:val="28"/>
        </w:rPr>
      </w:pPr>
      <w:r w:rsidRPr="0042242E">
        <w:rPr>
          <w:sz w:val="28"/>
          <w:szCs w:val="28"/>
        </w:rPr>
        <w:t xml:space="preserve">На реализацию подпрограммы из бюджета городского округа направлено </w:t>
      </w:r>
      <w:r w:rsidR="00907836">
        <w:rPr>
          <w:sz w:val="28"/>
          <w:szCs w:val="28"/>
        </w:rPr>
        <w:t>8 687,27</w:t>
      </w:r>
      <w:r w:rsidR="005D5D89" w:rsidRPr="0042242E">
        <w:rPr>
          <w:sz w:val="28"/>
          <w:szCs w:val="28"/>
        </w:rPr>
        <w:t xml:space="preserve"> тыс. руб</w:t>
      </w:r>
      <w:r w:rsidR="00907836">
        <w:rPr>
          <w:sz w:val="28"/>
          <w:szCs w:val="28"/>
        </w:rPr>
        <w:t>лей</w:t>
      </w:r>
      <w:r w:rsidR="005D5D89" w:rsidRPr="0042242E">
        <w:rPr>
          <w:sz w:val="28"/>
          <w:szCs w:val="28"/>
        </w:rPr>
        <w:t xml:space="preserve">, из них освоено </w:t>
      </w:r>
      <w:r w:rsidR="00907836">
        <w:rPr>
          <w:sz w:val="28"/>
          <w:szCs w:val="28"/>
        </w:rPr>
        <w:t>98</w:t>
      </w:r>
      <w:r w:rsidR="005D5D89" w:rsidRPr="0042242E">
        <w:rPr>
          <w:sz w:val="28"/>
          <w:szCs w:val="28"/>
        </w:rPr>
        <w:t>% (</w:t>
      </w:r>
      <w:r w:rsidR="00907836">
        <w:rPr>
          <w:sz w:val="28"/>
          <w:szCs w:val="28"/>
        </w:rPr>
        <w:t>8 514,36</w:t>
      </w:r>
      <w:r w:rsidR="005D5D89" w:rsidRPr="0042242E">
        <w:rPr>
          <w:sz w:val="28"/>
          <w:szCs w:val="28"/>
        </w:rPr>
        <w:t xml:space="preserve"> тыс. руб</w:t>
      </w:r>
      <w:r w:rsidR="00907836">
        <w:rPr>
          <w:sz w:val="28"/>
          <w:szCs w:val="28"/>
        </w:rPr>
        <w:t>.</w:t>
      </w:r>
      <w:r w:rsidR="005D5D89" w:rsidRPr="0042242E">
        <w:rPr>
          <w:sz w:val="28"/>
          <w:szCs w:val="28"/>
        </w:rPr>
        <w:t>)</w:t>
      </w:r>
      <w:r w:rsidR="00131083" w:rsidRPr="0042242E">
        <w:rPr>
          <w:sz w:val="28"/>
          <w:szCs w:val="28"/>
        </w:rPr>
        <w:t>.</w:t>
      </w:r>
      <w:r w:rsidR="005D5D89" w:rsidRPr="0042242E">
        <w:rPr>
          <w:sz w:val="28"/>
          <w:szCs w:val="28"/>
        </w:rPr>
        <w:t xml:space="preserve"> </w:t>
      </w:r>
      <w:r w:rsidR="002E334D" w:rsidRPr="00642A15">
        <w:rPr>
          <w:sz w:val="28"/>
          <w:szCs w:val="28"/>
        </w:rPr>
        <w:t>Остаток в размере 172,91 тыс. руб. образовался за счет экономии</w:t>
      </w:r>
      <w:r w:rsidR="00642A15" w:rsidRPr="00642A15">
        <w:rPr>
          <w:sz w:val="28"/>
          <w:szCs w:val="28"/>
        </w:rPr>
        <w:t xml:space="preserve"> по закупке </w:t>
      </w:r>
      <w:r w:rsidR="00155CCD">
        <w:rPr>
          <w:sz w:val="28"/>
          <w:szCs w:val="28"/>
        </w:rPr>
        <w:t>горюче-смазочных материалов</w:t>
      </w:r>
      <w:r w:rsidR="00642A15" w:rsidRPr="00642A15">
        <w:rPr>
          <w:sz w:val="28"/>
          <w:szCs w:val="28"/>
        </w:rPr>
        <w:t>.</w:t>
      </w:r>
    </w:p>
    <w:p w:rsidR="00570F4E" w:rsidRDefault="00796109" w:rsidP="007320F8">
      <w:pPr>
        <w:pStyle w:val="a4"/>
        <w:spacing w:after="0" w:line="360" w:lineRule="auto"/>
        <w:ind w:firstLine="630"/>
        <w:jc w:val="both"/>
        <w:rPr>
          <w:sz w:val="28"/>
          <w:szCs w:val="28"/>
        </w:rPr>
      </w:pPr>
      <w:r>
        <w:rPr>
          <w:sz w:val="28"/>
          <w:szCs w:val="28"/>
        </w:rPr>
        <w:t xml:space="preserve">1. </w:t>
      </w:r>
      <w:r w:rsidR="00762C5E">
        <w:rPr>
          <w:sz w:val="28"/>
          <w:szCs w:val="28"/>
        </w:rPr>
        <w:t xml:space="preserve">В рамках мероприятия </w:t>
      </w:r>
      <w:r w:rsidR="00775069" w:rsidRPr="00796109">
        <w:rPr>
          <w:sz w:val="28"/>
          <w:szCs w:val="28"/>
        </w:rPr>
        <w:t>«</w:t>
      </w:r>
      <w:r>
        <w:rPr>
          <w:sz w:val="28"/>
          <w:szCs w:val="28"/>
        </w:rPr>
        <w:t>О</w:t>
      </w:r>
      <w:r w:rsidR="00762C5E" w:rsidRPr="00796109">
        <w:rPr>
          <w:sz w:val="28"/>
          <w:szCs w:val="28"/>
        </w:rPr>
        <w:t>беспечение</w:t>
      </w:r>
      <w:r w:rsidR="00504BB7" w:rsidRPr="00796109">
        <w:rPr>
          <w:sz w:val="28"/>
          <w:szCs w:val="28"/>
        </w:rPr>
        <w:t xml:space="preserve"> антитеррористической защищенности объектов социальной инфраструктуры городского округа от возможных террористических посягательств, ликвидации их последствий</w:t>
      </w:r>
      <w:r w:rsidR="00775069" w:rsidRPr="00796109">
        <w:rPr>
          <w:sz w:val="28"/>
          <w:szCs w:val="28"/>
        </w:rPr>
        <w:t>»</w:t>
      </w:r>
      <w:r w:rsidR="00723BE2" w:rsidRPr="00796109">
        <w:rPr>
          <w:sz w:val="28"/>
          <w:szCs w:val="28"/>
        </w:rPr>
        <w:t>,</w:t>
      </w:r>
      <w:r w:rsidR="00504BB7" w:rsidRPr="004E6603">
        <w:rPr>
          <w:sz w:val="28"/>
          <w:szCs w:val="28"/>
        </w:rPr>
        <w:t xml:space="preserve"> </w:t>
      </w:r>
      <w:r w:rsidR="005D5D89" w:rsidRPr="004E6603">
        <w:rPr>
          <w:sz w:val="28"/>
          <w:szCs w:val="28"/>
        </w:rPr>
        <w:t>в</w:t>
      </w:r>
      <w:r w:rsidR="00F77E44" w:rsidRPr="004E6603">
        <w:rPr>
          <w:sz w:val="28"/>
          <w:szCs w:val="28"/>
        </w:rPr>
        <w:t>ыполнены следующие виды работ:</w:t>
      </w:r>
    </w:p>
    <w:p w:rsidR="007F071D" w:rsidRDefault="007F071D" w:rsidP="00A344B8">
      <w:pPr>
        <w:pStyle w:val="a4"/>
        <w:spacing w:after="0" w:line="360" w:lineRule="auto"/>
        <w:ind w:firstLine="630"/>
        <w:jc w:val="both"/>
        <w:rPr>
          <w:sz w:val="28"/>
          <w:szCs w:val="28"/>
        </w:rPr>
      </w:pPr>
      <w:r>
        <w:rPr>
          <w:sz w:val="28"/>
          <w:szCs w:val="28"/>
        </w:rPr>
        <w:t>- м</w:t>
      </w:r>
      <w:r w:rsidRPr="007F071D">
        <w:rPr>
          <w:sz w:val="28"/>
          <w:szCs w:val="28"/>
        </w:rPr>
        <w:t>онтаж системы видеонаблюдения в МБУК ЦБС</w:t>
      </w:r>
      <w:r>
        <w:rPr>
          <w:sz w:val="28"/>
          <w:szCs w:val="28"/>
        </w:rPr>
        <w:t>;</w:t>
      </w:r>
    </w:p>
    <w:p w:rsidR="007F071D" w:rsidRDefault="007F071D" w:rsidP="00A344B8">
      <w:pPr>
        <w:pStyle w:val="a4"/>
        <w:spacing w:after="0" w:line="360" w:lineRule="auto"/>
        <w:ind w:firstLine="630"/>
        <w:jc w:val="both"/>
        <w:rPr>
          <w:sz w:val="28"/>
          <w:szCs w:val="28"/>
        </w:rPr>
      </w:pPr>
      <w:r>
        <w:rPr>
          <w:sz w:val="28"/>
          <w:szCs w:val="28"/>
        </w:rPr>
        <w:t>- у</w:t>
      </w:r>
      <w:r w:rsidRPr="007F071D">
        <w:rPr>
          <w:sz w:val="28"/>
          <w:szCs w:val="28"/>
        </w:rPr>
        <w:t>слуги по обеспечению физической охраны МБОУ СОШ № 1,2,3,4,44</w:t>
      </w:r>
      <w:r>
        <w:rPr>
          <w:sz w:val="28"/>
          <w:szCs w:val="28"/>
        </w:rPr>
        <w:t>;</w:t>
      </w:r>
    </w:p>
    <w:p w:rsidR="007320F8" w:rsidRDefault="007320F8" w:rsidP="00A344B8">
      <w:pPr>
        <w:pStyle w:val="a4"/>
        <w:spacing w:after="0" w:line="360" w:lineRule="auto"/>
        <w:ind w:firstLine="630"/>
        <w:jc w:val="both"/>
        <w:rPr>
          <w:sz w:val="28"/>
          <w:szCs w:val="28"/>
        </w:rPr>
      </w:pPr>
      <w:r>
        <w:rPr>
          <w:sz w:val="28"/>
          <w:szCs w:val="28"/>
        </w:rPr>
        <w:lastRenderedPageBreak/>
        <w:t>- п</w:t>
      </w:r>
      <w:r w:rsidRPr="007320F8">
        <w:rPr>
          <w:sz w:val="28"/>
          <w:szCs w:val="28"/>
        </w:rPr>
        <w:t>роверка состояния антитеррористической защищенности объектов социаль</w:t>
      </w:r>
      <w:r>
        <w:rPr>
          <w:sz w:val="28"/>
          <w:szCs w:val="28"/>
        </w:rPr>
        <w:t>ной и инженерной инфраструктуры;</w:t>
      </w:r>
    </w:p>
    <w:p w:rsidR="007320F8" w:rsidRDefault="007320F8" w:rsidP="00A344B8">
      <w:pPr>
        <w:pStyle w:val="a4"/>
        <w:spacing w:after="0" w:line="360" w:lineRule="auto"/>
        <w:ind w:firstLine="630"/>
        <w:jc w:val="both"/>
        <w:rPr>
          <w:sz w:val="28"/>
          <w:szCs w:val="28"/>
          <w:highlight w:val="yellow"/>
        </w:rPr>
      </w:pPr>
      <w:r>
        <w:rPr>
          <w:sz w:val="28"/>
          <w:szCs w:val="28"/>
        </w:rPr>
        <w:t>- п</w:t>
      </w:r>
      <w:r w:rsidRPr="007320F8">
        <w:rPr>
          <w:sz w:val="28"/>
          <w:szCs w:val="28"/>
        </w:rPr>
        <w:t>роведение регулярных обследований управляющими организациями многоквартирных домов на предмет технического состояния подвальных и чердачных помещений.</w:t>
      </w:r>
    </w:p>
    <w:p w:rsidR="007F27F3" w:rsidRPr="0095238A" w:rsidRDefault="007F27F3" w:rsidP="00485B2F">
      <w:pPr>
        <w:autoSpaceDE w:val="0"/>
        <w:autoSpaceDN w:val="0"/>
        <w:adjustRightInd w:val="0"/>
        <w:spacing w:line="360" w:lineRule="auto"/>
        <w:ind w:firstLine="709"/>
        <w:jc w:val="both"/>
        <w:rPr>
          <w:sz w:val="28"/>
          <w:szCs w:val="28"/>
        </w:rPr>
      </w:pPr>
      <w:r w:rsidRPr="0095238A">
        <w:rPr>
          <w:sz w:val="28"/>
          <w:szCs w:val="28"/>
        </w:rPr>
        <w:t>- проведены учения, тренировки по вопросам предупреждения терактов и правилам поведения при их совершении;</w:t>
      </w:r>
    </w:p>
    <w:p w:rsidR="00E33B42" w:rsidRPr="0095238A" w:rsidRDefault="00E33B42" w:rsidP="00485B2F">
      <w:pPr>
        <w:autoSpaceDE w:val="0"/>
        <w:autoSpaceDN w:val="0"/>
        <w:adjustRightInd w:val="0"/>
        <w:spacing w:line="360" w:lineRule="auto"/>
        <w:ind w:firstLine="709"/>
        <w:jc w:val="both"/>
        <w:rPr>
          <w:sz w:val="28"/>
          <w:szCs w:val="28"/>
        </w:rPr>
      </w:pPr>
      <w:r w:rsidRPr="0095238A">
        <w:rPr>
          <w:sz w:val="28"/>
          <w:szCs w:val="28"/>
        </w:rPr>
        <w:t>- проведены занятия, семинаров по изучению рекомендаций в случае угроз террористических актов;</w:t>
      </w:r>
    </w:p>
    <w:p w:rsidR="00A705E3" w:rsidRPr="0095238A" w:rsidRDefault="00504BB7" w:rsidP="00485B2F">
      <w:pPr>
        <w:autoSpaceDE w:val="0"/>
        <w:autoSpaceDN w:val="0"/>
        <w:adjustRightInd w:val="0"/>
        <w:spacing w:line="360" w:lineRule="auto"/>
        <w:ind w:firstLine="709"/>
        <w:jc w:val="both"/>
        <w:rPr>
          <w:sz w:val="28"/>
          <w:szCs w:val="28"/>
        </w:rPr>
      </w:pPr>
      <w:r w:rsidRPr="0095238A">
        <w:rPr>
          <w:sz w:val="28"/>
          <w:szCs w:val="28"/>
        </w:rPr>
        <w:t xml:space="preserve">- </w:t>
      </w:r>
      <w:r w:rsidR="00E434AE" w:rsidRPr="0095238A">
        <w:rPr>
          <w:sz w:val="28"/>
          <w:szCs w:val="28"/>
        </w:rPr>
        <w:t xml:space="preserve">проведены занятия по вопросам предупреждения терактов и правилам </w:t>
      </w:r>
      <w:r w:rsidR="00F217CA" w:rsidRPr="0095238A">
        <w:rPr>
          <w:sz w:val="28"/>
          <w:szCs w:val="28"/>
        </w:rPr>
        <w:t xml:space="preserve">поведения </w:t>
      </w:r>
      <w:r w:rsidR="00E434AE" w:rsidRPr="0095238A">
        <w:rPr>
          <w:sz w:val="28"/>
          <w:szCs w:val="28"/>
        </w:rPr>
        <w:t>при их совершении в муниципальных учреждениях культуры.</w:t>
      </w:r>
      <w:r w:rsidR="00F217CA" w:rsidRPr="0095238A">
        <w:rPr>
          <w:sz w:val="28"/>
          <w:szCs w:val="28"/>
        </w:rPr>
        <w:t xml:space="preserve"> </w:t>
      </w:r>
      <w:r w:rsidR="00E434AE" w:rsidRPr="0095238A">
        <w:rPr>
          <w:sz w:val="28"/>
          <w:szCs w:val="28"/>
        </w:rPr>
        <w:t xml:space="preserve">Во всех образовательных учреждениях проводятся занятия в рамках уроков ОБЖ и беседы в рамках классного часа. </w:t>
      </w:r>
      <w:r w:rsidR="00F217CA" w:rsidRPr="0095238A">
        <w:rPr>
          <w:sz w:val="28"/>
          <w:szCs w:val="28"/>
        </w:rPr>
        <w:t>Категория обучающихся ученики всех школ, дети подготовительных и старших групп детских садов</w:t>
      </w:r>
      <w:r w:rsidR="00705C82" w:rsidRPr="0095238A">
        <w:rPr>
          <w:sz w:val="28"/>
          <w:szCs w:val="28"/>
        </w:rPr>
        <w:t>;</w:t>
      </w:r>
    </w:p>
    <w:p w:rsidR="00AC6973" w:rsidRPr="004E6603" w:rsidRDefault="00796109" w:rsidP="00485B2F">
      <w:pPr>
        <w:autoSpaceDE w:val="0"/>
        <w:autoSpaceDN w:val="0"/>
        <w:adjustRightInd w:val="0"/>
        <w:spacing w:line="360" w:lineRule="auto"/>
        <w:ind w:firstLine="709"/>
        <w:jc w:val="both"/>
        <w:rPr>
          <w:sz w:val="28"/>
          <w:szCs w:val="28"/>
        </w:rPr>
      </w:pPr>
      <w:r>
        <w:rPr>
          <w:sz w:val="28"/>
          <w:szCs w:val="28"/>
        </w:rPr>
        <w:t xml:space="preserve">2. </w:t>
      </w:r>
      <w:r w:rsidR="00B66909">
        <w:rPr>
          <w:sz w:val="28"/>
          <w:szCs w:val="28"/>
        </w:rPr>
        <w:t xml:space="preserve">Реализовано мероприятие </w:t>
      </w:r>
      <w:r w:rsidR="00AC6973" w:rsidRPr="00B66909">
        <w:rPr>
          <w:sz w:val="28"/>
          <w:szCs w:val="28"/>
        </w:rPr>
        <w:t>«Инженерно-технические средства охраны объекта «Котельная № 1</w:t>
      </w:r>
      <w:r w:rsidR="00B57FDE" w:rsidRPr="00B66909">
        <w:rPr>
          <w:sz w:val="28"/>
          <w:szCs w:val="28"/>
        </w:rPr>
        <w:t xml:space="preserve">, расположенного по адресу г. Большой Камень, </w:t>
      </w:r>
      <w:r w:rsidR="00B66909" w:rsidRPr="00B66909">
        <w:rPr>
          <w:sz w:val="28"/>
          <w:szCs w:val="28"/>
        </w:rPr>
        <w:br/>
      </w:r>
      <w:r w:rsidR="00B57FDE" w:rsidRPr="00B66909">
        <w:rPr>
          <w:sz w:val="28"/>
          <w:szCs w:val="28"/>
        </w:rPr>
        <w:t>ул. Ворошилова, д. 42»</w:t>
      </w:r>
      <w:r w:rsidR="00B66909" w:rsidRPr="00B66909">
        <w:rPr>
          <w:sz w:val="28"/>
          <w:szCs w:val="28"/>
        </w:rPr>
        <w:t>.</w:t>
      </w:r>
      <w:r w:rsidR="00B57FDE" w:rsidRPr="00B66909">
        <w:rPr>
          <w:sz w:val="28"/>
          <w:szCs w:val="28"/>
        </w:rPr>
        <w:t xml:space="preserve"> </w:t>
      </w:r>
      <w:r w:rsidR="00B66909" w:rsidRPr="00B66909">
        <w:rPr>
          <w:sz w:val="28"/>
          <w:szCs w:val="28"/>
        </w:rPr>
        <w:t>Установлено ограждение котельной № 1 (6 033,51 тыс. руб).</w:t>
      </w:r>
    </w:p>
    <w:p w:rsidR="00CA09CE" w:rsidRDefault="00E425A6" w:rsidP="003602D6">
      <w:pPr>
        <w:pStyle w:val="a4"/>
        <w:spacing w:after="0"/>
        <w:ind w:left="709"/>
        <w:jc w:val="both"/>
        <w:rPr>
          <w:b/>
          <w:sz w:val="28"/>
          <w:szCs w:val="28"/>
        </w:rPr>
      </w:pPr>
      <w:r w:rsidRPr="0042242E">
        <w:rPr>
          <w:b/>
          <w:sz w:val="28"/>
          <w:szCs w:val="28"/>
        </w:rPr>
        <w:t>Подпрограмма</w:t>
      </w:r>
      <w:r w:rsidR="00CA09CE" w:rsidRPr="0042242E">
        <w:rPr>
          <w:b/>
          <w:sz w:val="28"/>
          <w:szCs w:val="28"/>
        </w:rPr>
        <w:t xml:space="preserve"> № 3 </w:t>
      </w:r>
      <w:r w:rsidRPr="0042242E">
        <w:rPr>
          <w:b/>
          <w:sz w:val="28"/>
          <w:szCs w:val="28"/>
        </w:rPr>
        <w:t xml:space="preserve">«Участие в профилактике экстремизма, </w:t>
      </w:r>
      <w:r w:rsidR="008910D4" w:rsidRPr="0042242E">
        <w:rPr>
          <w:b/>
          <w:sz w:val="28"/>
          <w:szCs w:val="28"/>
        </w:rPr>
        <w:br/>
      </w:r>
      <w:r w:rsidRPr="0042242E">
        <w:rPr>
          <w:b/>
          <w:sz w:val="28"/>
          <w:szCs w:val="28"/>
        </w:rPr>
        <w:t>а также в минимизации и (или) ликвидации последствий проявления экстремизма»</w:t>
      </w:r>
    </w:p>
    <w:p w:rsidR="001F41E7" w:rsidRPr="0042242E" w:rsidRDefault="001F41E7" w:rsidP="003602D6">
      <w:pPr>
        <w:pStyle w:val="a4"/>
        <w:spacing w:after="0"/>
        <w:ind w:left="709"/>
        <w:jc w:val="both"/>
        <w:rPr>
          <w:b/>
          <w:sz w:val="28"/>
          <w:szCs w:val="28"/>
        </w:rPr>
      </w:pPr>
    </w:p>
    <w:p w:rsidR="001547AC" w:rsidRPr="0042242E" w:rsidRDefault="00E425A6" w:rsidP="003D69C7">
      <w:pPr>
        <w:pStyle w:val="a4"/>
        <w:spacing w:after="0" w:line="360" w:lineRule="auto"/>
        <w:ind w:firstLine="709"/>
        <w:jc w:val="both"/>
        <w:rPr>
          <w:sz w:val="28"/>
          <w:szCs w:val="28"/>
        </w:rPr>
      </w:pPr>
      <w:r w:rsidRPr="0042242E">
        <w:rPr>
          <w:sz w:val="28"/>
          <w:szCs w:val="28"/>
        </w:rPr>
        <w:t xml:space="preserve">На реализацию подпрограммы в отчетном году </w:t>
      </w:r>
      <w:r w:rsidR="0012239D" w:rsidRPr="0042242E">
        <w:rPr>
          <w:sz w:val="28"/>
          <w:szCs w:val="28"/>
        </w:rPr>
        <w:t xml:space="preserve">направлено </w:t>
      </w:r>
      <w:r w:rsidR="006B2695">
        <w:rPr>
          <w:sz w:val="28"/>
          <w:szCs w:val="28"/>
        </w:rPr>
        <w:t>174</w:t>
      </w:r>
      <w:r w:rsidR="003205C0" w:rsidRPr="0042242E">
        <w:rPr>
          <w:sz w:val="28"/>
          <w:szCs w:val="28"/>
        </w:rPr>
        <w:t>,</w:t>
      </w:r>
      <w:r w:rsidR="006B2695">
        <w:rPr>
          <w:sz w:val="28"/>
          <w:szCs w:val="28"/>
        </w:rPr>
        <w:t>3</w:t>
      </w:r>
      <w:r w:rsidR="00060A2A">
        <w:rPr>
          <w:sz w:val="28"/>
          <w:szCs w:val="28"/>
        </w:rPr>
        <w:t>5 тыс. рублей</w:t>
      </w:r>
      <w:r w:rsidR="003205C0" w:rsidRPr="0042242E">
        <w:rPr>
          <w:sz w:val="28"/>
          <w:szCs w:val="28"/>
        </w:rPr>
        <w:t xml:space="preserve"> </w:t>
      </w:r>
      <w:r w:rsidR="00491098" w:rsidRPr="0042242E">
        <w:rPr>
          <w:sz w:val="28"/>
          <w:szCs w:val="28"/>
        </w:rPr>
        <w:t>ср</w:t>
      </w:r>
      <w:r w:rsidR="00705C82" w:rsidRPr="0042242E">
        <w:rPr>
          <w:sz w:val="28"/>
          <w:szCs w:val="28"/>
        </w:rPr>
        <w:t>едств бюджета городского округа</w:t>
      </w:r>
      <w:r w:rsidR="00491098" w:rsidRPr="0042242E">
        <w:rPr>
          <w:sz w:val="28"/>
          <w:szCs w:val="28"/>
        </w:rPr>
        <w:t>.</w:t>
      </w:r>
      <w:r w:rsidR="00705C82" w:rsidRPr="0042242E">
        <w:rPr>
          <w:sz w:val="28"/>
          <w:szCs w:val="28"/>
        </w:rPr>
        <w:t xml:space="preserve"> Средства освоены в полном объеме.</w:t>
      </w:r>
    </w:p>
    <w:p w:rsidR="007320F8" w:rsidRPr="001F41E7" w:rsidRDefault="00491098" w:rsidP="007320F8">
      <w:pPr>
        <w:pStyle w:val="a4"/>
        <w:spacing w:after="0" w:line="360" w:lineRule="auto"/>
        <w:ind w:firstLine="709"/>
        <w:jc w:val="both"/>
        <w:rPr>
          <w:sz w:val="28"/>
          <w:szCs w:val="28"/>
        </w:rPr>
      </w:pPr>
      <w:r w:rsidRPr="0042242E">
        <w:rPr>
          <w:sz w:val="28"/>
          <w:szCs w:val="28"/>
        </w:rPr>
        <w:t xml:space="preserve">В рамках </w:t>
      </w:r>
      <w:r w:rsidR="00504BB7" w:rsidRPr="0042242E">
        <w:rPr>
          <w:sz w:val="28"/>
          <w:szCs w:val="28"/>
        </w:rPr>
        <w:t xml:space="preserve">предупреждения экстремистской </w:t>
      </w:r>
      <w:r w:rsidR="00DE375B" w:rsidRPr="0042242E">
        <w:rPr>
          <w:sz w:val="28"/>
          <w:szCs w:val="28"/>
        </w:rPr>
        <w:t>деятельности</w:t>
      </w:r>
      <w:r w:rsidR="00DE375B" w:rsidRPr="0042242E">
        <w:t xml:space="preserve"> и</w:t>
      </w:r>
      <w:r w:rsidR="00106975" w:rsidRPr="0042242E">
        <w:t xml:space="preserve"> </w:t>
      </w:r>
      <w:r w:rsidR="00106975" w:rsidRPr="0042242E">
        <w:rPr>
          <w:sz w:val="28"/>
          <w:szCs w:val="28"/>
        </w:rPr>
        <w:t>систематизации информационно-просветительской работы по вопросам профилактики экстремизма</w:t>
      </w:r>
      <w:r w:rsidR="00060A2A">
        <w:rPr>
          <w:sz w:val="28"/>
          <w:szCs w:val="28"/>
        </w:rPr>
        <w:t xml:space="preserve"> и минимизации его последствий</w:t>
      </w:r>
      <w:r w:rsidR="00DE375B">
        <w:rPr>
          <w:sz w:val="28"/>
          <w:szCs w:val="28"/>
        </w:rPr>
        <w:t xml:space="preserve"> проведен</w:t>
      </w:r>
      <w:r w:rsidRPr="0042242E">
        <w:rPr>
          <w:sz w:val="28"/>
          <w:szCs w:val="28"/>
        </w:rPr>
        <w:t xml:space="preserve"> </w:t>
      </w:r>
      <w:r w:rsidR="00DE375B">
        <w:rPr>
          <w:sz w:val="28"/>
          <w:szCs w:val="28"/>
        </w:rPr>
        <w:t>ф</w:t>
      </w:r>
      <w:r w:rsidR="00DE375B" w:rsidRPr="00DE375B">
        <w:rPr>
          <w:sz w:val="28"/>
          <w:szCs w:val="28"/>
        </w:rPr>
        <w:t>естиваль молодежных культур «Вектор»</w:t>
      </w:r>
      <w:r w:rsidR="007320F8">
        <w:rPr>
          <w:sz w:val="28"/>
          <w:szCs w:val="28"/>
        </w:rPr>
        <w:t>, а также п</w:t>
      </w:r>
      <w:r w:rsidR="007320F8" w:rsidRPr="007320F8">
        <w:rPr>
          <w:sz w:val="28"/>
          <w:szCs w:val="28"/>
        </w:rPr>
        <w:t>ров</w:t>
      </w:r>
      <w:r w:rsidR="007320F8">
        <w:rPr>
          <w:sz w:val="28"/>
          <w:szCs w:val="28"/>
        </w:rPr>
        <w:t>едены социологические исследования</w:t>
      </w:r>
      <w:r w:rsidR="007320F8" w:rsidRPr="007320F8">
        <w:rPr>
          <w:sz w:val="28"/>
          <w:szCs w:val="28"/>
        </w:rPr>
        <w:t xml:space="preserve"> по вопросам толерантного отношения </w:t>
      </w:r>
      <w:r w:rsidR="007320F8" w:rsidRPr="007320F8">
        <w:rPr>
          <w:sz w:val="28"/>
          <w:szCs w:val="28"/>
        </w:rPr>
        <w:lastRenderedPageBreak/>
        <w:t>учащейся и работающей молодежи к вопросам различных вероисповеданий, национальностей, мигрантов.</w:t>
      </w:r>
    </w:p>
    <w:p w:rsidR="00CA09CE" w:rsidRPr="0042242E" w:rsidRDefault="00DE375B" w:rsidP="003D69C7">
      <w:pPr>
        <w:spacing w:line="360" w:lineRule="auto"/>
        <w:ind w:firstLine="720"/>
        <w:jc w:val="both"/>
        <w:rPr>
          <w:b/>
          <w:bCs/>
          <w:sz w:val="28"/>
          <w:szCs w:val="28"/>
        </w:rPr>
      </w:pPr>
      <w:r w:rsidRPr="0042242E">
        <w:rPr>
          <w:b/>
          <w:bCs/>
          <w:sz w:val="28"/>
          <w:szCs w:val="28"/>
        </w:rPr>
        <w:t>Отдельные мероприятия</w:t>
      </w:r>
      <w:r w:rsidR="00517433" w:rsidRPr="0042242E">
        <w:rPr>
          <w:b/>
          <w:bCs/>
          <w:sz w:val="28"/>
          <w:szCs w:val="28"/>
        </w:rPr>
        <w:t xml:space="preserve"> </w:t>
      </w:r>
      <w:r w:rsidR="00EA316C" w:rsidRPr="0042242E">
        <w:rPr>
          <w:b/>
          <w:bCs/>
          <w:sz w:val="28"/>
          <w:szCs w:val="28"/>
        </w:rPr>
        <w:t xml:space="preserve"> </w:t>
      </w:r>
    </w:p>
    <w:p w:rsidR="0097704C" w:rsidRDefault="00517433" w:rsidP="0049101E">
      <w:pPr>
        <w:spacing w:line="360" w:lineRule="auto"/>
        <w:ind w:firstLine="720"/>
        <w:jc w:val="both"/>
        <w:rPr>
          <w:sz w:val="28"/>
          <w:szCs w:val="28"/>
        </w:rPr>
      </w:pPr>
      <w:r w:rsidRPr="0042242E">
        <w:rPr>
          <w:sz w:val="28"/>
          <w:szCs w:val="28"/>
        </w:rPr>
        <w:t>На выполнение</w:t>
      </w:r>
      <w:r w:rsidR="00CA09CE" w:rsidRPr="0042242E">
        <w:rPr>
          <w:sz w:val="28"/>
          <w:szCs w:val="28"/>
        </w:rPr>
        <w:t xml:space="preserve"> мероприятий по решению вопросов местного значения, возложенных на МКУ «УГО ЧС Большой Камень», </w:t>
      </w:r>
      <w:r w:rsidRPr="0042242E">
        <w:rPr>
          <w:sz w:val="28"/>
          <w:szCs w:val="28"/>
        </w:rPr>
        <w:t xml:space="preserve">направлено </w:t>
      </w:r>
      <w:r w:rsidR="00003ED1">
        <w:rPr>
          <w:sz w:val="28"/>
          <w:szCs w:val="28"/>
        </w:rPr>
        <w:t>12 215,5</w:t>
      </w:r>
      <w:r w:rsidR="00060A2A">
        <w:rPr>
          <w:sz w:val="28"/>
          <w:szCs w:val="28"/>
        </w:rPr>
        <w:t>4</w:t>
      </w:r>
      <w:r w:rsidR="00003ED1">
        <w:rPr>
          <w:sz w:val="28"/>
          <w:szCs w:val="28"/>
        </w:rPr>
        <w:t xml:space="preserve"> тыс. руб</w:t>
      </w:r>
      <w:r w:rsidR="00060A2A">
        <w:rPr>
          <w:sz w:val="28"/>
          <w:szCs w:val="28"/>
        </w:rPr>
        <w:t>лей</w:t>
      </w:r>
      <w:r w:rsidR="00003ED1">
        <w:rPr>
          <w:sz w:val="28"/>
          <w:szCs w:val="28"/>
        </w:rPr>
        <w:t>, из них</w:t>
      </w:r>
      <w:r w:rsidRPr="0042242E">
        <w:rPr>
          <w:sz w:val="28"/>
          <w:szCs w:val="28"/>
        </w:rPr>
        <w:t xml:space="preserve"> освоено </w:t>
      </w:r>
      <w:r w:rsidR="00FC0B67">
        <w:rPr>
          <w:sz w:val="28"/>
          <w:szCs w:val="28"/>
        </w:rPr>
        <w:t>98,1</w:t>
      </w:r>
      <w:r w:rsidRPr="0042242E">
        <w:rPr>
          <w:sz w:val="28"/>
          <w:szCs w:val="28"/>
        </w:rPr>
        <w:t xml:space="preserve">%. </w:t>
      </w:r>
    </w:p>
    <w:p w:rsidR="00143608" w:rsidRPr="0049101E" w:rsidRDefault="00B37340" w:rsidP="0049101E">
      <w:pPr>
        <w:spacing w:line="360" w:lineRule="auto"/>
        <w:ind w:firstLine="720"/>
        <w:jc w:val="both"/>
        <w:rPr>
          <w:color w:val="FF0000"/>
          <w:sz w:val="28"/>
          <w:szCs w:val="28"/>
        </w:rPr>
      </w:pPr>
      <w:r w:rsidRPr="00642A15">
        <w:rPr>
          <w:sz w:val="28"/>
          <w:szCs w:val="28"/>
        </w:rPr>
        <w:t>Остаток в</w:t>
      </w:r>
      <w:r w:rsidR="00B67912" w:rsidRPr="00642A15">
        <w:rPr>
          <w:sz w:val="28"/>
          <w:szCs w:val="28"/>
        </w:rPr>
        <w:t xml:space="preserve"> размере</w:t>
      </w:r>
      <w:r w:rsidRPr="00642A15">
        <w:rPr>
          <w:sz w:val="28"/>
          <w:szCs w:val="28"/>
        </w:rPr>
        <w:t xml:space="preserve"> </w:t>
      </w:r>
      <w:r w:rsidR="00F3095B" w:rsidRPr="00642A15">
        <w:rPr>
          <w:sz w:val="28"/>
          <w:szCs w:val="28"/>
        </w:rPr>
        <w:t>225,92</w:t>
      </w:r>
      <w:r w:rsidR="001F41E7" w:rsidRPr="00642A15">
        <w:rPr>
          <w:sz w:val="28"/>
          <w:szCs w:val="28"/>
        </w:rPr>
        <w:t xml:space="preserve"> тыс. руб. образовался</w:t>
      </w:r>
      <w:r w:rsidRPr="00642A15">
        <w:rPr>
          <w:sz w:val="28"/>
          <w:szCs w:val="28"/>
        </w:rPr>
        <w:t xml:space="preserve"> за счет экономии</w:t>
      </w:r>
      <w:r w:rsidR="00F3095B" w:rsidRPr="00642A15">
        <w:rPr>
          <w:sz w:val="28"/>
          <w:szCs w:val="28"/>
        </w:rPr>
        <w:t xml:space="preserve"> </w:t>
      </w:r>
      <w:r w:rsidR="00642A15" w:rsidRPr="00642A15">
        <w:rPr>
          <w:sz w:val="28"/>
          <w:szCs w:val="28"/>
        </w:rPr>
        <w:t>по уплате налога на имущество организации, в связи с изъятием объектов недвижимого имущества из оперативного управления</w:t>
      </w:r>
      <w:r w:rsidR="00F3095B" w:rsidRPr="00642A15">
        <w:rPr>
          <w:sz w:val="28"/>
          <w:szCs w:val="28"/>
        </w:rPr>
        <w:t>.</w:t>
      </w:r>
    </w:p>
    <w:p w:rsidR="00B37340" w:rsidRDefault="00143608" w:rsidP="003D69C7">
      <w:pPr>
        <w:autoSpaceDE w:val="0"/>
        <w:autoSpaceDN w:val="0"/>
        <w:adjustRightInd w:val="0"/>
        <w:spacing w:line="360" w:lineRule="auto"/>
        <w:ind w:right="-20" w:firstLine="851"/>
        <w:jc w:val="both"/>
        <w:rPr>
          <w:sz w:val="28"/>
          <w:szCs w:val="28"/>
        </w:rPr>
      </w:pPr>
      <w:r w:rsidRPr="00143608">
        <w:rPr>
          <w:sz w:val="28"/>
          <w:szCs w:val="28"/>
        </w:rPr>
        <w:t>В целом</w:t>
      </w:r>
      <w:r w:rsidR="00840E7D">
        <w:rPr>
          <w:sz w:val="28"/>
          <w:szCs w:val="28"/>
        </w:rPr>
        <w:t>,</w:t>
      </w:r>
      <w:r w:rsidRPr="00143608">
        <w:rPr>
          <w:sz w:val="28"/>
          <w:szCs w:val="28"/>
        </w:rPr>
        <w:t xml:space="preserve"> </w:t>
      </w:r>
      <w:r>
        <w:rPr>
          <w:sz w:val="28"/>
          <w:szCs w:val="28"/>
        </w:rPr>
        <w:t xml:space="preserve">контроль </w:t>
      </w:r>
      <w:r w:rsidR="00840E7D">
        <w:rPr>
          <w:sz w:val="28"/>
          <w:szCs w:val="28"/>
        </w:rPr>
        <w:t xml:space="preserve">и мониторинг </w:t>
      </w:r>
      <w:r>
        <w:rPr>
          <w:sz w:val="28"/>
          <w:szCs w:val="28"/>
        </w:rPr>
        <w:t>за ходом реализации программы ответственным исполнителем не осуществлялся. Не сформирован план-графи</w:t>
      </w:r>
      <w:r w:rsidR="0049101E">
        <w:rPr>
          <w:sz w:val="28"/>
          <w:szCs w:val="28"/>
        </w:rPr>
        <w:t>к реализации мероприятий на 2019</w:t>
      </w:r>
      <w:r>
        <w:rPr>
          <w:sz w:val="28"/>
          <w:szCs w:val="28"/>
        </w:rPr>
        <w:t xml:space="preserve"> год. В течение года </w:t>
      </w:r>
      <w:r w:rsidR="00840E7D">
        <w:rPr>
          <w:sz w:val="28"/>
          <w:szCs w:val="28"/>
        </w:rPr>
        <w:t xml:space="preserve">не проводилась корректировка бюджетных ассигнований, направленных на реализацию программных мероприятий. </w:t>
      </w:r>
    </w:p>
    <w:p w:rsidR="00763811" w:rsidRPr="0042242E" w:rsidRDefault="00763811" w:rsidP="00CA09CE">
      <w:pPr>
        <w:pStyle w:val="ac"/>
        <w:spacing w:before="0" w:beforeAutospacing="0" w:after="0" w:afterAutospacing="0"/>
        <w:ind w:firstLine="709"/>
        <w:jc w:val="both"/>
        <w:rPr>
          <w:sz w:val="28"/>
          <w:szCs w:val="28"/>
        </w:rPr>
      </w:pPr>
    </w:p>
    <w:p w:rsidR="008A5462" w:rsidRDefault="008A5462" w:rsidP="007436A4">
      <w:pPr>
        <w:pStyle w:val="af2"/>
        <w:numPr>
          <w:ilvl w:val="1"/>
          <w:numId w:val="30"/>
        </w:numPr>
        <w:shd w:val="clear" w:color="auto" w:fill="FFFFFF"/>
        <w:autoSpaceDE w:val="0"/>
        <w:autoSpaceDN w:val="0"/>
        <w:adjustRightInd w:val="0"/>
        <w:ind w:left="709" w:firstLine="0"/>
        <w:rPr>
          <w:b/>
          <w:sz w:val="28"/>
          <w:szCs w:val="28"/>
        </w:rPr>
      </w:pPr>
      <w:r w:rsidRPr="0042242E">
        <w:rPr>
          <w:b/>
          <w:sz w:val="28"/>
          <w:szCs w:val="28"/>
        </w:rPr>
        <w:t xml:space="preserve">«Развитие образования </w:t>
      </w:r>
      <w:r w:rsidR="007C4466" w:rsidRPr="0042242E">
        <w:rPr>
          <w:b/>
          <w:sz w:val="28"/>
          <w:szCs w:val="28"/>
        </w:rPr>
        <w:t xml:space="preserve">в городском округе Большой Камень </w:t>
      </w:r>
      <w:r w:rsidR="00A344B8" w:rsidRPr="0042242E">
        <w:rPr>
          <w:b/>
          <w:sz w:val="28"/>
          <w:szCs w:val="28"/>
        </w:rPr>
        <w:t xml:space="preserve">на </w:t>
      </w:r>
      <w:r w:rsidR="0059534F">
        <w:rPr>
          <w:b/>
          <w:sz w:val="28"/>
          <w:szCs w:val="28"/>
        </w:rPr>
        <w:t>2014-2021</w:t>
      </w:r>
      <w:r w:rsidRPr="0042242E">
        <w:rPr>
          <w:b/>
          <w:sz w:val="28"/>
          <w:szCs w:val="28"/>
        </w:rPr>
        <w:t xml:space="preserve"> годы»</w:t>
      </w:r>
    </w:p>
    <w:p w:rsidR="0059534F" w:rsidRDefault="0059534F" w:rsidP="0059534F">
      <w:pPr>
        <w:pStyle w:val="af2"/>
        <w:shd w:val="clear" w:color="auto" w:fill="FFFFFF"/>
        <w:autoSpaceDE w:val="0"/>
        <w:autoSpaceDN w:val="0"/>
        <w:adjustRightInd w:val="0"/>
        <w:ind w:left="709"/>
        <w:rPr>
          <w:b/>
          <w:sz w:val="28"/>
          <w:szCs w:val="28"/>
        </w:rPr>
      </w:pPr>
    </w:p>
    <w:p w:rsidR="00AB6FF3" w:rsidRPr="00AB6FF3" w:rsidRDefault="00AB6FF3" w:rsidP="00AB6FF3">
      <w:pPr>
        <w:pStyle w:val="af2"/>
        <w:shd w:val="clear" w:color="auto" w:fill="FFFFFF"/>
        <w:autoSpaceDE w:val="0"/>
        <w:autoSpaceDN w:val="0"/>
        <w:adjustRightInd w:val="0"/>
        <w:spacing w:line="360" w:lineRule="auto"/>
        <w:ind w:left="0" w:firstLine="709"/>
        <w:jc w:val="both"/>
        <w:rPr>
          <w:sz w:val="28"/>
          <w:szCs w:val="28"/>
        </w:rPr>
      </w:pPr>
      <w:r w:rsidRPr="00AB6FF3">
        <w:rPr>
          <w:sz w:val="28"/>
          <w:szCs w:val="28"/>
        </w:rPr>
        <w:t>Реализация мероприятий программы осуществлялась за счет сре</w:t>
      </w:r>
      <w:r>
        <w:rPr>
          <w:sz w:val="28"/>
          <w:szCs w:val="28"/>
        </w:rPr>
        <w:t xml:space="preserve">дств бюджета городского округа и </w:t>
      </w:r>
      <w:r w:rsidR="00B66909">
        <w:rPr>
          <w:sz w:val="28"/>
          <w:szCs w:val="28"/>
        </w:rPr>
        <w:t>вышестоящих бюджетов Российской Федерации</w:t>
      </w:r>
      <w:r w:rsidRPr="00AB6FF3">
        <w:rPr>
          <w:sz w:val="28"/>
          <w:szCs w:val="28"/>
        </w:rPr>
        <w:t>. Освоение финансовых средств, направленных на реализаци</w:t>
      </w:r>
      <w:r w:rsidR="00433889">
        <w:rPr>
          <w:sz w:val="28"/>
          <w:szCs w:val="28"/>
        </w:rPr>
        <w:t>ю программных мероприятий в 2019</w:t>
      </w:r>
      <w:r w:rsidRPr="00AB6FF3">
        <w:rPr>
          <w:sz w:val="28"/>
          <w:szCs w:val="28"/>
        </w:rPr>
        <w:t xml:space="preserve"> году представлено в таблице </w:t>
      </w:r>
      <w:r w:rsidR="0059534F">
        <w:rPr>
          <w:sz w:val="28"/>
          <w:szCs w:val="28"/>
        </w:rPr>
        <w:t>8</w:t>
      </w:r>
      <w:r w:rsidRPr="00AB6FF3">
        <w:rPr>
          <w:sz w:val="28"/>
          <w:szCs w:val="28"/>
        </w:rPr>
        <w:t>.</w:t>
      </w:r>
    </w:p>
    <w:p w:rsidR="00A90511" w:rsidRDefault="00A90511" w:rsidP="00AB6FF3">
      <w:pPr>
        <w:pStyle w:val="af2"/>
        <w:shd w:val="clear" w:color="auto" w:fill="FFFFFF"/>
        <w:autoSpaceDE w:val="0"/>
        <w:autoSpaceDN w:val="0"/>
        <w:adjustRightInd w:val="0"/>
        <w:ind w:left="709"/>
        <w:jc w:val="right"/>
        <w:rPr>
          <w:sz w:val="28"/>
          <w:szCs w:val="28"/>
        </w:rPr>
      </w:pPr>
    </w:p>
    <w:p w:rsidR="00357166" w:rsidRDefault="0059534F" w:rsidP="00AB6FF3">
      <w:pPr>
        <w:pStyle w:val="af2"/>
        <w:shd w:val="clear" w:color="auto" w:fill="FFFFFF"/>
        <w:autoSpaceDE w:val="0"/>
        <w:autoSpaceDN w:val="0"/>
        <w:adjustRightInd w:val="0"/>
        <w:ind w:left="709"/>
        <w:jc w:val="right"/>
        <w:rPr>
          <w:sz w:val="28"/>
          <w:szCs w:val="28"/>
        </w:rPr>
      </w:pPr>
      <w:r>
        <w:rPr>
          <w:sz w:val="28"/>
          <w:szCs w:val="28"/>
        </w:rPr>
        <w:t>Таблица 8</w:t>
      </w:r>
    </w:p>
    <w:p w:rsidR="00AB6FF3" w:rsidRPr="00AB6FF3" w:rsidRDefault="00AB6FF3" w:rsidP="00AB6FF3">
      <w:pPr>
        <w:pStyle w:val="af2"/>
        <w:shd w:val="clear" w:color="auto" w:fill="FFFFFF"/>
        <w:autoSpaceDE w:val="0"/>
        <w:autoSpaceDN w:val="0"/>
        <w:adjustRightInd w:val="0"/>
        <w:ind w:left="709"/>
        <w:jc w:val="center"/>
        <w:rPr>
          <w:sz w:val="28"/>
          <w:szCs w:val="28"/>
        </w:rPr>
      </w:pPr>
      <w:r w:rsidRPr="00AB6FF3">
        <w:rPr>
          <w:sz w:val="28"/>
          <w:szCs w:val="28"/>
        </w:rPr>
        <w:t xml:space="preserve">Освоение </w:t>
      </w:r>
      <w:r>
        <w:rPr>
          <w:sz w:val="28"/>
          <w:szCs w:val="28"/>
        </w:rPr>
        <w:t xml:space="preserve">бюджетных </w:t>
      </w:r>
      <w:r w:rsidRPr="00AB6FF3">
        <w:rPr>
          <w:sz w:val="28"/>
          <w:szCs w:val="28"/>
        </w:rPr>
        <w:t>с</w:t>
      </w:r>
      <w:r>
        <w:rPr>
          <w:sz w:val="28"/>
          <w:szCs w:val="28"/>
        </w:rPr>
        <w:t>редств</w:t>
      </w:r>
      <w:r w:rsidRPr="00AB6FF3">
        <w:rPr>
          <w:sz w:val="28"/>
          <w:szCs w:val="28"/>
        </w:rPr>
        <w:t xml:space="preserve">, направленных </w:t>
      </w:r>
    </w:p>
    <w:p w:rsidR="00433889" w:rsidRPr="00A90511" w:rsidRDefault="00AB6FF3" w:rsidP="00A90511">
      <w:pPr>
        <w:pStyle w:val="af2"/>
        <w:shd w:val="clear" w:color="auto" w:fill="FFFFFF"/>
        <w:autoSpaceDE w:val="0"/>
        <w:autoSpaceDN w:val="0"/>
        <w:adjustRightInd w:val="0"/>
        <w:ind w:left="709"/>
        <w:jc w:val="center"/>
        <w:rPr>
          <w:sz w:val="28"/>
          <w:szCs w:val="28"/>
        </w:rPr>
      </w:pPr>
      <w:r w:rsidRPr="00AB6FF3">
        <w:rPr>
          <w:sz w:val="28"/>
          <w:szCs w:val="28"/>
        </w:rPr>
        <w:t>на реализацию муниципальной программы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1984"/>
        <w:gridCol w:w="1418"/>
      </w:tblGrid>
      <w:tr w:rsidR="00357166" w:rsidRPr="0042242E" w:rsidTr="00B66909">
        <w:trPr>
          <w:trHeight w:val="960"/>
        </w:trPr>
        <w:tc>
          <w:tcPr>
            <w:tcW w:w="2977" w:type="dxa"/>
            <w:shd w:val="clear" w:color="000000" w:fill="FFFFFF"/>
            <w:vAlign w:val="center"/>
            <w:hideMark/>
          </w:tcPr>
          <w:p w:rsidR="00357166" w:rsidRPr="0042242E" w:rsidRDefault="00357166" w:rsidP="00357166">
            <w:pPr>
              <w:jc w:val="center"/>
              <w:rPr>
                <w:bCs/>
              </w:rPr>
            </w:pPr>
            <w:r w:rsidRPr="0042242E">
              <w:rPr>
                <w:bCs/>
              </w:rPr>
              <w:t>Источники ресурсного обеспечения</w:t>
            </w:r>
          </w:p>
        </w:tc>
        <w:tc>
          <w:tcPr>
            <w:tcW w:w="2977" w:type="dxa"/>
            <w:shd w:val="clear" w:color="000000" w:fill="FFFFFF"/>
            <w:vAlign w:val="center"/>
            <w:hideMark/>
          </w:tcPr>
          <w:p w:rsidR="00AB6FF3" w:rsidRDefault="00AB6FF3" w:rsidP="00AB6FF3">
            <w:pPr>
              <w:jc w:val="center"/>
              <w:rPr>
                <w:bCs/>
              </w:rPr>
            </w:pPr>
            <w:r>
              <w:rPr>
                <w:bCs/>
              </w:rPr>
              <w:t>Предусмотренные расходы</w:t>
            </w:r>
            <w:r w:rsidR="00357166" w:rsidRPr="0042242E">
              <w:rPr>
                <w:bCs/>
              </w:rPr>
              <w:t xml:space="preserve">, </w:t>
            </w:r>
          </w:p>
          <w:p w:rsidR="00357166" w:rsidRPr="0042242E" w:rsidRDefault="00357166" w:rsidP="00AB6FF3">
            <w:pPr>
              <w:jc w:val="center"/>
              <w:rPr>
                <w:bCs/>
              </w:rPr>
            </w:pPr>
            <w:r w:rsidRPr="0042242E">
              <w:rPr>
                <w:bCs/>
              </w:rPr>
              <w:t>тыс. руб.</w:t>
            </w:r>
          </w:p>
        </w:tc>
        <w:tc>
          <w:tcPr>
            <w:tcW w:w="1984" w:type="dxa"/>
            <w:shd w:val="clear" w:color="auto" w:fill="auto"/>
            <w:vAlign w:val="center"/>
            <w:hideMark/>
          </w:tcPr>
          <w:p w:rsidR="00AB6FF3" w:rsidRDefault="00357166" w:rsidP="00357166">
            <w:pPr>
              <w:jc w:val="center"/>
              <w:rPr>
                <w:bCs/>
              </w:rPr>
            </w:pPr>
            <w:r w:rsidRPr="0042242E">
              <w:rPr>
                <w:bCs/>
              </w:rPr>
              <w:t xml:space="preserve">Фактические расходы, </w:t>
            </w:r>
          </w:p>
          <w:p w:rsidR="00357166" w:rsidRPr="0042242E" w:rsidRDefault="00357166" w:rsidP="00357166">
            <w:pPr>
              <w:jc w:val="center"/>
              <w:rPr>
                <w:bCs/>
              </w:rPr>
            </w:pPr>
            <w:r w:rsidRPr="0042242E">
              <w:rPr>
                <w:bCs/>
              </w:rPr>
              <w:t>тыс. руб.</w:t>
            </w:r>
          </w:p>
        </w:tc>
        <w:tc>
          <w:tcPr>
            <w:tcW w:w="1418" w:type="dxa"/>
            <w:shd w:val="clear" w:color="auto" w:fill="auto"/>
            <w:vAlign w:val="center"/>
            <w:hideMark/>
          </w:tcPr>
          <w:p w:rsidR="00357166" w:rsidRPr="0042242E" w:rsidRDefault="00357166" w:rsidP="00357166">
            <w:pPr>
              <w:jc w:val="center"/>
              <w:rPr>
                <w:bCs/>
              </w:rPr>
            </w:pPr>
            <w:r w:rsidRPr="0042242E">
              <w:rPr>
                <w:bCs/>
              </w:rPr>
              <w:t>Степень освоения средств, %</w:t>
            </w:r>
          </w:p>
        </w:tc>
      </w:tr>
      <w:tr w:rsidR="00A90511" w:rsidRPr="0042242E" w:rsidTr="00B66909">
        <w:trPr>
          <w:trHeight w:val="330"/>
        </w:trPr>
        <w:tc>
          <w:tcPr>
            <w:tcW w:w="2977" w:type="dxa"/>
            <w:shd w:val="clear" w:color="000000" w:fill="FFFFFF"/>
            <w:vAlign w:val="bottom"/>
            <w:hideMark/>
          </w:tcPr>
          <w:p w:rsidR="00A90511" w:rsidRDefault="00B66909" w:rsidP="00251417">
            <w:pPr>
              <w:rPr>
                <w:bCs/>
              </w:rPr>
            </w:pPr>
            <w:r>
              <w:rPr>
                <w:bCs/>
              </w:rPr>
              <w:t>Муниципальная программа, в</w:t>
            </w:r>
            <w:r w:rsidR="00A90511" w:rsidRPr="0042242E">
              <w:rPr>
                <w:bCs/>
              </w:rPr>
              <w:t>сего</w:t>
            </w:r>
            <w:r w:rsidR="00A90511">
              <w:rPr>
                <w:bCs/>
              </w:rPr>
              <w:t>,</w:t>
            </w:r>
          </w:p>
          <w:p w:rsidR="00A90511" w:rsidRPr="00A6119C" w:rsidRDefault="00A90511" w:rsidP="00251417">
            <w:pPr>
              <w:rPr>
                <w:sz w:val="20"/>
                <w:szCs w:val="20"/>
              </w:rPr>
            </w:pPr>
            <w:r w:rsidRPr="00A6119C">
              <w:rPr>
                <w:bCs/>
                <w:sz w:val="20"/>
                <w:szCs w:val="20"/>
              </w:rPr>
              <w:t>в том числе:</w:t>
            </w:r>
          </w:p>
        </w:tc>
        <w:tc>
          <w:tcPr>
            <w:tcW w:w="2977" w:type="dxa"/>
            <w:shd w:val="clear" w:color="000000" w:fill="FFFFFF"/>
            <w:noWrap/>
            <w:hideMark/>
          </w:tcPr>
          <w:p w:rsidR="00A90511" w:rsidRPr="00F56622" w:rsidRDefault="00A90511" w:rsidP="00A90511">
            <w:pPr>
              <w:jc w:val="center"/>
            </w:pPr>
            <w:r w:rsidRPr="00F56622">
              <w:t>838</w:t>
            </w:r>
            <w:r>
              <w:t xml:space="preserve"> </w:t>
            </w:r>
            <w:r w:rsidRPr="00F56622">
              <w:t>035,51</w:t>
            </w:r>
          </w:p>
        </w:tc>
        <w:tc>
          <w:tcPr>
            <w:tcW w:w="1984" w:type="dxa"/>
            <w:shd w:val="clear" w:color="000000" w:fill="FFFFFF"/>
            <w:hideMark/>
          </w:tcPr>
          <w:p w:rsidR="00A90511" w:rsidRPr="00F56622" w:rsidRDefault="00A90511" w:rsidP="00A90511">
            <w:pPr>
              <w:jc w:val="center"/>
            </w:pPr>
            <w:r w:rsidRPr="00F56622">
              <w:t>765</w:t>
            </w:r>
            <w:r w:rsidR="006C6E6A">
              <w:t xml:space="preserve"> </w:t>
            </w:r>
            <w:r w:rsidRPr="00F56622">
              <w:t>311,23</w:t>
            </w:r>
          </w:p>
        </w:tc>
        <w:tc>
          <w:tcPr>
            <w:tcW w:w="1418" w:type="dxa"/>
            <w:shd w:val="clear" w:color="000000" w:fill="FFFFFF"/>
            <w:hideMark/>
          </w:tcPr>
          <w:p w:rsidR="00A90511" w:rsidRDefault="00A90511" w:rsidP="00A90511">
            <w:pPr>
              <w:jc w:val="center"/>
            </w:pPr>
            <w:r w:rsidRPr="00F56622">
              <w:t>91,3</w:t>
            </w:r>
          </w:p>
        </w:tc>
      </w:tr>
      <w:tr w:rsidR="00A90511" w:rsidRPr="0042242E" w:rsidTr="00B66909">
        <w:trPr>
          <w:trHeight w:val="330"/>
        </w:trPr>
        <w:tc>
          <w:tcPr>
            <w:tcW w:w="2977" w:type="dxa"/>
            <w:shd w:val="clear" w:color="000000" w:fill="FFFFFF"/>
            <w:vAlign w:val="bottom"/>
          </w:tcPr>
          <w:p w:rsidR="00A90511" w:rsidRDefault="00A90511" w:rsidP="00251417">
            <w:r>
              <w:t xml:space="preserve"> </w:t>
            </w:r>
            <w:r w:rsidRPr="0042242E">
              <w:t xml:space="preserve">бюджет </w:t>
            </w:r>
            <w:proofErr w:type="gramStart"/>
            <w:r w:rsidRPr="0042242E">
              <w:t>городского</w:t>
            </w:r>
            <w:proofErr w:type="gramEnd"/>
            <w:r w:rsidRPr="0042242E">
              <w:t xml:space="preserve"> </w:t>
            </w:r>
            <w:r>
              <w:t xml:space="preserve">    </w:t>
            </w:r>
          </w:p>
          <w:p w:rsidR="00A90511" w:rsidRPr="0042242E" w:rsidRDefault="00A90511" w:rsidP="00251417">
            <w:r>
              <w:t xml:space="preserve"> </w:t>
            </w:r>
            <w:r w:rsidRPr="0042242E">
              <w:t>округа</w:t>
            </w:r>
          </w:p>
        </w:tc>
        <w:tc>
          <w:tcPr>
            <w:tcW w:w="2977" w:type="dxa"/>
            <w:shd w:val="clear" w:color="000000" w:fill="FFFFFF"/>
            <w:noWrap/>
          </w:tcPr>
          <w:p w:rsidR="00A90511" w:rsidRPr="00554D45" w:rsidRDefault="00A90511" w:rsidP="00A90511">
            <w:pPr>
              <w:jc w:val="center"/>
            </w:pPr>
            <w:r w:rsidRPr="00554D45">
              <w:t>261</w:t>
            </w:r>
            <w:r>
              <w:t xml:space="preserve"> </w:t>
            </w:r>
            <w:r w:rsidRPr="00554D45">
              <w:t>571,49</w:t>
            </w:r>
          </w:p>
        </w:tc>
        <w:tc>
          <w:tcPr>
            <w:tcW w:w="1984" w:type="dxa"/>
            <w:shd w:val="clear" w:color="000000" w:fill="FFFFFF"/>
          </w:tcPr>
          <w:p w:rsidR="00A90511" w:rsidRPr="00554D45" w:rsidRDefault="00A90511" w:rsidP="00A90511">
            <w:pPr>
              <w:jc w:val="center"/>
            </w:pPr>
            <w:r w:rsidRPr="00554D45">
              <w:t>258</w:t>
            </w:r>
            <w:r w:rsidR="006C6E6A">
              <w:t xml:space="preserve"> </w:t>
            </w:r>
            <w:r w:rsidRPr="00554D45">
              <w:t>375,94</w:t>
            </w:r>
          </w:p>
        </w:tc>
        <w:tc>
          <w:tcPr>
            <w:tcW w:w="1418" w:type="dxa"/>
            <w:shd w:val="clear" w:color="000000" w:fill="FFFFFF"/>
          </w:tcPr>
          <w:p w:rsidR="00A90511" w:rsidRDefault="00A90511" w:rsidP="00A90511">
            <w:pPr>
              <w:jc w:val="center"/>
            </w:pPr>
            <w:r w:rsidRPr="00554D45">
              <w:t>98,8</w:t>
            </w:r>
          </w:p>
        </w:tc>
      </w:tr>
      <w:tr w:rsidR="00A90511" w:rsidRPr="0042242E" w:rsidTr="00B66909">
        <w:trPr>
          <w:trHeight w:val="330"/>
        </w:trPr>
        <w:tc>
          <w:tcPr>
            <w:tcW w:w="2977" w:type="dxa"/>
            <w:shd w:val="clear" w:color="000000" w:fill="FFFFFF"/>
            <w:vAlign w:val="bottom"/>
            <w:hideMark/>
          </w:tcPr>
          <w:p w:rsidR="00A90511" w:rsidRPr="0042242E" w:rsidRDefault="00A90511" w:rsidP="00251417">
            <w:r>
              <w:t xml:space="preserve"> </w:t>
            </w:r>
            <w:r w:rsidRPr="0042242E">
              <w:t>краевой бюджет</w:t>
            </w:r>
          </w:p>
        </w:tc>
        <w:tc>
          <w:tcPr>
            <w:tcW w:w="2977" w:type="dxa"/>
            <w:shd w:val="clear" w:color="000000" w:fill="FFFFFF"/>
            <w:noWrap/>
            <w:hideMark/>
          </w:tcPr>
          <w:p w:rsidR="00A90511" w:rsidRPr="00550F24" w:rsidRDefault="00A90511" w:rsidP="00A90511">
            <w:pPr>
              <w:jc w:val="center"/>
            </w:pPr>
            <w:r w:rsidRPr="00550F24">
              <w:t>457</w:t>
            </w:r>
            <w:r>
              <w:t xml:space="preserve"> </w:t>
            </w:r>
            <w:r w:rsidRPr="00550F24">
              <w:t>914,02</w:t>
            </w:r>
          </w:p>
        </w:tc>
        <w:tc>
          <w:tcPr>
            <w:tcW w:w="1984" w:type="dxa"/>
            <w:shd w:val="clear" w:color="000000" w:fill="FFFFFF"/>
            <w:hideMark/>
          </w:tcPr>
          <w:p w:rsidR="00A90511" w:rsidRPr="00550F24" w:rsidRDefault="00A90511" w:rsidP="00A90511">
            <w:pPr>
              <w:jc w:val="center"/>
            </w:pPr>
            <w:r w:rsidRPr="00550F24">
              <w:t>394</w:t>
            </w:r>
            <w:r w:rsidR="006C6E6A">
              <w:t xml:space="preserve"> </w:t>
            </w:r>
            <w:r w:rsidRPr="00550F24">
              <w:t>487,20</w:t>
            </w:r>
          </w:p>
        </w:tc>
        <w:tc>
          <w:tcPr>
            <w:tcW w:w="1418" w:type="dxa"/>
            <w:shd w:val="clear" w:color="000000" w:fill="FFFFFF"/>
            <w:hideMark/>
          </w:tcPr>
          <w:p w:rsidR="00A90511" w:rsidRDefault="00A90511" w:rsidP="00A90511">
            <w:pPr>
              <w:jc w:val="center"/>
            </w:pPr>
            <w:r w:rsidRPr="00550F24">
              <w:t>86,1</w:t>
            </w:r>
          </w:p>
        </w:tc>
      </w:tr>
      <w:tr w:rsidR="00A90511" w:rsidRPr="0042242E" w:rsidTr="00B66909">
        <w:trPr>
          <w:trHeight w:val="330"/>
        </w:trPr>
        <w:tc>
          <w:tcPr>
            <w:tcW w:w="2977" w:type="dxa"/>
            <w:shd w:val="clear" w:color="000000" w:fill="FFFFFF"/>
            <w:vAlign w:val="bottom"/>
          </w:tcPr>
          <w:p w:rsidR="00A90511" w:rsidRDefault="00A90511" w:rsidP="00251417">
            <w:r>
              <w:t>федеральный бюджет</w:t>
            </w:r>
          </w:p>
        </w:tc>
        <w:tc>
          <w:tcPr>
            <w:tcW w:w="2977" w:type="dxa"/>
            <w:shd w:val="clear" w:color="000000" w:fill="FFFFFF"/>
            <w:noWrap/>
          </w:tcPr>
          <w:p w:rsidR="00A90511" w:rsidRPr="004521B4" w:rsidRDefault="00A90511" w:rsidP="00A90511">
            <w:pPr>
              <w:jc w:val="center"/>
            </w:pPr>
            <w:r w:rsidRPr="004521B4">
              <w:t>118</w:t>
            </w:r>
            <w:r>
              <w:t xml:space="preserve"> </w:t>
            </w:r>
            <w:r w:rsidRPr="004521B4">
              <w:t>550,00</w:t>
            </w:r>
          </w:p>
        </w:tc>
        <w:tc>
          <w:tcPr>
            <w:tcW w:w="1984" w:type="dxa"/>
            <w:shd w:val="clear" w:color="000000" w:fill="FFFFFF"/>
          </w:tcPr>
          <w:p w:rsidR="00A90511" w:rsidRPr="004521B4" w:rsidRDefault="00A90511" w:rsidP="00A90511">
            <w:pPr>
              <w:jc w:val="center"/>
            </w:pPr>
            <w:r w:rsidRPr="004521B4">
              <w:t>112</w:t>
            </w:r>
            <w:r w:rsidR="006C6E6A">
              <w:t xml:space="preserve"> </w:t>
            </w:r>
            <w:r w:rsidRPr="004521B4">
              <w:t>448,08</w:t>
            </w:r>
          </w:p>
        </w:tc>
        <w:tc>
          <w:tcPr>
            <w:tcW w:w="1418" w:type="dxa"/>
            <w:shd w:val="clear" w:color="000000" w:fill="FFFFFF"/>
          </w:tcPr>
          <w:p w:rsidR="00A90511" w:rsidRDefault="00A90511" w:rsidP="00A90511">
            <w:pPr>
              <w:jc w:val="center"/>
            </w:pPr>
            <w:r w:rsidRPr="004521B4">
              <w:t>94,8</w:t>
            </w:r>
          </w:p>
        </w:tc>
      </w:tr>
      <w:tr w:rsidR="00357166" w:rsidRPr="0042242E" w:rsidTr="00B66909">
        <w:trPr>
          <w:trHeight w:val="330"/>
        </w:trPr>
        <w:tc>
          <w:tcPr>
            <w:tcW w:w="2977" w:type="dxa"/>
            <w:shd w:val="clear" w:color="000000" w:fill="FFFFFF"/>
            <w:vAlign w:val="bottom"/>
          </w:tcPr>
          <w:p w:rsidR="00357166" w:rsidRPr="0042242E" w:rsidRDefault="00357166" w:rsidP="00A6119C">
            <w:pPr>
              <w:rPr>
                <w:sz w:val="20"/>
                <w:szCs w:val="20"/>
              </w:rPr>
            </w:pPr>
            <w:r w:rsidRPr="0042242E">
              <w:rPr>
                <w:sz w:val="20"/>
                <w:szCs w:val="20"/>
              </w:rPr>
              <w:lastRenderedPageBreak/>
              <w:t>в том числе по подпрограммам</w:t>
            </w:r>
            <w:r w:rsidR="00A6119C">
              <w:rPr>
                <w:sz w:val="20"/>
                <w:szCs w:val="20"/>
              </w:rPr>
              <w:t>:</w:t>
            </w:r>
          </w:p>
        </w:tc>
        <w:tc>
          <w:tcPr>
            <w:tcW w:w="2977" w:type="dxa"/>
            <w:shd w:val="clear" w:color="000000" w:fill="FFFFFF"/>
            <w:noWrap/>
            <w:vAlign w:val="bottom"/>
          </w:tcPr>
          <w:p w:rsidR="00357166" w:rsidRPr="0042242E" w:rsidRDefault="00357166" w:rsidP="00A90511">
            <w:pPr>
              <w:jc w:val="center"/>
            </w:pPr>
          </w:p>
        </w:tc>
        <w:tc>
          <w:tcPr>
            <w:tcW w:w="1984" w:type="dxa"/>
            <w:shd w:val="clear" w:color="000000" w:fill="FFFFFF"/>
            <w:vAlign w:val="bottom"/>
          </w:tcPr>
          <w:p w:rsidR="00357166" w:rsidRPr="0042242E" w:rsidRDefault="00357166" w:rsidP="00A90511">
            <w:pPr>
              <w:jc w:val="center"/>
            </w:pPr>
          </w:p>
        </w:tc>
        <w:tc>
          <w:tcPr>
            <w:tcW w:w="1418" w:type="dxa"/>
            <w:shd w:val="clear" w:color="000000" w:fill="FFFFFF"/>
            <w:vAlign w:val="bottom"/>
          </w:tcPr>
          <w:p w:rsidR="00357166" w:rsidRPr="0042242E" w:rsidRDefault="00357166" w:rsidP="00A90511">
            <w:pPr>
              <w:jc w:val="center"/>
              <w:rPr>
                <w:bCs/>
              </w:rPr>
            </w:pPr>
          </w:p>
        </w:tc>
      </w:tr>
      <w:tr w:rsidR="00A90511" w:rsidRPr="0042242E" w:rsidTr="00B66909">
        <w:trPr>
          <w:trHeight w:val="330"/>
        </w:trPr>
        <w:tc>
          <w:tcPr>
            <w:tcW w:w="2977" w:type="dxa"/>
            <w:shd w:val="clear" w:color="000000" w:fill="FFFFFF"/>
            <w:vAlign w:val="bottom"/>
          </w:tcPr>
          <w:p w:rsidR="00A90511" w:rsidRPr="0042242E" w:rsidRDefault="00A90511" w:rsidP="00251417">
            <w:r w:rsidRPr="0042242E">
              <w:t>«Развитие дошкольного образования»</w:t>
            </w:r>
          </w:p>
        </w:tc>
        <w:tc>
          <w:tcPr>
            <w:tcW w:w="2977" w:type="dxa"/>
            <w:shd w:val="clear" w:color="000000" w:fill="FFFFFF"/>
            <w:noWrap/>
          </w:tcPr>
          <w:p w:rsidR="00A90511" w:rsidRPr="001D410F" w:rsidRDefault="00A90511" w:rsidP="00A90511">
            <w:pPr>
              <w:jc w:val="center"/>
            </w:pPr>
            <w:r w:rsidRPr="001D410F">
              <w:t>381</w:t>
            </w:r>
            <w:r w:rsidR="006C6E6A">
              <w:t xml:space="preserve"> </w:t>
            </w:r>
            <w:r w:rsidRPr="001D410F">
              <w:t>214,80</w:t>
            </w:r>
          </w:p>
        </w:tc>
        <w:tc>
          <w:tcPr>
            <w:tcW w:w="1984" w:type="dxa"/>
            <w:shd w:val="clear" w:color="000000" w:fill="FFFFFF"/>
          </w:tcPr>
          <w:p w:rsidR="00A90511" w:rsidRPr="001D410F" w:rsidRDefault="00A90511" w:rsidP="00A90511">
            <w:pPr>
              <w:jc w:val="center"/>
            </w:pPr>
            <w:r w:rsidRPr="001D410F">
              <w:t>321</w:t>
            </w:r>
            <w:r w:rsidR="006C6E6A">
              <w:t xml:space="preserve"> </w:t>
            </w:r>
            <w:r w:rsidRPr="001D410F">
              <w:t>129,75</w:t>
            </w:r>
          </w:p>
        </w:tc>
        <w:tc>
          <w:tcPr>
            <w:tcW w:w="1418" w:type="dxa"/>
            <w:shd w:val="clear" w:color="000000" w:fill="FFFFFF"/>
          </w:tcPr>
          <w:p w:rsidR="00A90511" w:rsidRDefault="00A90511" w:rsidP="00A90511">
            <w:pPr>
              <w:jc w:val="center"/>
            </w:pPr>
            <w:r w:rsidRPr="001D410F">
              <w:t>84,2</w:t>
            </w:r>
          </w:p>
        </w:tc>
      </w:tr>
      <w:tr w:rsidR="00A90511" w:rsidRPr="0042242E" w:rsidTr="00B66909">
        <w:trPr>
          <w:trHeight w:val="330"/>
        </w:trPr>
        <w:tc>
          <w:tcPr>
            <w:tcW w:w="2977" w:type="dxa"/>
            <w:shd w:val="clear" w:color="000000" w:fill="FFFFFF"/>
            <w:vAlign w:val="bottom"/>
          </w:tcPr>
          <w:p w:rsidR="00A90511" w:rsidRDefault="00A90511" w:rsidP="00251417">
            <w:r>
              <w:t xml:space="preserve"> </w:t>
            </w:r>
            <w:r w:rsidRPr="0042242E">
              <w:t xml:space="preserve">бюджет </w:t>
            </w:r>
            <w:proofErr w:type="gramStart"/>
            <w:r w:rsidRPr="0042242E">
              <w:t>городского</w:t>
            </w:r>
            <w:proofErr w:type="gramEnd"/>
            <w:r w:rsidRPr="0042242E">
              <w:t xml:space="preserve"> </w:t>
            </w:r>
          </w:p>
          <w:p w:rsidR="00A90511" w:rsidRPr="0042242E" w:rsidRDefault="00A90511" w:rsidP="00251417">
            <w:r>
              <w:t xml:space="preserve"> </w:t>
            </w:r>
            <w:r w:rsidRPr="0042242E">
              <w:t>округа</w:t>
            </w:r>
          </w:p>
        </w:tc>
        <w:tc>
          <w:tcPr>
            <w:tcW w:w="2977" w:type="dxa"/>
            <w:shd w:val="clear" w:color="000000" w:fill="FFFFFF"/>
            <w:noWrap/>
          </w:tcPr>
          <w:p w:rsidR="00A90511" w:rsidRPr="00CB5A0F" w:rsidRDefault="00A90511" w:rsidP="00A90511">
            <w:pPr>
              <w:jc w:val="center"/>
            </w:pPr>
            <w:r w:rsidRPr="00CB5A0F">
              <w:t>148</w:t>
            </w:r>
            <w:r w:rsidR="006C6E6A">
              <w:t xml:space="preserve"> </w:t>
            </w:r>
            <w:r w:rsidRPr="00CB5A0F">
              <w:t>422,99</w:t>
            </w:r>
          </w:p>
        </w:tc>
        <w:tc>
          <w:tcPr>
            <w:tcW w:w="1984" w:type="dxa"/>
            <w:shd w:val="clear" w:color="000000" w:fill="FFFFFF"/>
          </w:tcPr>
          <w:p w:rsidR="00A90511" w:rsidRPr="00CB5A0F" w:rsidRDefault="00A90511" w:rsidP="00A90511">
            <w:pPr>
              <w:jc w:val="center"/>
            </w:pPr>
            <w:r w:rsidRPr="00CB5A0F">
              <w:t>145</w:t>
            </w:r>
            <w:r w:rsidR="006C6E6A">
              <w:t xml:space="preserve"> </w:t>
            </w:r>
            <w:r w:rsidRPr="00CB5A0F">
              <w:t>739,56</w:t>
            </w:r>
          </w:p>
        </w:tc>
        <w:tc>
          <w:tcPr>
            <w:tcW w:w="1418" w:type="dxa"/>
            <w:shd w:val="clear" w:color="000000" w:fill="FFFFFF"/>
          </w:tcPr>
          <w:p w:rsidR="00A90511" w:rsidRDefault="00A90511" w:rsidP="00A90511">
            <w:pPr>
              <w:jc w:val="center"/>
            </w:pPr>
            <w:r w:rsidRPr="00CB5A0F">
              <w:t>98,</w:t>
            </w:r>
            <w:r w:rsidR="006C6E6A">
              <w:t>2</w:t>
            </w:r>
          </w:p>
        </w:tc>
      </w:tr>
      <w:tr w:rsidR="00A90511" w:rsidRPr="0042242E" w:rsidTr="00B66909">
        <w:trPr>
          <w:trHeight w:val="330"/>
        </w:trPr>
        <w:tc>
          <w:tcPr>
            <w:tcW w:w="2977" w:type="dxa"/>
            <w:shd w:val="clear" w:color="000000" w:fill="FFFFFF"/>
            <w:vAlign w:val="bottom"/>
          </w:tcPr>
          <w:p w:rsidR="00A90511" w:rsidRPr="0042242E" w:rsidRDefault="00A90511" w:rsidP="00251417">
            <w:r>
              <w:t xml:space="preserve"> </w:t>
            </w:r>
            <w:r w:rsidRPr="0042242E">
              <w:t>краевой бюджет</w:t>
            </w:r>
          </w:p>
        </w:tc>
        <w:tc>
          <w:tcPr>
            <w:tcW w:w="2977" w:type="dxa"/>
            <w:shd w:val="clear" w:color="000000" w:fill="FFFFFF"/>
            <w:noWrap/>
          </w:tcPr>
          <w:p w:rsidR="00A90511" w:rsidRPr="00683164" w:rsidRDefault="00A90511" w:rsidP="00A90511">
            <w:pPr>
              <w:jc w:val="center"/>
            </w:pPr>
            <w:r w:rsidRPr="00683164">
              <w:t>232</w:t>
            </w:r>
            <w:r w:rsidR="006C6E6A">
              <w:t xml:space="preserve"> </w:t>
            </w:r>
            <w:r w:rsidRPr="00683164">
              <w:t>791,80</w:t>
            </w:r>
          </w:p>
        </w:tc>
        <w:tc>
          <w:tcPr>
            <w:tcW w:w="1984" w:type="dxa"/>
            <w:shd w:val="clear" w:color="000000" w:fill="FFFFFF"/>
          </w:tcPr>
          <w:p w:rsidR="00A90511" w:rsidRPr="00683164" w:rsidRDefault="00A90511" w:rsidP="00A90511">
            <w:pPr>
              <w:jc w:val="center"/>
            </w:pPr>
            <w:r w:rsidRPr="00683164">
              <w:t>175</w:t>
            </w:r>
            <w:r w:rsidR="006C6E6A">
              <w:t xml:space="preserve"> </w:t>
            </w:r>
            <w:r w:rsidRPr="00683164">
              <w:t>390,19</w:t>
            </w:r>
          </w:p>
        </w:tc>
        <w:tc>
          <w:tcPr>
            <w:tcW w:w="1418" w:type="dxa"/>
            <w:shd w:val="clear" w:color="000000" w:fill="FFFFFF"/>
          </w:tcPr>
          <w:p w:rsidR="00A90511" w:rsidRDefault="00A90511" w:rsidP="00A90511">
            <w:pPr>
              <w:jc w:val="center"/>
            </w:pPr>
            <w:r w:rsidRPr="00683164">
              <w:t>75,3</w:t>
            </w:r>
          </w:p>
        </w:tc>
      </w:tr>
      <w:tr w:rsidR="0094442F" w:rsidRPr="0042242E" w:rsidTr="00B66909">
        <w:trPr>
          <w:trHeight w:val="330"/>
        </w:trPr>
        <w:tc>
          <w:tcPr>
            <w:tcW w:w="2977" w:type="dxa"/>
            <w:shd w:val="clear" w:color="000000" w:fill="FFFFFF"/>
            <w:vAlign w:val="bottom"/>
          </w:tcPr>
          <w:p w:rsidR="0094442F" w:rsidRDefault="0094442F" w:rsidP="00251417">
            <w:r w:rsidRPr="0094442F">
              <w:t>федеральный бюджет</w:t>
            </w:r>
          </w:p>
        </w:tc>
        <w:tc>
          <w:tcPr>
            <w:tcW w:w="2977" w:type="dxa"/>
            <w:shd w:val="clear" w:color="000000" w:fill="FFFFFF"/>
            <w:noWrap/>
          </w:tcPr>
          <w:p w:rsidR="0094442F" w:rsidRPr="00594523" w:rsidRDefault="0094442F" w:rsidP="00A90511">
            <w:pPr>
              <w:jc w:val="center"/>
            </w:pPr>
            <w:r>
              <w:t>0</w:t>
            </w:r>
          </w:p>
        </w:tc>
        <w:tc>
          <w:tcPr>
            <w:tcW w:w="1984" w:type="dxa"/>
            <w:shd w:val="clear" w:color="000000" w:fill="FFFFFF"/>
          </w:tcPr>
          <w:p w:rsidR="0094442F" w:rsidRPr="00594523" w:rsidRDefault="0094442F" w:rsidP="00A90511">
            <w:pPr>
              <w:jc w:val="center"/>
            </w:pPr>
            <w:r>
              <w:t>0</w:t>
            </w:r>
          </w:p>
        </w:tc>
        <w:tc>
          <w:tcPr>
            <w:tcW w:w="1418" w:type="dxa"/>
            <w:shd w:val="clear" w:color="000000" w:fill="FFFFFF"/>
          </w:tcPr>
          <w:p w:rsidR="0094442F" w:rsidRPr="00594523" w:rsidRDefault="0094442F" w:rsidP="00A90511">
            <w:pPr>
              <w:jc w:val="center"/>
            </w:pPr>
          </w:p>
        </w:tc>
      </w:tr>
      <w:tr w:rsidR="00A90511" w:rsidRPr="0042242E" w:rsidTr="00B66909">
        <w:trPr>
          <w:trHeight w:val="330"/>
        </w:trPr>
        <w:tc>
          <w:tcPr>
            <w:tcW w:w="2977" w:type="dxa"/>
            <w:shd w:val="clear" w:color="000000" w:fill="FFFFFF"/>
            <w:vAlign w:val="bottom"/>
          </w:tcPr>
          <w:p w:rsidR="00A90511" w:rsidRPr="0042242E" w:rsidRDefault="00A90511" w:rsidP="00251417">
            <w:r w:rsidRPr="0042242E">
              <w:t>«Развитие общего образования»</w:t>
            </w:r>
          </w:p>
        </w:tc>
        <w:tc>
          <w:tcPr>
            <w:tcW w:w="2977" w:type="dxa"/>
            <w:shd w:val="clear" w:color="000000" w:fill="FFFFFF"/>
            <w:noWrap/>
          </w:tcPr>
          <w:p w:rsidR="00A90511" w:rsidRPr="00D93B79" w:rsidRDefault="00A90511" w:rsidP="00A90511">
            <w:pPr>
              <w:jc w:val="center"/>
            </w:pPr>
            <w:r w:rsidRPr="00D93B79">
              <w:t>409</w:t>
            </w:r>
            <w:r w:rsidR="006C6E6A">
              <w:t xml:space="preserve"> </w:t>
            </w:r>
            <w:r w:rsidRPr="00D93B79">
              <w:t>581,09</w:t>
            </w:r>
          </w:p>
        </w:tc>
        <w:tc>
          <w:tcPr>
            <w:tcW w:w="1984" w:type="dxa"/>
            <w:shd w:val="clear" w:color="000000" w:fill="FFFFFF"/>
          </w:tcPr>
          <w:p w:rsidR="00A90511" w:rsidRPr="00D93B79" w:rsidRDefault="00A90511" w:rsidP="00A90511">
            <w:pPr>
              <w:jc w:val="center"/>
            </w:pPr>
            <w:r w:rsidRPr="00D93B79">
              <w:t>396</w:t>
            </w:r>
            <w:r w:rsidR="006C6E6A">
              <w:t xml:space="preserve"> </w:t>
            </w:r>
            <w:r w:rsidRPr="00D93B79">
              <w:t>955,77</w:t>
            </w:r>
          </w:p>
        </w:tc>
        <w:tc>
          <w:tcPr>
            <w:tcW w:w="1418" w:type="dxa"/>
            <w:shd w:val="clear" w:color="000000" w:fill="FFFFFF"/>
          </w:tcPr>
          <w:p w:rsidR="00A90511" w:rsidRDefault="00A90511" w:rsidP="00A90511">
            <w:pPr>
              <w:jc w:val="center"/>
            </w:pPr>
            <w:r w:rsidRPr="00D93B79">
              <w:t>96,9</w:t>
            </w:r>
          </w:p>
        </w:tc>
      </w:tr>
      <w:tr w:rsidR="00A90511" w:rsidRPr="0042242E" w:rsidTr="00B66909">
        <w:trPr>
          <w:trHeight w:val="330"/>
        </w:trPr>
        <w:tc>
          <w:tcPr>
            <w:tcW w:w="2977" w:type="dxa"/>
            <w:shd w:val="clear" w:color="000000" w:fill="FFFFFF"/>
            <w:vAlign w:val="bottom"/>
          </w:tcPr>
          <w:p w:rsidR="00A90511" w:rsidRDefault="00A90511" w:rsidP="00251417">
            <w:r>
              <w:t xml:space="preserve"> </w:t>
            </w:r>
            <w:r w:rsidRPr="0042242E">
              <w:t xml:space="preserve">бюджет </w:t>
            </w:r>
            <w:proofErr w:type="gramStart"/>
            <w:r w:rsidRPr="0042242E">
              <w:t>городского</w:t>
            </w:r>
            <w:proofErr w:type="gramEnd"/>
            <w:r w:rsidRPr="0042242E">
              <w:t xml:space="preserve"> </w:t>
            </w:r>
          </w:p>
          <w:p w:rsidR="00A90511" w:rsidRPr="0042242E" w:rsidRDefault="00A90511" w:rsidP="00251417">
            <w:r>
              <w:t xml:space="preserve"> </w:t>
            </w:r>
            <w:r w:rsidRPr="0042242E">
              <w:t>округа</w:t>
            </w:r>
          </w:p>
        </w:tc>
        <w:tc>
          <w:tcPr>
            <w:tcW w:w="2977" w:type="dxa"/>
            <w:shd w:val="clear" w:color="000000" w:fill="FFFFFF"/>
            <w:noWrap/>
          </w:tcPr>
          <w:p w:rsidR="00A90511" w:rsidRPr="008E6E75" w:rsidRDefault="00A90511" w:rsidP="00A90511">
            <w:pPr>
              <w:jc w:val="center"/>
            </w:pPr>
            <w:r w:rsidRPr="008E6E75">
              <w:t>74</w:t>
            </w:r>
            <w:r w:rsidR="006C6E6A">
              <w:t xml:space="preserve"> </w:t>
            </w:r>
            <w:r w:rsidRPr="008E6E75">
              <w:t>858,15</w:t>
            </w:r>
          </w:p>
        </w:tc>
        <w:tc>
          <w:tcPr>
            <w:tcW w:w="1984" w:type="dxa"/>
            <w:shd w:val="clear" w:color="000000" w:fill="FFFFFF"/>
          </w:tcPr>
          <w:p w:rsidR="00A90511" w:rsidRPr="008E6E75" w:rsidRDefault="00A90511" w:rsidP="00A90511">
            <w:pPr>
              <w:jc w:val="center"/>
            </w:pPr>
            <w:r w:rsidRPr="008E6E75">
              <w:t>74</w:t>
            </w:r>
            <w:r w:rsidR="006C6E6A">
              <w:t xml:space="preserve"> </w:t>
            </w:r>
            <w:r w:rsidRPr="008E6E75">
              <w:t>359,59</w:t>
            </w:r>
          </w:p>
        </w:tc>
        <w:tc>
          <w:tcPr>
            <w:tcW w:w="1418" w:type="dxa"/>
            <w:shd w:val="clear" w:color="000000" w:fill="FFFFFF"/>
          </w:tcPr>
          <w:p w:rsidR="00A90511" w:rsidRDefault="00A90511" w:rsidP="00A90511">
            <w:pPr>
              <w:jc w:val="center"/>
            </w:pPr>
            <w:r w:rsidRPr="008E6E75">
              <w:t>99,3</w:t>
            </w:r>
          </w:p>
        </w:tc>
      </w:tr>
      <w:tr w:rsidR="00A90511" w:rsidRPr="0042242E" w:rsidTr="00B66909">
        <w:trPr>
          <w:trHeight w:val="330"/>
        </w:trPr>
        <w:tc>
          <w:tcPr>
            <w:tcW w:w="2977" w:type="dxa"/>
            <w:shd w:val="clear" w:color="000000" w:fill="FFFFFF"/>
            <w:vAlign w:val="bottom"/>
          </w:tcPr>
          <w:p w:rsidR="00A90511" w:rsidRPr="0042242E" w:rsidRDefault="00A90511" w:rsidP="00251417">
            <w:r>
              <w:t xml:space="preserve"> </w:t>
            </w:r>
            <w:r w:rsidRPr="0042242E">
              <w:t>краевой бюджет</w:t>
            </w:r>
          </w:p>
        </w:tc>
        <w:tc>
          <w:tcPr>
            <w:tcW w:w="2977" w:type="dxa"/>
            <w:shd w:val="clear" w:color="000000" w:fill="FFFFFF"/>
            <w:noWrap/>
          </w:tcPr>
          <w:p w:rsidR="00A90511" w:rsidRPr="008A0C4F" w:rsidRDefault="00A90511" w:rsidP="00A90511">
            <w:pPr>
              <w:jc w:val="center"/>
            </w:pPr>
            <w:r w:rsidRPr="008A0C4F">
              <w:t>216</w:t>
            </w:r>
            <w:r w:rsidR="006C6E6A">
              <w:t xml:space="preserve"> </w:t>
            </w:r>
            <w:r w:rsidRPr="008A0C4F">
              <w:t>172,94</w:t>
            </w:r>
          </w:p>
        </w:tc>
        <w:tc>
          <w:tcPr>
            <w:tcW w:w="1984" w:type="dxa"/>
            <w:shd w:val="clear" w:color="000000" w:fill="FFFFFF"/>
          </w:tcPr>
          <w:p w:rsidR="00A90511" w:rsidRPr="008A0C4F" w:rsidRDefault="00A90511" w:rsidP="00A90511">
            <w:pPr>
              <w:jc w:val="center"/>
            </w:pPr>
            <w:r w:rsidRPr="008A0C4F">
              <w:t>210</w:t>
            </w:r>
            <w:r w:rsidR="006C6E6A">
              <w:t xml:space="preserve"> </w:t>
            </w:r>
            <w:r w:rsidRPr="008A0C4F">
              <w:t>148,10</w:t>
            </w:r>
          </w:p>
        </w:tc>
        <w:tc>
          <w:tcPr>
            <w:tcW w:w="1418" w:type="dxa"/>
            <w:shd w:val="clear" w:color="000000" w:fill="FFFFFF"/>
          </w:tcPr>
          <w:p w:rsidR="00A90511" w:rsidRDefault="00A90511" w:rsidP="00A90511">
            <w:pPr>
              <w:jc w:val="center"/>
            </w:pPr>
            <w:r w:rsidRPr="008A0C4F">
              <w:t>97,2</w:t>
            </w:r>
          </w:p>
        </w:tc>
      </w:tr>
      <w:tr w:rsidR="00A90511" w:rsidRPr="0042242E" w:rsidTr="00B66909">
        <w:trPr>
          <w:trHeight w:val="330"/>
        </w:trPr>
        <w:tc>
          <w:tcPr>
            <w:tcW w:w="2977" w:type="dxa"/>
            <w:shd w:val="clear" w:color="000000" w:fill="FFFFFF"/>
            <w:vAlign w:val="bottom"/>
          </w:tcPr>
          <w:p w:rsidR="00A90511" w:rsidRDefault="00A90511" w:rsidP="0094442F">
            <w:r w:rsidRPr="0094442F">
              <w:t>федеральный бюджет</w:t>
            </w:r>
          </w:p>
        </w:tc>
        <w:tc>
          <w:tcPr>
            <w:tcW w:w="2977" w:type="dxa"/>
            <w:shd w:val="clear" w:color="000000" w:fill="FFFFFF"/>
            <w:noWrap/>
          </w:tcPr>
          <w:p w:rsidR="00A90511" w:rsidRPr="00DC2014" w:rsidRDefault="00A90511" w:rsidP="00A90511">
            <w:pPr>
              <w:jc w:val="center"/>
            </w:pPr>
            <w:r w:rsidRPr="00DC2014">
              <w:t>118</w:t>
            </w:r>
            <w:r w:rsidR="006C6E6A">
              <w:t xml:space="preserve"> </w:t>
            </w:r>
            <w:r w:rsidRPr="00DC2014">
              <w:t>550,00</w:t>
            </w:r>
          </w:p>
        </w:tc>
        <w:tc>
          <w:tcPr>
            <w:tcW w:w="1984" w:type="dxa"/>
            <w:shd w:val="clear" w:color="000000" w:fill="FFFFFF"/>
          </w:tcPr>
          <w:p w:rsidR="00A90511" w:rsidRPr="00DC2014" w:rsidRDefault="00A90511" w:rsidP="00A90511">
            <w:pPr>
              <w:jc w:val="center"/>
            </w:pPr>
            <w:r w:rsidRPr="00DC2014">
              <w:t>112</w:t>
            </w:r>
            <w:r w:rsidR="006C6E6A">
              <w:t xml:space="preserve"> </w:t>
            </w:r>
            <w:r w:rsidRPr="00DC2014">
              <w:t>448,08</w:t>
            </w:r>
          </w:p>
        </w:tc>
        <w:tc>
          <w:tcPr>
            <w:tcW w:w="1418" w:type="dxa"/>
            <w:shd w:val="clear" w:color="000000" w:fill="FFFFFF"/>
          </w:tcPr>
          <w:p w:rsidR="00A90511" w:rsidRDefault="00A90511" w:rsidP="00A90511">
            <w:pPr>
              <w:jc w:val="center"/>
            </w:pPr>
            <w:r w:rsidRPr="00DC2014">
              <w:t>94,8</w:t>
            </w:r>
          </w:p>
        </w:tc>
      </w:tr>
      <w:tr w:rsidR="00A90511" w:rsidRPr="0042242E" w:rsidTr="00B66909">
        <w:trPr>
          <w:trHeight w:val="330"/>
        </w:trPr>
        <w:tc>
          <w:tcPr>
            <w:tcW w:w="2977" w:type="dxa"/>
            <w:shd w:val="clear" w:color="000000" w:fill="FFFFFF"/>
            <w:vAlign w:val="bottom"/>
          </w:tcPr>
          <w:p w:rsidR="00A90511" w:rsidRPr="0042242E" w:rsidRDefault="00A90511" w:rsidP="0094442F">
            <w:r w:rsidRPr="0042242E">
              <w:t>«Развитие дополнительного образования»</w:t>
            </w:r>
          </w:p>
        </w:tc>
        <w:tc>
          <w:tcPr>
            <w:tcW w:w="2977" w:type="dxa"/>
            <w:shd w:val="clear" w:color="000000" w:fill="FFFFFF"/>
            <w:noWrap/>
          </w:tcPr>
          <w:p w:rsidR="00A90511" w:rsidRPr="00A574A0" w:rsidRDefault="00A90511" w:rsidP="00A90511">
            <w:pPr>
              <w:jc w:val="center"/>
            </w:pPr>
            <w:r w:rsidRPr="00A574A0">
              <w:t>9</w:t>
            </w:r>
            <w:r w:rsidR="006C6E6A">
              <w:t xml:space="preserve"> </w:t>
            </w:r>
            <w:r w:rsidRPr="00A574A0">
              <w:t>256,80</w:t>
            </w:r>
          </w:p>
        </w:tc>
        <w:tc>
          <w:tcPr>
            <w:tcW w:w="1984" w:type="dxa"/>
            <w:shd w:val="clear" w:color="000000" w:fill="FFFFFF"/>
          </w:tcPr>
          <w:p w:rsidR="00A90511" w:rsidRPr="00A574A0" w:rsidRDefault="00A90511" w:rsidP="00A90511">
            <w:pPr>
              <w:jc w:val="center"/>
            </w:pPr>
            <w:r w:rsidRPr="00A574A0">
              <w:t>9</w:t>
            </w:r>
            <w:r w:rsidR="006C6E6A">
              <w:t xml:space="preserve"> </w:t>
            </w:r>
            <w:r w:rsidRPr="00A574A0">
              <w:t>256,80</w:t>
            </w:r>
          </w:p>
        </w:tc>
        <w:tc>
          <w:tcPr>
            <w:tcW w:w="1418" w:type="dxa"/>
            <w:shd w:val="clear" w:color="000000" w:fill="FFFFFF"/>
          </w:tcPr>
          <w:p w:rsidR="00A90511" w:rsidRDefault="00A90511" w:rsidP="00A90511">
            <w:pPr>
              <w:jc w:val="center"/>
            </w:pPr>
            <w:r w:rsidRPr="00A574A0">
              <w:t>100,0</w:t>
            </w:r>
          </w:p>
        </w:tc>
      </w:tr>
      <w:tr w:rsidR="00A90511" w:rsidRPr="0042242E" w:rsidTr="00B66909">
        <w:trPr>
          <w:trHeight w:val="330"/>
        </w:trPr>
        <w:tc>
          <w:tcPr>
            <w:tcW w:w="2977" w:type="dxa"/>
            <w:shd w:val="clear" w:color="000000" w:fill="FFFFFF"/>
            <w:vAlign w:val="bottom"/>
          </w:tcPr>
          <w:p w:rsidR="00A90511" w:rsidRPr="0042242E" w:rsidRDefault="00A90511" w:rsidP="0094442F">
            <w:r>
              <w:t xml:space="preserve"> </w:t>
            </w:r>
            <w:r w:rsidRPr="0042242E">
              <w:t>бюджет городского округа</w:t>
            </w:r>
          </w:p>
        </w:tc>
        <w:tc>
          <w:tcPr>
            <w:tcW w:w="2977" w:type="dxa"/>
            <w:shd w:val="clear" w:color="000000" w:fill="FFFFFF"/>
            <w:noWrap/>
          </w:tcPr>
          <w:p w:rsidR="00A90511" w:rsidRPr="001C19D4" w:rsidRDefault="00A90511" w:rsidP="00A90511">
            <w:pPr>
              <w:jc w:val="center"/>
            </w:pPr>
            <w:r w:rsidRPr="001C19D4">
              <w:t>9</w:t>
            </w:r>
            <w:r w:rsidR="006C6E6A">
              <w:t xml:space="preserve"> </w:t>
            </w:r>
            <w:r w:rsidRPr="001C19D4">
              <w:t>256,80</w:t>
            </w:r>
          </w:p>
        </w:tc>
        <w:tc>
          <w:tcPr>
            <w:tcW w:w="1984" w:type="dxa"/>
            <w:shd w:val="clear" w:color="000000" w:fill="FFFFFF"/>
          </w:tcPr>
          <w:p w:rsidR="00A90511" w:rsidRPr="001C19D4" w:rsidRDefault="00A90511" w:rsidP="00A90511">
            <w:pPr>
              <w:jc w:val="center"/>
            </w:pPr>
            <w:r w:rsidRPr="001C19D4">
              <w:t>9</w:t>
            </w:r>
            <w:r w:rsidR="006C6E6A">
              <w:t xml:space="preserve"> </w:t>
            </w:r>
            <w:r w:rsidRPr="001C19D4">
              <w:t>256,80</w:t>
            </w:r>
          </w:p>
        </w:tc>
        <w:tc>
          <w:tcPr>
            <w:tcW w:w="1418" w:type="dxa"/>
            <w:shd w:val="clear" w:color="000000" w:fill="FFFFFF"/>
          </w:tcPr>
          <w:p w:rsidR="00A90511" w:rsidRDefault="00A90511" w:rsidP="00A90511">
            <w:pPr>
              <w:jc w:val="center"/>
            </w:pPr>
            <w:r w:rsidRPr="001C19D4">
              <w:t>100,0</w:t>
            </w:r>
          </w:p>
        </w:tc>
      </w:tr>
      <w:tr w:rsidR="00166551" w:rsidRPr="0042242E" w:rsidTr="00B66909">
        <w:trPr>
          <w:trHeight w:val="330"/>
        </w:trPr>
        <w:tc>
          <w:tcPr>
            <w:tcW w:w="2977" w:type="dxa"/>
            <w:shd w:val="clear" w:color="000000" w:fill="FFFFFF"/>
            <w:vAlign w:val="bottom"/>
          </w:tcPr>
          <w:p w:rsidR="00166551" w:rsidRPr="0042242E" w:rsidRDefault="00A6119C" w:rsidP="00166551">
            <w:r>
              <w:t xml:space="preserve"> </w:t>
            </w:r>
            <w:r w:rsidR="00166551" w:rsidRPr="0042242E">
              <w:t>краевой бюджет</w:t>
            </w:r>
          </w:p>
        </w:tc>
        <w:tc>
          <w:tcPr>
            <w:tcW w:w="2977" w:type="dxa"/>
            <w:shd w:val="clear" w:color="000000" w:fill="FFFFFF"/>
            <w:noWrap/>
            <w:vAlign w:val="bottom"/>
          </w:tcPr>
          <w:p w:rsidR="00166551" w:rsidRPr="0042242E" w:rsidRDefault="00166551" w:rsidP="00A90511">
            <w:pPr>
              <w:jc w:val="center"/>
            </w:pPr>
            <w:r w:rsidRPr="0042242E">
              <w:t>0</w:t>
            </w:r>
          </w:p>
        </w:tc>
        <w:tc>
          <w:tcPr>
            <w:tcW w:w="1984" w:type="dxa"/>
            <w:shd w:val="clear" w:color="000000" w:fill="FFFFFF"/>
            <w:vAlign w:val="bottom"/>
          </w:tcPr>
          <w:p w:rsidR="00166551" w:rsidRPr="0042242E" w:rsidRDefault="00166551" w:rsidP="00A90511">
            <w:pPr>
              <w:jc w:val="center"/>
            </w:pPr>
            <w:r w:rsidRPr="0042242E">
              <w:t>0</w:t>
            </w:r>
          </w:p>
        </w:tc>
        <w:tc>
          <w:tcPr>
            <w:tcW w:w="1418" w:type="dxa"/>
            <w:shd w:val="clear" w:color="000000" w:fill="FFFFFF"/>
            <w:vAlign w:val="bottom"/>
          </w:tcPr>
          <w:p w:rsidR="00166551" w:rsidRPr="0042242E" w:rsidRDefault="00166551" w:rsidP="00A90511">
            <w:pPr>
              <w:jc w:val="center"/>
              <w:rPr>
                <w:bCs/>
              </w:rPr>
            </w:pPr>
          </w:p>
        </w:tc>
      </w:tr>
      <w:tr w:rsidR="0094442F" w:rsidRPr="0042242E" w:rsidTr="00B66909">
        <w:trPr>
          <w:trHeight w:val="330"/>
        </w:trPr>
        <w:tc>
          <w:tcPr>
            <w:tcW w:w="2977" w:type="dxa"/>
            <w:shd w:val="clear" w:color="000000" w:fill="FFFFFF"/>
            <w:vAlign w:val="bottom"/>
          </w:tcPr>
          <w:p w:rsidR="0094442F" w:rsidRDefault="0094442F" w:rsidP="00166551">
            <w:r w:rsidRPr="0094442F">
              <w:t>федеральный бюджет</w:t>
            </w:r>
          </w:p>
        </w:tc>
        <w:tc>
          <w:tcPr>
            <w:tcW w:w="2977" w:type="dxa"/>
            <w:shd w:val="clear" w:color="000000" w:fill="FFFFFF"/>
            <w:noWrap/>
            <w:vAlign w:val="bottom"/>
          </w:tcPr>
          <w:p w:rsidR="0094442F" w:rsidRPr="0042242E" w:rsidRDefault="0094442F" w:rsidP="00A90511">
            <w:pPr>
              <w:jc w:val="center"/>
            </w:pPr>
            <w:r>
              <w:t>0</w:t>
            </w:r>
          </w:p>
        </w:tc>
        <w:tc>
          <w:tcPr>
            <w:tcW w:w="1984" w:type="dxa"/>
            <w:shd w:val="clear" w:color="000000" w:fill="FFFFFF"/>
            <w:vAlign w:val="bottom"/>
          </w:tcPr>
          <w:p w:rsidR="0094442F" w:rsidRPr="0042242E" w:rsidRDefault="0094442F" w:rsidP="00A90511">
            <w:pPr>
              <w:jc w:val="center"/>
            </w:pPr>
            <w:r>
              <w:t>0</w:t>
            </w:r>
          </w:p>
        </w:tc>
        <w:tc>
          <w:tcPr>
            <w:tcW w:w="1418" w:type="dxa"/>
            <w:shd w:val="clear" w:color="000000" w:fill="FFFFFF"/>
            <w:vAlign w:val="bottom"/>
          </w:tcPr>
          <w:p w:rsidR="0094442F" w:rsidRDefault="0094442F" w:rsidP="00A90511">
            <w:pPr>
              <w:jc w:val="center"/>
              <w:rPr>
                <w:bCs/>
              </w:rPr>
            </w:pPr>
          </w:p>
        </w:tc>
      </w:tr>
      <w:tr w:rsidR="00A90511" w:rsidRPr="0042242E" w:rsidTr="00B66909">
        <w:trPr>
          <w:trHeight w:val="330"/>
        </w:trPr>
        <w:tc>
          <w:tcPr>
            <w:tcW w:w="2977" w:type="dxa"/>
            <w:shd w:val="clear" w:color="000000" w:fill="FFFFFF"/>
            <w:vAlign w:val="bottom"/>
          </w:tcPr>
          <w:p w:rsidR="00A90511" w:rsidRPr="0042242E" w:rsidRDefault="00A90511" w:rsidP="0094442F">
            <w:r w:rsidRPr="0042242E">
              <w:t>«Организация отдыха детей в  каникулярное время»</w:t>
            </w:r>
          </w:p>
        </w:tc>
        <w:tc>
          <w:tcPr>
            <w:tcW w:w="2977" w:type="dxa"/>
            <w:shd w:val="clear" w:color="000000" w:fill="FFFFFF"/>
            <w:noWrap/>
          </w:tcPr>
          <w:p w:rsidR="00A90511" w:rsidRPr="00455E62" w:rsidRDefault="00A90511" w:rsidP="00A90511">
            <w:pPr>
              <w:jc w:val="center"/>
            </w:pPr>
            <w:r w:rsidRPr="00455E62">
              <w:t>4</w:t>
            </w:r>
            <w:r w:rsidR="006C6E6A">
              <w:t xml:space="preserve"> </w:t>
            </w:r>
            <w:r w:rsidRPr="00455E62">
              <w:t>609,92</w:t>
            </w:r>
          </w:p>
        </w:tc>
        <w:tc>
          <w:tcPr>
            <w:tcW w:w="1984" w:type="dxa"/>
            <w:shd w:val="clear" w:color="000000" w:fill="FFFFFF"/>
          </w:tcPr>
          <w:p w:rsidR="00A90511" w:rsidRPr="00455E62" w:rsidRDefault="00A90511" w:rsidP="00A90511">
            <w:pPr>
              <w:jc w:val="center"/>
            </w:pPr>
            <w:r w:rsidRPr="00455E62">
              <w:t>4</w:t>
            </w:r>
            <w:r w:rsidR="006C6E6A">
              <w:t xml:space="preserve"> </w:t>
            </w:r>
            <w:r w:rsidRPr="00455E62">
              <w:t>605,93</w:t>
            </w:r>
          </w:p>
        </w:tc>
        <w:tc>
          <w:tcPr>
            <w:tcW w:w="1418" w:type="dxa"/>
            <w:shd w:val="clear" w:color="000000" w:fill="FFFFFF"/>
          </w:tcPr>
          <w:p w:rsidR="00A90511" w:rsidRDefault="00A90511" w:rsidP="00A90511">
            <w:pPr>
              <w:jc w:val="center"/>
            </w:pPr>
            <w:r w:rsidRPr="00455E62">
              <w:t>99,9</w:t>
            </w:r>
          </w:p>
        </w:tc>
      </w:tr>
      <w:tr w:rsidR="00A90511" w:rsidRPr="0042242E" w:rsidTr="00B66909">
        <w:trPr>
          <w:trHeight w:val="330"/>
        </w:trPr>
        <w:tc>
          <w:tcPr>
            <w:tcW w:w="2977" w:type="dxa"/>
            <w:shd w:val="clear" w:color="000000" w:fill="FFFFFF"/>
            <w:vAlign w:val="bottom"/>
          </w:tcPr>
          <w:p w:rsidR="00A90511" w:rsidRDefault="00A90511" w:rsidP="0094442F">
            <w:r>
              <w:t xml:space="preserve"> </w:t>
            </w:r>
            <w:r w:rsidRPr="0042242E">
              <w:t xml:space="preserve">бюджет </w:t>
            </w:r>
            <w:proofErr w:type="gramStart"/>
            <w:r w:rsidRPr="0042242E">
              <w:t>городского</w:t>
            </w:r>
            <w:proofErr w:type="gramEnd"/>
            <w:r w:rsidRPr="0042242E">
              <w:t xml:space="preserve"> </w:t>
            </w:r>
          </w:p>
          <w:p w:rsidR="00A90511" w:rsidRPr="0042242E" w:rsidRDefault="00A90511" w:rsidP="0094442F">
            <w:r>
              <w:t xml:space="preserve"> </w:t>
            </w:r>
            <w:r w:rsidRPr="0042242E">
              <w:t>округа</w:t>
            </w:r>
          </w:p>
        </w:tc>
        <w:tc>
          <w:tcPr>
            <w:tcW w:w="2977" w:type="dxa"/>
            <w:shd w:val="clear" w:color="000000" w:fill="FFFFFF"/>
            <w:noWrap/>
          </w:tcPr>
          <w:p w:rsidR="00A90511" w:rsidRPr="00642857" w:rsidRDefault="00A90511" w:rsidP="00A90511">
            <w:pPr>
              <w:jc w:val="center"/>
            </w:pPr>
            <w:r w:rsidRPr="00642857">
              <w:t>281,86</w:t>
            </w:r>
          </w:p>
        </w:tc>
        <w:tc>
          <w:tcPr>
            <w:tcW w:w="1984" w:type="dxa"/>
            <w:shd w:val="clear" w:color="000000" w:fill="FFFFFF"/>
          </w:tcPr>
          <w:p w:rsidR="00A90511" w:rsidRPr="00642857" w:rsidRDefault="00A90511" w:rsidP="00A90511">
            <w:pPr>
              <w:jc w:val="center"/>
            </w:pPr>
            <w:r w:rsidRPr="00642857">
              <w:t>278,24</w:t>
            </w:r>
          </w:p>
        </w:tc>
        <w:tc>
          <w:tcPr>
            <w:tcW w:w="1418" w:type="dxa"/>
            <w:shd w:val="clear" w:color="000000" w:fill="FFFFFF"/>
          </w:tcPr>
          <w:p w:rsidR="00A90511" w:rsidRDefault="00A90511" w:rsidP="00A90511">
            <w:pPr>
              <w:jc w:val="center"/>
            </w:pPr>
            <w:r w:rsidRPr="00642857">
              <w:t>98,7</w:t>
            </w:r>
          </w:p>
        </w:tc>
      </w:tr>
      <w:tr w:rsidR="00A90511" w:rsidRPr="0042242E" w:rsidTr="00B66909">
        <w:trPr>
          <w:trHeight w:val="330"/>
        </w:trPr>
        <w:tc>
          <w:tcPr>
            <w:tcW w:w="2977" w:type="dxa"/>
            <w:shd w:val="clear" w:color="000000" w:fill="FFFFFF"/>
            <w:vAlign w:val="bottom"/>
          </w:tcPr>
          <w:p w:rsidR="00A90511" w:rsidRPr="0042242E" w:rsidRDefault="00A90511" w:rsidP="0094442F">
            <w:r>
              <w:t xml:space="preserve"> </w:t>
            </w:r>
            <w:r w:rsidRPr="0042242E">
              <w:t>краевой бюджет</w:t>
            </w:r>
          </w:p>
        </w:tc>
        <w:tc>
          <w:tcPr>
            <w:tcW w:w="2977" w:type="dxa"/>
            <w:shd w:val="clear" w:color="000000" w:fill="FFFFFF"/>
            <w:noWrap/>
          </w:tcPr>
          <w:p w:rsidR="00A90511" w:rsidRPr="003B20A7" w:rsidRDefault="00A90511" w:rsidP="00A90511">
            <w:pPr>
              <w:jc w:val="center"/>
            </w:pPr>
            <w:r w:rsidRPr="003B20A7">
              <w:t>4</w:t>
            </w:r>
            <w:r w:rsidR="006C6E6A">
              <w:t xml:space="preserve"> </w:t>
            </w:r>
            <w:r w:rsidRPr="003B20A7">
              <w:t>328,06</w:t>
            </w:r>
          </w:p>
        </w:tc>
        <w:tc>
          <w:tcPr>
            <w:tcW w:w="1984" w:type="dxa"/>
            <w:shd w:val="clear" w:color="000000" w:fill="FFFFFF"/>
          </w:tcPr>
          <w:p w:rsidR="00A90511" w:rsidRPr="003B20A7" w:rsidRDefault="00A90511" w:rsidP="00A90511">
            <w:pPr>
              <w:jc w:val="center"/>
            </w:pPr>
            <w:r w:rsidRPr="003B20A7">
              <w:t>4</w:t>
            </w:r>
            <w:r w:rsidR="006C6E6A">
              <w:t xml:space="preserve"> </w:t>
            </w:r>
            <w:r w:rsidRPr="003B20A7">
              <w:t>327,69</w:t>
            </w:r>
          </w:p>
        </w:tc>
        <w:tc>
          <w:tcPr>
            <w:tcW w:w="1418" w:type="dxa"/>
            <w:shd w:val="clear" w:color="000000" w:fill="FFFFFF"/>
          </w:tcPr>
          <w:p w:rsidR="00A90511" w:rsidRDefault="00A90511" w:rsidP="00A90511">
            <w:pPr>
              <w:jc w:val="center"/>
            </w:pPr>
            <w:r w:rsidRPr="003B20A7">
              <w:t>99,9</w:t>
            </w:r>
          </w:p>
        </w:tc>
      </w:tr>
      <w:tr w:rsidR="0094442F" w:rsidRPr="0042242E" w:rsidTr="00B66909">
        <w:trPr>
          <w:trHeight w:val="330"/>
        </w:trPr>
        <w:tc>
          <w:tcPr>
            <w:tcW w:w="2977" w:type="dxa"/>
            <w:shd w:val="clear" w:color="000000" w:fill="FFFFFF"/>
            <w:vAlign w:val="bottom"/>
          </w:tcPr>
          <w:p w:rsidR="0094442F" w:rsidRDefault="0094442F" w:rsidP="00166551">
            <w:r w:rsidRPr="0094442F">
              <w:t>федеральный бюджет</w:t>
            </w:r>
          </w:p>
        </w:tc>
        <w:tc>
          <w:tcPr>
            <w:tcW w:w="2977" w:type="dxa"/>
            <w:shd w:val="clear" w:color="000000" w:fill="FFFFFF"/>
            <w:noWrap/>
            <w:vAlign w:val="bottom"/>
          </w:tcPr>
          <w:p w:rsidR="0094442F" w:rsidRPr="0051147C" w:rsidRDefault="0094442F" w:rsidP="00A90511">
            <w:pPr>
              <w:jc w:val="center"/>
            </w:pPr>
            <w:r>
              <w:t>0</w:t>
            </w:r>
          </w:p>
        </w:tc>
        <w:tc>
          <w:tcPr>
            <w:tcW w:w="1984" w:type="dxa"/>
            <w:shd w:val="clear" w:color="000000" w:fill="FFFFFF"/>
            <w:vAlign w:val="bottom"/>
          </w:tcPr>
          <w:p w:rsidR="0094442F" w:rsidRPr="0051147C" w:rsidRDefault="0094442F" w:rsidP="00A90511">
            <w:pPr>
              <w:jc w:val="center"/>
            </w:pPr>
            <w:r>
              <w:t>0</w:t>
            </w:r>
          </w:p>
        </w:tc>
        <w:tc>
          <w:tcPr>
            <w:tcW w:w="1418" w:type="dxa"/>
            <w:shd w:val="clear" w:color="000000" w:fill="FFFFFF"/>
            <w:vAlign w:val="bottom"/>
          </w:tcPr>
          <w:p w:rsidR="0094442F" w:rsidRPr="005A1B92" w:rsidRDefault="0094442F" w:rsidP="00A90511">
            <w:pPr>
              <w:jc w:val="center"/>
              <w:rPr>
                <w:bCs/>
              </w:rPr>
            </w:pPr>
          </w:p>
        </w:tc>
      </w:tr>
      <w:tr w:rsidR="00A90511" w:rsidRPr="0042242E" w:rsidTr="00B66909">
        <w:trPr>
          <w:trHeight w:val="330"/>
        </w:trPr>
        <w:tc>
          <w:tcPr>
            <w:tcW w:w="2977" w:type="dxa"/>
            <w:shd w:val="clear" w:color="000000" w:fill="FFFFFF"/>
            <w:vAlign w:val="bottom"/>
          </w:tcPr>
          <w:p w:rsidR="00A90511" w:rsidRPr="0042242E" w:rsidRDefault="00A90511" w:rsidP="0094442F">
            <w:r w:rsidRPr="0042242E">
              <w:t>«Отдельные мероприятия»</w:t>
            </w:r>
          </w:p>
        </w:tc>
        <w:tc>
          <w:tcPr>
            <w:tcW w:w="2977" w:type="dxa"/>
            <w:shd w:val="clear" w:color="000000" w:fill="FFFFFF"/>
            <w:noWrap/>
          </w:tcPr>
          <w:p w:rsidR="00A90511" w:rsidRPr="00E1690C" w:rsidRDefault="00A90511" w:rsidP="00A90511">
            <w:pPr>
              <w:jc w:val="center"/>
            </w:pPr>
            <w:r w:rsidRPr="00E1690C">
              <w:t>33</w:t>
            </w:r>
            <w:r w:rsidR="006C6E6A">
              <w:t xml:space="preserve"> </w:t>
            </w:r>
            <w:r w:rsidRPr="00E1690C">
              <w:t>372,89</w:t>
            </w:r>
          </w:p>
        </w:tc>
        <w:tc>
          <w:tcPr>
            <w:tcW w:w="1984" w:type="dxa"/>
            <w:shd w:val="clear" w:color="000000" w:fill="FFFFFF"/>
          </w:tcPr>
          <w:p w:rsidR="00A90511" w:rsidRPr="00E1690C" w:rsidRDefault="00A90511" w:rsidP="00A90511">
            <w:pPr>
              <w:jc w:val="center"/>
            </w:pPr>
            <w:r w:rsidRPr="00E1690C">
              <w:t>33</w:t>
            </w:r>
            <w:r w:rsidR="006C6E6A">
              <w:t xml:space="preserve"> </w:t>
            </w:r>
            <w:r w:rsidRPr="00E1690C">
              <w:t>362,98</w:t>
            </w:r>
          </w:p>
        </w:tc>
        <w:tc>
          <w:tcPr>
            <w:tcW w:w="1418" w:type="dxa"/>
            <w:shd w:val="clear" w:color="000000" w:fill="FFFFFF"/>
          </w:tcPr>
          <w:p w:rsidR="00A90511" w:rsidRDefault="00A90511" w:rsidP="00A90511">
            <w:pPr>
              <w:jc w:val="center"/>
            </w:pPr>
            <w:r w:rsidRPr="00E1690C">
              <w:t>99,9</w:t>
            </w:r>
          </w:p>
        </w:tc>
      </w:tr>
      <w:tr w:rsidR="00A90511" w:rsidRPr="0042242E" w:rsidTr="00B66909">
        <w:trPr>
          <w:trHeight w:val="330"/>
        </w:trPr>
        <w:tc>
          <w:tcPr>
            <w:tcW w:w="2977" w:type="dxa"/>
            <w:shd w:val="clear" w:color="000000" w:fill="FFFFFF"/>
            <w:vAlign w:val="bottom"/>
          </w:tcPr>
          <w:p w:rsidR="00A90511" w:rsidRDefault="00A90511" w:rsidP="0094442F">
            <w:r>
              <w:t xml:space="preserve"> </w:t>
            </w:r>
            <w:r w:rsidRPr="0042242E">
              <w:t xml:space="preserve">бюджет </w:t>
            </w:r>
            <w:proofErr w:type="gramStart"/>
            <w:r w:rsidRPr="0042242E">
              <w:t>городского</w:t>
            </w:r>
            <w:proofErr w:type="gramEnd"/>
            <w:r w:rsidRPr="0042242E">
              <w:t xml:space="preserve"> </w:t>
            </w:r>
            <w:r>
              <w:t xml:space="preserve"> </w:t>
            </w:r>
          </w:p>
          <w:p w:rsidR="00A90511" w:rsidRPr="0042242E" w:rsidRDefault="00A90511" w:rsidP="0094442F">
            <w:r>
              <w:t xml:space="preserve"> </w:t>
            </w:r>
            <w:r w:rsidRPr="0042242E">
              <w:t>округа</w:t>
            </w:r>
          </w:p>
        </w:tc>
        <w:tc>
          <w:tcPr>
            <w:tcW w:w="2977" w:type="dxa"/>
            <w:shd w:val="clear" w:color="000000" w:fill="FFFFFF"/>
            <w:noWrap/>
          </w:tcPr>
          <w:p w:rsidR="00A90511" w:rsidRPr="000E25D0" w:rsidRDefault="00A90511" w:rsidP="00A90511">
            <w:pPr>
              <w:jc w:val="center"/>
            </w:pPr>
            <w:r w:rsidRPr="000E25D0">
              <w:t>28</w:t>
            </w:r>
            <w:r w:rsidR="006C6E6A">
              <w:t xml:space="preserve"> </w:t>
            </w:r>
            <w:r w:rsidRPr="000E25D0">
              <w:t>751,67</w:t>
            </w:r>
          </w:p>
        </w:tc>
        <w:tc>
          <w:tcPr>
            <w:tcW w:w="1984" w:type="dxa"/>
            <w:shd w:val="clear" w:color="000000" w:fill="FFFFFF"/>
          </w:tcPr>
          <w:p w:rsidR="00A90511" w:rsidRPr="000E25D0" w:rsidRDefault="00A90511" w:rsidP="00A90511">
            <w:pPr>
              <w:jc w:val="center"/>
            </w:pPr>
            <w:r w:rsidRPr="000E25D0">
              <w:t>28</w:t>
            </w:r>
            <w:r w:rsidR="006C6E6A">
              <w:t xml:space="preserve"> </w:t>
            </w:r>
            <w:r w:rsidRPr="000E25D0">
              <w:t>741,76</w:t>
            </w:r>
          </w:p>
        </w:tc>
        <w:tc>
          <w:tcPr>
            <w:tcW w:w="1418" w:type="dxa"/>
            <w:shd w:val="clear" w:color="000000" w:fill="FFFFFF"/>
          </w:tcPr>
          <w:p w:rsidR="00A90511" w:rsidRDefault="00A90511" w:rsidP="00A90511">
            <w:pPr>
              <w:jc w:val="center"/>
            </w:pPr>
            <w:r w:rsidRPr="000E25D0">
              <w:t>99,9</w:t>
            </w:r>
          </w:p>
        </w:tc>
      </w:tr>
      <w:tr w:rsidR="00A90511" w:rsidRPr="0042242E" w:rsidTr="00B66909">
        <w:trPr>
          <w:trHeight w:val="330"/>
        </w:trPr>
        <w:tc>
          <w:tcPr>
            <w:tcW w:w="2977" w:type="dxa"/>
            <w:shd w:val="clear" w:color="000000" w:fill="FFFFFF"/>
            <w:vAlign w:val="bottom"/>
          </w:tcPr>
          <w:p w:rsidR="00A90511" w:rsidRPr="0042242E" w:rsidRDefault="00A90511" w:rsidP="0094442F">
            <w:r>
              <w:t xml:space="preserve"> </w:t>
            </w:r>
            <w:r w:rsidRPr="0042242E">
              <w:t>краевой бюджет</w:t>
            </w:r>
          </w:p>
        </w:tc>
        <w:tc>
          <w:tcPr>
            <w:tcW w:w="2977" w:type="dxa"/>
            <w:shd w:val="clear" w:color="000000" w:fill="FFFFFF"/>
            <w:noWrap/>
          </w:tcPr>
          <w:p w:rsidR="00A90511" w:rsidRPr="000265B6" w:rsidRDefault="00A90511" w:rsidP="00A90511">
            <w:pPr>
              <w:jc w:val="center"/>
            </w:pPr>
            <w:r w:rsidRPr="000265B6">
              <w:t>4</w:t>
            </w:r>
            <w:r w:rsidR="006C6E6A">
              <w:t xml:space="preserve"> </w:t>
            </w:r>
            <w:r w:rsidRPr="000265B6">
              <w:t>621,22</w:t>
            </w:r>
          </w:p>
        </w:tc>
        <w:tc>
          <w:tcPr>
            <w:tcW w:w="1984" w:type="dxa"/>
            <w:shd w:val="clear" w:color="000000" w:fill="FFFFFF"/>
          </w:tcPr>
          <w:p w:rsidR="00A90511" w:rsidRPr="000265B6" w:rsidRDefault="00A90511" w:rsidP="00A90511">
            <w:pPr>
              <w:jc w:val="center"/>
            </w:pPr>
            <w:r w:rsidRPr="000265B6">
              <w:t>4</w:t>
            </w:r>
            <w:r w:rsidR="006C6E6A">
              <w:t xml:space="preserve"> </w:t>
            </w:r>
            <w:r w:rsidRPr="000265B6">
              <w:t>621,22</w:t>
            </w:r>
          </w:p>
        </w:tc>
        <w:tc>
          <w:tcPr>
            <w:tcW w:w="1418" w:type="dxa"/>
            <w:shd w:val="clear" w:color="000000" w:fill="FFFFFF"/>
          </w:tcPr>
          <w:p w:rsidR="00A90511" w:rsidRDefault="00A90511" w:rsidP="00A90511">
            <w:pPr>
              <w:jc w:val="center"/>
            </w:pPr>
            <w:r w:rsidRPr="000265B6">
              <w:t>100,0</w:t>
            </w:r>
          </w:p>
        </w:tc>
      </w:tr>
      <w:tr w:rsidR="0094442F" w:rsidRPr="0042242E" w:rsidTr="00B66909">
        <w:trPr>
          <w:trHeight w:val="330"/>
        </w:trPr>
        <w:tc>
          <w:tcPr>
            <w:tcW w:w="2977" w:type="dxa"/>
            <w:shd w:val="clear" w:color="000000" w:fill="FFFFFF"/>
            <w:vAlign w:val="bottom"/>
          </w:tcPr>
          <w:p w:rsidR="0094442F" w:rsidRDefault="0094442F" w:rsidP="0094442F">
            <w:r>
              <w:t>федеральный бюджет</w:t>
            </w:r>
          </w:p>
        </w:tc>
        <w:tc>
          <w:tcPr>
            <w:tcW w:w="2977" w:type="dxa"/>
            <w:shd w:val="clear" w:color="000000" w:fill="FFFFFF"/>
            <w:noWrap/>
          </w:tcPr>
          <w:p w:rsidR="0094442F" w:rsidRPr="00E14099" w:rsidRDefault="0094442F" w:rsidP="00A90511">
            <w:pPr>
              <w:jc w:val="center"/>
            </w:pPr>
            <w:r>
              <w:t>0</w:t>
            </w:r>
          </w:p>
        </w:tc>
        <w:tc>
          <w:tcPr>
            <w:tcW w:w="1984" w:type="dxa"/>
            <w:shd w:val="clear" w:color="000000" w:fill="FFFFFF"/>
          </w:tcPr>
          <w:p w:rsidR="0094442F" w:rsidRPr="00E14099" w:rsidRDefault="0094442F" w:rsidP="00A90511">
            <w:pPr>
              <w:jc w:val="center"/>
            </w:pPr>
            <w:r>
              <w:t>0</w:t>
            </w:r>
          </w:p>
        </w:tc>
        <w:tc>
          <w:tcPr>
            <w:tcW w:w="1418" w:type="dxa"/>
            <w:shd w:val="clear" w:color="000000" w:fill="FFFFFF"/>
          </w:tcPr>
          <w:p w:rsidR="0094442F" w:rsidRPr="00E14099" w:rsidRDefault="0094442F" w:rsidP="00A90511">
            <w:pPr>
              <w:jc w:val="center"/>
            </w:pPr>
          </w:p>
        </w:tc>
      </w:tr>
    </w:tbl>
    <w:p w:rsidR="00357166" w:rsidRPr="0042242E" w:rsidRDefault="00357166" w:rsidP="00A344B8">
      <w:pPr>
        <w:pStyle w:val="210"/>
        <w:shd w:val="clear" w:color="auto" w:fill="auto"/>
        <w:spacing w:before="0" w:line="360" w:lineRule="auto"/>
        <w:ind w:firstLine="780"/>
      </w:pPr>
    </w:p>
    <w:p w:rsidR="004A1C80" w:rsidRDefault="004A1C80" w:rsidP="00B71227">
      <w:pPr>
        <w:pStyle w:val="210"/>
        <w:shd w:val="clear" w:color="auto" w:fill="auto"/>
        <w:spacing w:before="0" w:line="360" w:lineRule="auto"/>
        <w:ind w:firstLine="780"/>
      </w:pPr>
      <w:r w:rsidRPr="0042242E">
        <w:t xml:space="preserve">Остаток в размере </w:t>
      </w:r>
      <w:r w:rsidR="00DB35DC">
        <w:t xml:space="preserve">72 </w:t>
      </w:r>
      <w:r w:rsidR="001B0A2D">
        <w:t>724,28</w:t>
      </w:r>
      <w:r w:rsidRPr="0042242E">
        <w:t xml:space="preserve"> тыс. руб. образовался за счет:</w:t>
      </w:r>
    </w:p>
    <w:p w:rsidR="007103A2" w:rsidRDefault="009F1B68" w:rsidP="007103A2">
      <w:pPr>
        <w:pStyle w:val="210"/>
        <w:spacing w:before="0" w:line="360" w:lineRule="auto"/>
        <w:ind w:firstLine="780"/>
      </w:pPr>
      <w:r>
        <w:t xml:space="preserve">- </w:t>
      </w:r>
      <w:r w:rsidR="007103A2">
        <w:t>экономия средств за счет проведения конкурсных процедур</w:t>
      </w:r>
      <w:r w:rsidR="00DB35DC">
        <w:t xml:space="preserve"> - </w:t>
      </w:r>
      <w:r w:rsidR="007103A2">
        <w:t>4</w:t>
      </w:r>
      <w:r w:rsidR="00BA4C44">
        <w:t> 720,49</w:t>
      </w:r>
      <w:r w:rsidR="007103A2">
        <w:t xml:space="preserve"> тыс. руб</w:t>
      </w:r>
      <w:r w:rsidR="00DB35DC">
        <w:t>.</w:t>
      </w:r>
      <w:r w:rsidR="007103A2">
        <w:t>;</w:t>
      </w:r>
    </w:p>
    <w:p w:rsidR="007103A2" w:rsidRPr="00A64768" w:rsidRDefault="00223FA7" w:rsidP="007103A2">
      <w:pPr>
        <w:pStyle w:val="210"/>
        <w:spacing w:before="0" w:line="360" w:lineRule="auto"/>
        <w:ind w:firstLine="780"/>
      </w:pPr>
      <w:r w:rsidRPr="00A64768">
        <w:t xml:space="preserve">2. </w:t>
      </w:r>
      <w:proofErr w:type="gramStart"/>
      <w:r w:rsidR="007103A2" w:rsidRPr="00A64768">
        <w:t>не выполнение</w:t>
      </w:r>
      <w:proofErr w:type="gramEnd"/>
      <w:r w:rsidR="007103A2" w:rsidRPr="00A64768">
        <w:t xml:space="preserve"> строительных работ в связи с переносом сроков; не профинансированы денежные средства бюджета Приморского края </w:t>
      </w:r>
      <w:r w:rsidR="00DB35DC" w:rsidRPr="00A64768">
        <w:t>по объекту «Д</w:t>
      </w:r>
      <w:r w:rsidR="007103A2" w:rsidRPr="00A64768">
        <w:t xml:space="preserve">етский </w:t>
      </w:r>
      <w:r w:rsidR="00DB35DC" w:rsidRPr="00A64768">
        <w:t xml:space="preserve">сад на 280 мест по ул. Гагарина» - </w:t>
      </w:r>
      <w:r w:rsidR="007103A2" w:rsidRPr="00A64768">
        <w:t>35 577,57 тыс. руб</w:t>
      </w:r>
      <w:r w:rsidR="00DB35DC" w:rsidRPr="00A64768">
        <w:t>.</w:t>
      </w:r>
      <w:r w:rsidR="007103A2" w:rsidRPr="00A64768">
        <w:t xml:space="preserve">; </w:t>
      </w:r>
    </w:p>
    <w:p w:rsidR="007103A2" w:rsidRPr="009F1B68" w:rsidRDefault="00223FA7" w:rsidP="007103A2">
      <w:pPr>
        <w:pStyle w:val="210"/>
        <w:spacing w:before="0" w:line="360" w:lineRule="auto"/>
        <w:ind w:firstLine="780"/>
      </w:pPr>
      <w:r w:rsidRPr="00A64768">
        <w:t xml:space="preserve">3. </w:t>
      </w:r>
      <w:r w:rsidR="009F1B68">
        <w:t>переходящий</w:t>
      </w:r>
      <w:r w:rsidR="009F1B68" w:rsidRPr="009F1B68">
        <w:t xml:space="preserve"> остаток средств</w:t>
      </w:r>
      <w:r w:rsidR="00872626">
        <w:t xml:space="preserve"> на 2020 г.</w:t>
      </w:r>
      <w:r w:rsidR="00DB35DC" w:rsidRPr="009F1B68">
        <w:t xml:space="preserve"> по объекту «Школа на 600 мест» -</w:t>
      </w:r>
      <w:r w:rsidR="007103A2" w:rsidRPr="009F1B68">
        <w:t xml:space="preserve"> </w:t>
      </w:r>
      <w:r w:rsidRPr="009F1B68">
        <w:t>6 579,40 тыс. руб</w:t>
      </w:r>
      <w:r w:rsidR="007103A2" w:rsidRPr="009F1B68">
        <w:t xml:space="preserve">; </w:t>
      </w:r>
    </w:p>
    <w:p w:rsidR="007103A2" w:rsidRPr="00A64768" w:rsidRDefault="00223FA7" w:rsidP="007103A2">
      <w:pPr>
        <w:pStyle w:val="210"/>
        <w:spacing w:before="0" w:line="360" w:lineRule="auto"/>
        <w:ind w:firstLine="780"/>
      </w:pPr>
      <w:r w:rsidRPr="00A64768">
        <w:lastRenderedPageBreak/>
        <w:t>4. экономия</w:t>
      </w:r>
      <w:r w:rsidR="007103A2" w:rsidRPr="00A64768">
        <w:t xml:space="preserve"> по обеспечению бесплатным питанием детей, обучающихся в муниципальных общеобразовательных организациях</w:t>
      </w:r>
      <w:r w:rsidR="00403C95" w:rsidRPr="00A64768">
        <w:t xml:space="preserve"> </w:t>
      </w:r>
      <w:r w:rsidR="004667E3" w:rsidRPr="00A64768">
        <w:t>по результатам</w:t>
      </w:r>
      <w:r w:rsidR="004442AA" w:rsidRPr="00A64768">
        <w:t xml:space="preserve"> проведения электронного аукциона</w:t>
      </w:r>
      <w:r w:rsidR="00DB35DC" w:rsidRPr="00A64768">
        <w:t xml:space="preserve">- </w:t>
      </w:r>
      <w:r w:rsidRPr="00A64768">
        <w:t>1 424,66 тыс. руб</w:t>
      </w:r>
      <w:r w:rsidR="00DB35DC" w:rsidRPr="00A64768">
        <w:t>.</w:t>
      </w:r>
      <w:r w:rsidR="007103A2" w:rsidRPr="00A64768">
        <w:t xml:space="preserve">; </w:t>
      </w:r>
    </w:p>
    <w:p w:rsidR="007103A2" w:rsidRPr="00A64768" w:rsidRDefault="00223FA7" w:rsidP="007103A2">
      <w:pPr>
        <w:pStyle w:val="210"/>
        <w:spacing w:before="0" w:line="360" w:lineRule="auto"/>
        <w:ind w:firstLine="780"/>
      </w:pPr>
      <w:r w:rsidRPr="00A64768">
        <w:t>5. экономия</w:t>
      </w:r>
      <w:r w:rsidR="007103A2" w:rsidRPr="00A64768">
        <w:t xml:space="preserve"> </w:t>
      </w:r>
      <w:r w:rsidR="00BC7EE4" w:rsidRPr="00A64768">
        <w:t xml:space="preserve">по фонду </w:t>
      </w:r>
      <w:r w:rsidR="007103A2" w:rsidRPr="00A64768">
        <w:t>оп</w:t>
      </w:r>
      <w:r w:rsidR="00DB35DC" w:rsidRPr="00A64768">
        <w:t>латы труда казенных учреждений МКУ «РЦО»</w:t>
      </w:r>
      <w:r w:rsidR="00BC7EE4" w:rsidRPr="00A64768">
        <w:t xml:space="preserve"> и по выплате налогов в казенных учреждениях –</w:t>
      </w:r>
      <w:r w:rsidR="00DB35DC" w:rsidRPr="00A64768">
        <w:t xml:space="preserve"> </w:t>
      </w:r>
      <w:r w:rsidR="00BC7EE4" w:rsidRPr="00A64768">
        <w:t>9,91</w:t>
      </w:r>
      <w:r w:rsidRPr="00A64768">
        <w:t xml:space="preserve"> тыс. руб</w:t>
      </w:r>
      <w:r w:rsidR="00DB35DC" w:rsidRPr="00A64768">
        <w:t>.</w:t>
      </w:r>
      <w:r w:rsidR="007103A2" w:rsidRPr="00A64768">
        <w:t>;</w:t>
      </w:r>
    </w:p>
    <w:p w:rsidR="007103A2" w:rsidRPr="00872626" w:rsidRDefault="00BC7EE4" w:rsidP="007103A2">
      <w:pPr>
        <w:pStyle w:val="210"/>
        <w:spacing w:before="0" w:line="360" w:lineRule="auto"/>
        <w:ind w:firstLine="780"/>
      </w:pPr>
      <w:r w:rsidRPr="00A64768">
        <w:t>6</w:t>
      </w:r>
      <w:r w:rsidR="00223FA7" w:rsidRPr="00A64768">
        <w:t xml:space="preserve">. </w:t>
      </w:r>
      <w:r w:rsidR="007103A2" w:rsidRPr="00A64768">
        <w:t>экономи</w:t>
      </w:r>
      <w:r w:rsidR="00223FA7" w:rsidRPr="00A64768">
        <w:t>я</w:t>
      </w:r>
      <w:r w:rsidR="00872626">
        <w:t xml:space="preserve"> в размере </w:t>
      </w:r>
      <w:r w:rsidR="00872626" w:rsidRPr="00872626">
        <w:t>24 412,25 тыс. руб</w:t>
      </w:r>
      <w:r w:rsidR="00872626">
        <w:t>, образовавшаяся</w:t>
      </w:r>
      <w:r w:rsidR="007103A2" w:rsidRPr="00A64768">
        <w:t xml:space="preserve"> </w:t>
      </w:r>
      <w:r w:rsidR="00872626" w:rsidRPr="00872626">
        <w:t xml:space="preserve">в связи </w:t>
      </w:r>
      <w:r w:rsidR="00872626">
        <w:br/>
      </w:r>
      <w:r w:rsidR="00872626" w:rsidRPr="00872626">
        <w:t xml:space="preserve">с отсутствием потребности в дополнительных денежных средствах </w:t>
      </w:r>
      <w:r w:rsidR="00872626">
        <w:t>в рамках обеспечения</w:t>
      </w:r>
      <w:r w:rsidR="007103A2" w:rsidRPr="00A64768">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r w:rsidR="00872626">
        <w:t>.</w:t>
      </w:r>
      <w:r w:rsidR="00DB35DC" w:rsidRPr="00A64768">
        <w:t xml:space="preserve"> </w:t>
      </w:r>
    </w:p>
    <w:p w:rsidR="00223FA7" w:rsidRPr="00223FA7" w:rsidRDefault="00AE2343" w:rsidP="00223FA7">
      <w:pPr>
        <w:pStyle w:val="af2"/>
        <w:widowControl w:val="0"/>
        <w:spacing w:line="348" w:lineRule="auto"/>
        <w:ind w:left="0" w:firstLine="780"/>
        <w:contextualSpacing/>
        <w:jc w:val="both"/>
        <w:rPr>
          <w:sz w:val="28"/>
          <w:szCs w:val="28"/>
        </w:rPr>
      </w:pPr>
      <w:r>
        <w:rPr>
          <w:sz w:val="28"/>
          <w:szCs w:val="28"/>
        </w:rPr>
        <w:t xml:space="preserve">Реализация программы осуществлялась по четырем подпрограммам </w:t>
      </w:r>
      <w:r>
        <w:rPr>
          <w:sz w:val="28"/>
          <w:szCs w:val="28"/>
        </w:rPr>
        <w:br/>
        <w:t>и отдельным программным мероприятиям.</w:t>
      </w:r>
    </w:p>
    <w:p w:rsidR="008A5462" w:rsidRDefault="008A5462" w:rsidP="003602D6">
      <w:pPr>
        <w:ind w:left="709"/>
        <w:jc w:val="both"/>
        <w:rPr>
          <w:b/>
          <w:bCs/>
          <w:sz w:val="28"/>
          <w:szCs w:val="28"/>
        </w:rPr>
      </w:pPr>
      <w:r w:rsidRPr="0042242E">
        <w:rPr>
          <w:b/>
          <w:bCs/>
          <w:sz w:val="28"/>
          <w:szCs w:val="28"/>
        </w:rPr>
        <w:t>Подпрограмма 1 «Развитие  дошкольного</w:t>
      </w:r>
      <w:r w:rsidR="005F60DF" w:rsidRPr="0042242E">
        <w:rPr>
          <w:b/>
          <w:bCs/>
          <w:sz w:val="28"/>
          <w:szCs w:val="28"/>
        </w:rPr>
        <w:t xml:space="preserve"> образования в городском округе Большой Камень</w:t>
      </w:r>
      <w:r w:rsidRPr="0042242E">
        <w:rPr>
          <w:b/>
          <w:bCs/>
          <w:sz w:val="28"/>
          <w:szCs w:val="28"/>
        </w:rPr>
        <w:t>»</w:t>
      </w:r>
    </w:p>
    <w:p w:rsidR="00581CF4" w:rsidRPr="0042242E" w:rsidRDefault="00581CF4" w:rsidP="003602D6">
      <w:pPr>
        <w:ind w:left="709"/>
        <w:jc w:val="both"/>
        <w:rPr>
          <w:b/>
          <w:bCs/>
          <w:sz w:val="28"/>
          <w:szCs w:val="28"/>
        </w:rPr>
      </w:pPr>
    </w:p>
    <w:p w:rsidR="00463EA5" w:rsidRPr="00581CF4" w:rsidRDefault="000B2923" w:rsidP="00D60068">
      <w:pPr>
        <w:pStyle w:val="210"/>
        <w:shd w:val="clear" w:color="auto" w:fill="auto"/>
        <w:spacing w:before="0" w:line="360" w:lineRule="auto"/>
        <w:ind w:firstLine="709"/>
      </w:pPr>
      <w:r w:rsidRPr="00581CF4">
        <w:t xml:space="preserve">В рамках </w:t>
      </w:r>
      <w:r w:rsidR="00DC55F0" w:rsidRPr="00581CF4">
        <w:t xml:space="preserve">подпрограммы </w:t>
      </w:r>
      <w:r w:rsidR="00581CF4" w:rsidRPr="00581CF4">
        <w:t>реализован</w:t>
      </w:r>
      <w:r w:rsidR="00E82998">
        <w:t>ы</w:t>
      </w:r>
      <w:r w:rsidR="00581CF4" w:rsidRPr="00581CF4">
        <w:t xml:space="preserve"> следующ</w:t>
      </w:r>
      <w:r w:rsidR="00E82998">
        <w:t>и</w:t>
      </w:r>
      <w:r w:rsidR="00581CF4" w:rsidRPr="00581CF4">
        <w:t>е мероприяти</w:t>
      </w:r>
      <w:r w:rsidR="00E82998">
        <w:t>я</w:t>
      </w:r>
      <w:r w:rsidR="00B12410" w:rsidRPr="00581CF4">
        <w:t>:</w:t>
      </w:r>
    </w:p>
    <w:p w:rsidR="005926B0" w:rsidRDefault="00581CF4" w:rsidP="005926B0">
      <w:pPr>
        <w:pStyle w:val="af2"/>
        <w:widowControl w:val="0"/>
        <w:numPr>
          <w:ilvl w:val="0"/>
          <w:numId w:val="10"/>
        </w:numPr>
        <w:tabs>
          <w:tab w:val="left" w:pos="1134"/>
        </w:tabs>
        <w:spacing w:line="348" w:lineRule="auto"/>
        <w:ind w:left="0" w:firstLine="709"/>
        <w:jc w:val="both"/>
        <w:rPr>
          <w:rFonts w:eastAsia="Calibri"/>
          <w:sz w:val="28"/>
          <w:szCs w:val="28"/>
        </w:rPr>
      </w:pPr>
      <w:r w:rsidRPr="00E82998">
        <w:rPr>
          <w:rFonts w:eastAsia="Calibri"/>
          <w:color w:val="FF0000"/>
          <w:sz w:val="28"/>
          <w:szCs w:val="28"/>
        </w:rPr>
        <w:t xml:space="preserve"> </w:t>
      </w:r>
      <w:r w:rsidRPr="00E82998">
        <w:rPr>
          <w:rFonts w:eastAsia="Calibri"/>
          <w:sz w:val="28"/>
          <w:szCs w:val="28"/>
        </w:rPr>
        <w:t>Строительство детског</w:t>
      </w:r>
      <w:r w:rsidR="00AE2343">
        <w:rPr>
          <w:rFonts w:eastAsia="Calibri"/>
          <w:sz w:val="28"/>
          <w:szCs w:val="28"/>
        </w:rPr>
        <w:t xml:space="preserve">о сада на 280 мест ул. Гагарина. </w:t>
      </w:r>
    </w:p>
    <w:p w:rsidR="00446AD7" w:rsidRDefault="005926B0" w:rsidP="005926B0">
      <w:pPr>
        <w:pStyle w:val="af2"/>
        <w:widowControl w:val="0"/>
        <w:tabs>
          <w:tab w:val="left" w:pos="1134"/>
        </w:tabs>
        <w:spacing w:line="348" w:lineRule="auto"/>
        <w:ind w:left="0" w:firstLine="709"/>
        <w:jc w:val="both"/>
        <w:rPr>
          <w:rFonts w:eastAsia="Calibri"/>
          <w:sz w:val="28"/>
          <w:szCs w:val="28"/>
        </w:rPr>
      </w:pPr>
      <w:r>
        <w:rPr>
          <w:rFonts w:eastAsia="Calibri"/>
          <w:sz w:val="28"/>
          <w:szCs w:val="28"/>
        </w:rPr>
        <w:t xml:space="preserve">Объем бюджетных ассигнований, направленных </w:t>
      </w:r>
      <w:r w:rsidR="009068F8">
        <w:rPr>
          <w:rFonts w:eastAsia="Calibri"/>
          <w:sz w:val="28"/>
          <w:szCs w:val="28"/>
        </w:rPr>
        <w:t>на строительство,</w:t>
      </w:r>
      <w:r>
        <w:rPr>
          <w:rFonts w:eastAsia="Calibri"/>
          <w:sz w:val="28"/>
          <w:szCs w:val="28"/>
        </w:rPr>
        <w:t xml:space="preserve"> составил </w:t>
      </w:r>
      <w:r w:rsidR="001B0A2D">
        <w:rPr>
          <w:rFonts w:eastAsia="Calibri"/>
          <w:sz w:val="28"/>
          <w:szCs w:val="28"/>
        </w:rPr>
        <w:t>42 201,71</w:t>
      </w:r>
      <w:r w:rsidR="00CF2871" w:rsidRPr="005926B0">
        <w:rPr>
          <w:rFonts w:eastAsia="Calibri"/>
          <w:sz w:val="28"/>
          <w:szCs w:val="28"/>
        </w:rPr>
        <w:t xml:space="preserve"> </w:t>
      </w:r>
      <w:r w:rsidR="00581CF4" w:rsidRPr="005926B0">
        <w:rPr>
          <w:rFonts w:eastAsia="Calibri"/>
          <w:sz w:val="28"/>
          <w:szCs w:val="28"/>
        </w:rPr>
        <w:t>тыс. руб</w:t>
      </w:r>
      <w:r w:rsidR="001B0A2D">
        <w:rPr>
          <w:rFonts w:eastAsia="Calibri"/>
          <w:sz w:val="28"/>
          <w:szCs w:val="28"/>
        </w:rPr>
        <w:t>лей</w:t>
      </w:r>
      <w:r>
        <w:rPr>
          <w:rFonts w:eastAsia="Calibri"/>
          <w:sz w:val="28"/>
          <w:szCs w:val="28"/>
        </w:rPr>
        <w:t xml:space="preserve">, из них освоено </w:t>
      </w:r>
      <w:r w:rsidR="001B0A2D">
        <w:rPr>
          <w:rFonts w:eastAsia="Calibri"/>
          <w:sz w:val="28"/>
          <w:szCs w:val="28"/>
        </w:rPr>
        <w:t>15,7</w:t>
      </w:r>
      <w:r w:rsidR="003B0CA1">
        <w:rPr>
          <w:rFonts w:eastAsia="Calibri"/>
          <w:sz w:val="28"/>
          <w:szCs w:val="28"/>
        </w:rPr>
        <w:t>%</w:t>
      </w:r>
      <w:r>
        <w:rPr>
          <w:rFonts w:eastAsia="Calibri"/>
          <w:sz w:val="28"/>
          <w:szCs w:val="28"/>
        </w:rPr>
        <w:t xml:space="preserve"> (</w:t>
      </w:r>
      <w:r w:rsidR="001B0A2D">
        <w:rPr>
          <w:rFonts w:eastAsia="Calibri"/>
          <w:sz w:val="28"/>
          <w:szCs w:val="28"/>
        </w:rPr>
        <w:t>6 624,14</w:t>
      </w:r>
      <w:r>
        <w:rPr>
          <w:rFonts w:eastAsia="Calibri"/>
          <w:sz w:val="28"/>
          <w:szCs w:val="28"/>
        </w:rPr>
        <w:t xml:space="preserve"> тыс. руб). Остаток образовался за счет расторжения</w:t>
      </w:r>
      <w:r w:rsidR="00581CF4" w:rsidRPr="005926B0">
        <w:rPr>
          <w:rFonts w:eastAsia="Calibri"/>
          <w:sz w:val="28"/>
          <w:szCs w:val="28"/>
        </w:rPr>
        <w:t xml:space="preserve"> </w:t>
      </w:r>
      <w:r w:rsidR="00975F1D">
        <w:rPr>
          <w:rFonts w:eastAsia="Calibri"/>
          <w:sz w:val="28"/>
          <w:szCs w:val="28"/>
        </w:rPr>
        <w:t xml:space="preserve">6 </w:t>
      </w:r>
      <w:r w:rsidR="00581CF4" w:rsidRPr="005926B0">
        <w:rPr>
          <w:rFonts w:eastAsia="Calibri"/>
          <w:sz w:val="28"/>
          <w:szCs w:val="28"/>
        </w:rPr>
        <w:t>муниципаль</w:t>
      </w:r>
      <w:r w:rsidR="00975F1D">
        <w:rPr>
          <w:rFonts w:eastAsia="Calibri"/>
          <w:sz w:val="28"/>
          <w:szCs w:val="28"/>
        </w:rPr>
        <w:t>ных контрактов</w:t>
      </w:r>
      <w:r w:rsidR="00581CF4" w:rsidRPr="005926B0">
        <w:rPr>
          <w:rFonts w:eastAsia="Calibri"/>
          <w:sz w:val="28"/>
          <w:szCs w:val="28"/>
        </w:rPr>
        <w:t xml:space="preserve"> </w:t>
      </w:r>
      <w:r w:rsidR="00446AD7">
        <w:rPr>
          <w:rFonts w:eastAsia="Calibri"/>
          <w:sz w:val="28"/>
          <w:szCs w:val="28"/>
        </w:rPr>
        <w:br/>
        <w:t xml:space="preserve">по соглашению сторон </w:t>
      </w:r>
      <w:r w:rsidR="00581CF4" w:rsidRPr="005926B0">
        <w:rPr>
          <w:rFonts w:eastAsia="Calibri"/>
          <w:sz w:val="28"/>
          <w:szCs w:val="28"/>
        </w:rPr>
        <w:t xml:space="preserve">и </w:t>
      </w:r>
      <w:r w:rsidR="00446AD7">
        <w:rPr>
          <w:rFonts w:eastAsia="Calibri"/>
          <w:sz w:val="28"/>
          <w:szCs w:val="28"/>
        </w:rPr>
        <w:t>переносом сроко</w:t>
      </w:r>
      <w:r w:rsidR="00975F1D">
        <w:rPr>
          <w:rFonts w:eastAsia="Calibri"/>
          <w:sz w:val="28"/>
          <w:szCs w:val="28"/>
        </w:rPr>
        <w:t>в реализации мероприятий на 2020</w:t>
      </w:r>
      <w:r w:rsidR="00446AD7">
        <w:rPr>
          <w:rFonts w:eastAsia="Calibri"/>
          <w:sz w:val="28"/>
          <w:szCs w:val="28"/>
        </w:rPr>
        <w:t xml:space="preserve"> год. </w:t>
      </w:r>
    </w:p>
    <w:p w:rsidR="00234D9C" w:rsidRDefault="00446AD7" w:rsidP="005926B0">
      <w:pPr>
        <w:pStyle w:val="af2"/>
        <w:widowControl w:val="0"/>
        <w:tabs>
          <w:tab w:val="left" w:pos="1134"/>
        </w:tabs>
        <w:spacing w:line="348" w:lineRule="auto"/>
        <w:ind w:left="0" w:firstLine="709"/>
        <w:jc w:val="both"/>
        <w:rPr>
          <w:rFonts w:eastAsia="Calibri"/>
          <w:sz w:val="28"/>
          <w:szCs w:val="28"/>
        </w:rPr>
      </w:pPr>
      <w:proofErr w:type="gramStart"/>
      <w:r w:rsidRPr="00446AD7">
        <w:rPr>
          <w:rFonts w:eastAsia="Calibri"/>
          <w:sz w:val="28"/>
          <w:szCs w:val="28"/>
        </w:rPr>
        <w:t xml:space="preserve">По объекту </w:t>
      </w:r>
      <w:r>
        <w:rPr>
          <w:rFonts w:eastAsia="Calibri"/>
          <w:sz w:val="28"/>
          <w:szCs w:val="28"/>
        </w:rPr>
        <w:t>выполнены</w:t>
      </w:r>
      <w:r w:rsidRPr="00446AD7">
        <w:rPr>
          <w:rFonts w:eastAsia="Calibri"/>
          <w:sz w:val="28"/>
          <w:szCs w:val="28"/>
        </w:rPr>
        <w:t xml:space="preserve"> </w:t>
      </w:r>
      <w:r w:rsidR="00234D9C">
        <w:rPr>
          <w:rFonts w:eastAsia="Calibri"/>
          <w:sz w:val="28"/>
          <w:szCs w:val="28"/>
        </w:rPr>
        <w:t xml:space="preserve">строительно-монтажные работы; работы по корректировке проектно-сметной документации; проведены строительно-технические обследования малых архитектурных форм и строительных материалов; произведена поставка мебели (деревянной, металлической), спортивного, медицинского, холодильного, вентиляционного, технологического, бытового электрического, металлического (ванна моечная) оборудования, а </w:t>
      </w:r>
      <w:r w:rsidR="00674BDC">
        <w:rPr>
          <w:rFonts w:eastAsia="Calibri"/>
          <w:sz w:val="28"/>
          <w:szCs w:val="28"/>
        </w:rPr>
        <w:t>также</w:t>
      </w:r>
      <w:r w:rsidR="00234D9C">
        <w:rPr>
          <w:rFonts w:eastAsia="Calibri"/>
          <w:sz w:val="28"/>
          <w:szCs w:val="28"/>
        </w:rPr>
        <w:t xml:space="preserve"> поставка огнетушителей, электронной техники и оборудования для пищеблока.</w:t>
      </w:r>
      <w:proofErr w:type="gramEnd"/>
    </w:p>
    <w:p w:rsidR="00C62AD4" w:rsidRDefault="00C62AD4" w:rsidP="00C62AD4">
      <w:pPr>
        <w:pStyle w:val="af2"/>
        <w:widowControl w:val="0"/>
        <w:tabs>
          <w:tab w:val="left" w:pos="1134"/>
        </w:tabs>
        <w:spacing w:line="348" w:lineRule="auto"/>
        <w:ind w:left="0" w:firstLine="709"/>
        <w:jc w:val="both"/>
        <w:rPr>
          <w:rFonts w:eastAsia="Calibri"/>
          <w:sz w:val="28"/>
          <w:szCs w:val="28"/>
        </w:rPr>
      </w:pPr>
      <w:r>
        <w:rPr>
          <w:rFonts w:eastAsia="Calibri"/>
          <w:sz w:val="28"/>
          <w:szCs w:val="28"/>
        </w:rPr>
        <w:t>2) Выполнен к</w:t>
      </w:r>
      <w:r w:rsidRPr="00C62AD4">
        <w:rPr>
          <w:rFonts w:eastAsia="Calibri"/>
          <w:sz w:val="28"/>
          <w:szCs w:val="28"/>
        </w:rPr>
        <w:t xml:space="preserve">апитальный ремонт зданий и благоустройство территорий </w:t>
      </w:r>
      <w:r w:rsidRPr="00C62AD4">
        <w:rPr>
          <w:rFonts w:eastAsia="Calibri"/>
          <w:sz w:val="28"/>
          <w:szCs w:val="28"/>
        </w:rPr>
        <w:lastRenderedPageBreak/>
        <w:t>муниципальных образовательных организаций, оказывающих услуги дошкольного образования</w:t>
      </w:r>
      <w:r>
        <w:rPr>
          <w:rFonts w:eastAsia="Calibri"/>
          <w:sz w:val="28"/>
          <w:szCs w:val="28"/>
        </w:rPr>
        <w:t xml:space="preserve"> (</w:t>
      </w:r>
      <w:r w:rsidRPr="00C62AD4">
        <w:rPr>
          <w:rFonts w:eastAsia="Calibri"/>
          <w:sz w:val="28"/>
          <w:szCs w:val="28"/>
        </w:rPr>
        <w:t>6 806,94</w:t>
      </w:r>
      <w:r>
        <w:rPr>
          <w:rFonts w:eastAsia="Calibri"/>
          <w:sz w:val="28"/>
          <w:szCs w:val="28"/>
        </w:rPr>
        <w:t xml:space="preserve"> тыс. руб), в том числе:</w:t>
      </w:r>
    </w:p>
    <w:p w:rsidR="00C62AD4" w:rsidRDefault="00C62AD4" w:rsidP="00C62AD4">
      <w:pPr>
        <w:pStyle w:val="af2"/>
        <w:widowControl w:val="0"/>
        <w:tabs>
          <w:tab w:val="left" w:pos="1134"/>
        </w:tabs>
        <w:spacing w:line="348" w:lineRule="auto"/>
        <w:ind w:left="0" w:firstLine="709"/>
        <w:jc w:val="both"/>
        <w:rPr>
          <w:rFonts w:eastAsia="Calibri"/>
          <w:sz w:val="28"/>
          <w:szCs w:val="28"/>
        </w:rPr>
      </w:pPr>
      <w:r>
        <w:rPr>
          <w:rFonts w:eastAsia="Calibri"/>
          <w:sz w:val="28"/>
          <w:szCs w:val="28"/>
        </w:rPr>
        <w:t>- капитальный ремонт оконных проемов с заменой деревянных оконных блоков на изделия из профиля ПВХ МБДОУ № 17 «Звездочка»;</w:t>
      </w:r>
    </w:p>
    <w:p w:rsidR="00C62AD4" w:rsidRPr="00C62AD4" w:rsidRDefault="00C62AD4" w:rsidP="00C62AD4">
      <w:pPr>
        <w:pStyle w:val="af2"/>
        <w:widowControl w:val="0"/>
        <w:tabs>
          <w:tab w:val="left" w:pos="1134"/>
        </w:tabs>
        <w:spacing w:line="348" w:lineRule="auto"/>
        <w:ind w:left="0" w:firstLine="851"/>
        <w:jc w:val="both"/>
        <w:rPr>
          <w:rFonts w:eastAsia="Calibri"/>
          <w:sz w:val="28"/>
          <w:szCs w:val="28"/>
        </w:rPr>
      </w:pPr>
      <w:r>
        <w:rPr>
          <w:rFonts w:eastAsia="Calibri"/>
          <w:sz w:val="28"/>
          <w:szCs w:val="28"/>
        </w:rPr>
        <w:t>- установлена комплексная спортивная площадка на территории МБДОУ № 24 "Ручеек"</w:t>
      </w:r>
      <w:r w:rsidRPr="00C62AD4">
        <w:rPr>
          <w:rFonts w:eastAsia="Calibri"/>
          <w:sz w:val="28"/>
          <w:szCs w:val="28"/>
        </w:rPr>
        <w:t xml:space="preserve">; </w:t>
      </w:r>
    </w:p>
    <w:p w:rsidR="00C62AD4" w:rsidRDefault="00C62AD4" w:rsidP="00C62AD4">
      <w:pPr>
        <w:pStyle w:val="af2"/>
        <w:widowControl w:val="0"/>
        <w:tabs>
          <w:tab w:val="left" w:pos="1134"/>
        </w:tabs>
        <w:spacing w:line="348" w:lineRule="auto"/>
        <w:ind w:left="0" w:firstLine="709"/>
        <w:jc w:val="both"/>
        <w:rPr>
          <w:rFonts w:eastAsia="Calibri"/>
          <w:sz w:val="28"/>
          <w:szCs w:val="28"/>
        </w:rPr>
      </w:pPr>
      <w:r>
        <w:rPr>
          <w:rFonts w:eastAsia="Calibri"/>
          <w:sz w:val="28"/>
          <w:szCs w:val="28"/>
        </w:rPr>
        <w:t xml:space="preserve">- </w:t>
      </w:r>
      <w:proofErr w:type="gramStart"/>
      <w:r>
        <w:rPr>
          <w:rFonts w:eastAsia="Calibri"/>
          <w:sz w:val="28"/>
          <w:szCs w:val="28"/>
        </w:rPr>
        <w:t xml:space="preserve">произведена укладка асфальтобетонного покрытия и </w:t>
      </w:r>
      <w:r w:rsidR="00656EB0">
        <w:rPr>
          <w:rFonts w:eastAsia="Calibri"/>
          <w:sz w:val="28"/>
          <w:szCs w:val="28"/>
        </w:rPr>
        <w:t>заменено</w:t>
      </w:r>
      <w:proofErr w:type="gramEnd"/>
      <w:r w:rsidR="00656EB0">
        <w:rPr>
          <w:rFonts w:eastAsia="Calibri"/>
          <w:sz w:val="28"/>
          <w:szCs w:val="28"/>
        </w:rPr>
        <w:t xml:space="preserve"> </w:t>
      </w:r>
      <w:r>
        <w:rPr>
          <w:rFonts w:eastAsia="Calibri"/>
          <w:sz w:val="28"/>
          <w:szCs w:val="28"/>
        </w:rPr>
        <w:t xml:space="preserve">ограждение территории МБДОУ </w:t>
      </w:r>
      <w:r w:rsidRPr="00C62AD4">
        <w:rPr>
          <w:rFonts w:eastAsia="Calibri"/>
          <w:sz w:val="28"/>
          <w:szCs w:val="28"/>
        </w:rPr>
        <w:t>№ 25 "Солнышко".</w:t>
      </w:r>
    </w:p>
    <w:p w:rsidR="00777A64" w:rsidRPr="00E82998" w:rsidRDefault="003B0CA1" w:rsidP="00F97BC4">
      <w:pPr>
        <w:pStyle w:val="210"/>
        <w:shd w:val="clear" w:color="auto" w:fill="auto"/>
        <w:spacing w:before="0" w:line="360" w:lineRule="auto"/>
        <w:ind w:firstLine="709"/>
      </w:pPr>
      <w:r>
        <w:t>3</w:t>
      </w:r>
      <w:r w:rsidR="00AA3706" w:rsidRPr="00E82998">
        <w:t xml:space="preserve">) </w:t>
      </w:r>
      <w:r w:rsidR="00777A64" w:rsidRPr="00E82998">
        <w:t>Оказаны муниципальные услуги (выполнены работы) в сфере общедоступного и бесплатного дошкольного образования в рамках муниципальных заданий, размещенных в муниципальных детских дошкольных учреждениях городского округа (</w:t>
      </w:r>
      <w:r w:rsidR="004F2018">
        <w:t>298 479,66</w:t>
      </w:r>
      <w:r w:rsidR="00E82998">
        <w:t xml:space="preserve"> тыс. руб</w:t>
      </w:r>
      <w:r w:rsidR="00180E2F">
        <w:t>.</w:t>
      </w:r>
      <w:r w:rsidR="00E82998">
        <w:t>).</w:t>
      </w:r>
    </w:p>
    <w:p w:rsidR="00581CF4" w:rsidRPr="00E82998" w:rsidRDefault="003B0CA1" w:rsidP="00581CF4">
      <w:pPr>
        <w:pStyle w:val="210"/>
        <w:shd w:val="clear" w:color="auto" w:fill="auto"/>
        <w:spacing w:before="0" w:line="360" w:lineRule="auto"/>
        <w:ind w:firstLine="709"/>
      </w:pPr>
      <w:r>
        <w:t>4</w:t>
      </w:r>
      <w:r w:rsidR="00777A64" w:rsidRPr="00E82998">
        <w:t>) Произведены выплаты компенсации части платы, взимаемой с родителей (законных представителей) за присмотр и уход за детьми, осваивающими общеобразовательные программы дошкольного образования в организациях, осуществляющих общеобразовательную деятельность (</w:t>
      </w:r>
      <w:r w:rsidR="00851F49">
        <w:t>9</w:t>
      </w:r>
      <w:r w:rsidR="00B2709F">
        <w:t> 219,0</w:t>
      </w:r>
      <w:r w:rsidR="00777A64" w:rsidRPr="00E82998">
        <w:t xml:space="preserve"> тыс. руб</w:t>
      </w:r>
      <w:r w:rsidR="00E82998">
        <w:t>.).</w:t>
      </w:r>
    </w:p>
    <w:p w:rsidR="00777A64" w:rsidRPr="0042242E" w:rsidRDefault="00777A64" w:rsidP="003602D6">
      <w:pPr>
        <w:ind w:left="709"/>
        <w:jc w:val="both"/>
        <w:rPr>
          <w:b/>
          <w:bCs/>
          <w:sz w:val="28"/>
          <w:szCs w:val="28"/>
        </w:rPr>
      </w:pPr>
    </w:p>
    <w:p w:rsidR="00B91346" w:rsidRDefault="008A5462" w:rsidP="00B73DBB">
      <w:pPr>
        <w:ind w:left="709"/>
        <w:jc w:val="both"/>
        <w:rPr>
          <w:b/>
          <w:bCs/>
          <w:sz w:val="28"/>
          <w:szCs w:val="28"/>
        </w:rPr>
      </w:pPr>
      <w:r w:rsidRPr="0042242E">
        <w:rPr>
          <w:b/>
          <w:bCs/>
          <w:sz w:val="28"/>
          <w:szCs w:val="28"/>
        </w:rPr>
        <w:t xml:space="preserve">Подпрограмма </w:t>
      </w:r>
      <w:r w:rsidR="0005312D" w:rsidRPr="0042242E">
        <w:rPr>
          <w:b/>
          <w:bCs/>
          <w:sz w:val="28"/>
          <w:szCs w:val="28"/>
        </w:rPr>
        <w:t xml:space="preserve">№ </w:t>
      </w:r>
      <w:r w:rsidRPr="0042242E">
        <w:rPr>
          <w:b/>
          <w:bCs/>
          <w:sz w:val="28"/>
          <w:szCs w:val="28"/>
        </w:rPr>
        <w:t>2</w:t>
      </w:r>
      <w:r w:rsidR="0005312D" w:rsidRPr="0042242E">
        <w:rPr>
          <w:b/>
          <w:bCs/>
          <w:sz w:val="28"/>
          <w:szCs w:val="28"/>
        </w:rPr>
        <w:t>.</w:t>
      </w:r>
      <w:r w:rsidRPr="0042242E">
        <w:rPr>
          <w:b/>
          <w:bCs/>
          <w:sz w:val="28"/>
          <w:szCs w:val="28"/>
        </w:rPr>
        <w:t xml:space="preserve"> «</w:t>
      </w:r>
      <w:r w:rsidR="00744AB3" w:rsidRPr="0042242E">
        <w:rPr>
          <w:b/>
          <w:bCs/>
          <w:sz w:val="28"/>
          <w:szCs w:val="28"/>
        </w:rPr>
        <w:t>Развитие общего образования в городском округе Большой Камень</w:t>
      </w:r>
      <w:r w:rsidRPr="0042242E">
        <w:rPr>
          <w:b/>
          <w:bCs/>
          <w:sz w:val="28"/>
          <w:szCs w:val="28"/>
        </w:rPr>
        <w:t>»</w:t>
      </w:r>
    </w:p>
    <w:p w:rsidR="00B73DBB" w:rsidRPr="0042242E" w:rsidRDefault="00B73DBB" w:rsidP="00B73DBB">
      <w:pPr>
        <w:ind w:left="709"/>
        <w:jc w:val="both"/>
        <w:rPr>
          <w:b/>
          <w:bCs/>
          <w:sz w:val="28"/>
          <w:szCs w:val="28"/>
        </w:rPr>
      </w:pPr>
    </w:p>
    <w:p w:rsidR="00CE1387" w:rsidRDefault="00CE1387" w:rsidP="00CE1387">
      <w:pPr>
        <w:spacing w:line="360" w:lineRule="auto"/>
        <w:ind w:firstLine="709"/>
        <w:jc w:val="both"/>
        <w:rPr>
          <w:sz w:val="28"/>
          <w:szCs w:val="28"/>
        </w:rPr>
      </w:pPr>
      <w:r w:rsidRPr="0042242E">
        <w:rPr>
          <w:sz w:val="28"/>
          <w:szCs w:val="28"/>
        </w:rPr>
        <w:t>В рамках подпрограммы реализованы следующие мероприятия:</w:t>
      </w:r>
    </w:p>
    <w:p w:rsidR="00251101" w:rsidRDefault="00B73DBB" w:rsidP="00B73DBB">
      <w:pPr>
        <w:widowControl w:val="0"/>
        <w:tabs>
          <w:tab w:val="left" w:pos="1134"/>
        </w:tabs>
        <w:spacing w:line="348" w:lineRule="auto"/>
        <w:ind w:firstLine="709"/>
        <w:jc w:val="both"/>
        <w:rPr>
          <w:rFonts w:eastAsia="Calibri"/>
          <w:sz w:val="28"/>
          <w:szCs w:val="28"/>
        </w:rPr>
      </w:pPr>
      <w:r w:rsidRPr="00B0467F">
        <w:rPr>
          <w:sz w:val="28"/>
          <w:szCs w:val="28"/>
        </w:rPr>
        <w:t xml:space="preserve">1) </w:t>
      </w:r>
      <w:r w:rsidRPr="00B0467F">
        <w:rPr>
          <w:rFonts w:eastAsia="Calibri"/>
          <w:sz w:val="28"/>
          <w:szCs w:val="28"/>
        </w:rPr>
        <w:t>Строительство объекта муниципальной собственности «Школа на 600 мест»</w:t>
      </w:r>
      <w:r w:rsidR="00B0467F">
        <w:rPr>
          <w:rFonts w:eastAsia="Calibri"/>
          <w:sz w:val="28"/>
          <w:szCs w:val="28"/>
        </w:rPr>
        <w:t xml:space="preserve">. На реализацию </w:t>
      </w:r>
      <w:r w:rsidR="00251101">
        <w:rPr>
          <w:rFonts w:eastAsia="Calibri"/>
          <w:sz w:val="28"/>
          <w:szCs w:val="28"/>
        </w:rPr>
        <w:t>мероприятия предусмотрены</w:t>
      </w:r>
      <w:r w:rsidRPr="00B73DBB">
        <w:rPr>
          <w:rFonts w:eastAsia="Calibri"/>
          <w:sz w:val="28"/>
          <w:szCs w:val="28"/>
        </w:rPr>
        <w:t xml:space="preserve"> средств</w:t>
      </w:r>
      <w:r w:rsidR="00251101">
        <w:rPr>
          <w:rFonts w:eastAsia="Calibri"/>
          <w:sz w:val="28"/>
          <w:szCs w:val="28"/>
        </w:rPr>
        <w:t>а</w:t>
      </w:r>
      <w:r w:rsidRPr="00B73DBB">
        <w:rPr>
          <w:rFonts w:eastAsia="Calibri"/>
          <w:sz w:val="28"/>
          <w:szCs w:val="28"/>
        </w:rPr>
        <w:t xml:space="preserve"> в </w:t>
      </w:r>
      <w:r w:rsidR="00B0467F">
        <w:rPr>
          <w:rFonts w:eastAsia="Calibri"/>
          <w:sz w:val="28"/>
          <w:szCs w:val="28"/>
        </w:rPr>
        <w:t>размере</w:t>
      </w:r>
      <w:r w:rsidRPr="00B73DBB">
        <w:rPr>
          <w:rFonts w:eastAsia="Calibri"/>
          <w:sz w:val="28"/>
          <w:szCs w:val="28"/>
        </w:rPr>
        <w:t xml:space="preserve"> </w:t>
      </w:r>
      <w:r w:rsidR="00251101">
        <w:rPr>
          <w:rFonts w:eastAsia="Calibri"/>
          <w:sz w:val="28"/>
          <w:szCs w:val="28"/>
        </w:rPr>
        <w:t>125 099,70</w:t>
      </w:r>
      <w:r w:rsidR="00B0467F">
        <w:rPr>
          <w:rFonts w:eastAsia="Calibri"/>
          <w:sz w:val="28"/>
          <w:szCs w:val="28"/>
        </w:rPr>
        <w:t xml:space="preserve"> тыс. руб</w:t>
      </w:r>
      <w:r w:rsidR="00251101">
        <w:rPr>
          <w:rFonts w:eastAsia="Calibri"/>
          <w:sz w:val="28"/>
          <w:szCs w:val="28"/>
        </w:rPr>
        <w:t>лей</w:t>
      </w:r>
      <w:r w:rsidR="00B0467F">
        <w:rPr>
          <w:rFonts w:eastAsia="Calibri"/>
          <w:sz w:val="28"/>
          <w:szCs w:val="28"/>
        </w:rPr>
        <w:t xml:space="preserve">, из них освоено </w:t>
      </w:r>
      <w:r w:rsidR="00251101">
        <w:rPr>
          <w:rFonts w:eastAsia="Calibri"/>
          <w:sz w:val="28"/>
          <w:szCs w:val="28"/>
        </w:rPr>
        <w:t>94,7</w:t>
      </w:r>
      <w:r w:rsidR="00B0467F">
        <w:rPr>
          <w:rFonts w:eastAsia="Calibri"/>
          <w:sz w:val="28"/>
          <w:szCs w:val="28"/>
        </w:rPr>
        <w:t>% (</w:t>
      </w:r>
      <w:r w:rsidR="00251101">
        <w:rPr>
          <w:rFonts w:eastAsia="Calibri"/>
          <w:sz w:val="28"/>
          <w:szCs w:val="28"/>
        </w:rPr>
        <w:t>118520,31</w:t>
      </w:r>
      <w:r w:rsidR="00B0467F">
        <w:rPr>
          <w:rFonts w:eastAsia="Calibri"/>
          <w:sz w:val="28"/>
          <w:szCs w:val="28"/>
        </w:rPr>
        <w:t xml:space="preserve"> тыс. руб).</w:t>
      </w:r>
      <w:r w:rsidR="00B0467F" w:rsidRPr="00B73DBB">
        <w:rPr>
          <w:rFonts w:eastAsia="Calibri"/>
          <w:sz w:val="28"/>
          <w:szCs w:val="28"/>
        </w:rPr>
        <w:t xml:space="preserve"> </w:t>
      </w:r>
    </w:p>
    <w:p w:rsidR="00251101" w:rsidRDefault="00251101" w:rsidP="00B73DBB">
      <w:pPr>
        <w:widowControl w:val="0"/>
        <w:tabs>
          <w:tab w:val="left" w:pos="1134"/>
        </w:tabs>
        <w:spacing w:line="348" w:lineRule="auto"/>
        <w:ind w:firstLine="709"/>
        <w:jc w:val="both"/>
        <w:rPr>
          <w:rFonts w:eastAsia="Calibri"/>
          <w:sz w:val="28"/>
          <w:szCs w:val="28"/>
        </w:rPr>
      </w:pPr>
      <w:r>
        <w:rPr>
          <w:rFonts w:eastAsia="Calibri"/>
          <w:sz w:val="28"/>
          <w:szCs w:val="28"/>
        </w:rPr>
        <w:t>По объекту выполнены следующие работы по объекту:</w:t>
      </w:r>
    </w:p>
    <w:p w:rsidR="00251101" w:rsidRDefault="00251101" w:rsidP="00B73DBB">
      <w:pPr>
        <w:widowControl w:val="0"/>
        <w:tabs>
          <w:tab w:val="left" w:pos="1134"/>
        </w:tabs>
        <w:spacing w:line="348" w:lineRule="auto"/>
        <w:ind w:firstLine="709"/>
        <w:jc w:val="both"/>
        <w:rPr>
          <w:rFonts w:eastAsia="Calibri"/>
          <w:sz w:val="28"/>
          <w:szCs w:val="28"/>
        </w:rPr>
      </w:pPr>
      <w:r>
        <w:rPr>
          <w:rFonts w:eastAsia="Calibri"/>
          <w:sz w:val="28"/>
          <w:szCs w:val="28"/>
        </w:rPr>
        <w:t>- проведение государственной экспертизы проектной документации и результатов инженерных изысканий;</w:t>
      </w:r>
    </w:p>
    <w:p w:rsidR="00251101" w:rsidRDefault="00251101" w:rsidP="00B73DBB">
      <w:pPr>
        <w:widowControl w:val="0"/>
        <w:tabs>
          <w:tab w:val="left" w:pos="1134"/>
        </w:tabs>
        <w:spacing w:line="348" w:lineRule="auto"/>
        <w:ind w:firstLine="709"/>
        <w:jc w:val="both"/>
        <w:rPr>
          <w:rFonts w:eastAsia="Calibri"/>
          <w:sz w:val="28"/>
          <w:szCs w:val="28"/>
        </w:rPr>
      </w:pPr>
      <w:r>
        <w:rPr>
          <w:rFonts w:eastAsia="Calibri"/>
          <w:sz w:val="28"/>
          <w:szCs w:val="28"/>
        </w:rPr>
        <w:t>- пересчет текущей цены сметной стоимости;</w:t>
      </w:r>
    </w:p>
    <w:p w:rsidR="00251101" w:rsidRDefault="00251101" w:rsidP="00B73DBB">
      <w:pPr>
        <w:widowControl w:val="0"/>
        <w:tabs>
          <w:tab w:val="left" w:pos="1134"/>
        </w:tabs>
        <w:spacing w:line="348" w:lineRule="auto"/>
        <w:ind w:firstLine="709"/>
        <w:jc w:val="both"/>
        <w:rPr>
          <w:rFonts w:eastAsia="Calibri"/>
          <w:sz w:val="28"/>
          <w:szCs w:val="28"/>
        </w:rPr>
      </w:pPr>
      <w:r>
        <w:rPr>
          <w:rFonts w:eastAsia="Calibri"/>
          <w:sz w:val="28"/>
          <w:szCs w:val="28"/>
        </w:rPr>
        <w:t>- выполнение проектных и изыскательских работ;</w:t>
      </w:r>
    </w:p>
    <w:p w:rsidR="003B0CA1" w:rsidRPr="003B0CA1" w:rsidRDefault="00F0548C" w:rsidP="003B0CA1">
      <w:pPr>
        <w:widowControl w:val="0"/>
        <w:tabs>
          <w:tab w:val="left" w:pos="1134"/>
        </w:tabs>
        <w:spacing w:line="348" w:lineRule="auto"/>
        <w:ind w:firstLine="709"/>
        <w:jc w:val="both"/>
        <w:rPr>
          <w:rFonts w:eastAsia="Calibri"/>
          <w:sz w:val="28"/>
          <w:szCs w:val="28"/>
        </w:rPr>
      </w:pPr>
      <w:r>
        <w:rPr>
          <w:rFonts w:eastAsia="Calibri"/>
          <w:sz w:val="28"/>
          <w:szCs w:val="28"/>
        </w:rPr>
        <w:t>На строительной площадке выполнено</w:t>
      </w:r>
      <w:r w:rsidR="003B0CA1" w:rsidRPr="003B0CA1">
        <w:rPr>
          <w:rFonts w:eastAsia="Calibri"/>
          <w:sz w:val="28"/>
          <w:szCs w:val="28"/>
        </w:rPr>
        <w:t>:</w:t>
      </w:r>
    </w:p>
    <w:p w:rsidR="003B0CA1" w:rsidRPr="003B0CA1" w:rsidRDefault="00F0548C" w:rsidP="003B0CA1">
      <w:pPr>
        <w:widowControl w:val="0"/>
        <w:tabs>
          <w:tab w:val="left" w:pos="1134"/>
        </w:tabs>
        <w:spacing w:line="348" w:lineRule="auto"/>
        <w:ind w:firstLine="709"/>
        <w:jc w:val="both"/>
        <w:rPr>
          <w:rFonts w:eastAsia="Calibri"/>
          <w:sz w:val="28"/>
          <w:szCs w:val="28"/>
        </w:rPr>
      </w:pPr>
      <w:r>
        <w:rPr>
          <w:rFonts w:eastAsia="Calibri"/>
          <w:sz w:val="28"/>
          <w:szCs w:val="28"/>
        </w:rPr>
        <w:t>- п</w:t>
      </w:r>
      <w:r w:rsidR="003B0CA1" w:rsidRPr="003B0CA1">
        <w:rPr>
          <w:rFonts w:eastAsia="Calibri"/>
          <w:sz w:val="28"/>
          <w:szCs w:val="28"/>
        </w:rPr>
        <w:t xml:space="preserve">одготовительные и </w:t>
      </w:r>
      <w:r>
        <w:rPr>
          <w:rFonts w:eastAsia="Calibri"/>
          <w:sz w:val="28"/>
          <w:szCs w:val="28"/>
        </w:rPr>
        <w:t>геодезические работы (</w:t>
      </w:r>
      <w:r w:rsidR="003B0CA1" w:rsidRPr="003B0CA1">
        <w:rPr>
          <w:rFonts w:eastAsia="Calibri"/>
          <w:sz w:val="28"/>
          <w:szCs w:val="28"/>
        </w:rPr>
        <w:t xml:space="preserve">вырубка зеленых </w:t>
      </w:r>
      <w:r w:rsidR="003B0CA1" w:rsidRPr="003B0CA1">
        <w:rPr>
          <w:rFonts w:eastAsia="Calibri"/>
          <w:sz w:val="28"/>
          <w:szCs w:val="28"/>
        </w:rPr>
        <w:lastRenderedPageBreak/>
        <w:t xml:space="preserve">насаждений в границах земельного участка, </w:t>
      </w:r>
      <w:proofErr w:type="gramStart"/>
      <w:r w:rsidR="003B0CA1" w:rsidRPr="003B0CA1">
        <w:rPr>
          <w:rFonts w:eastAsia="Calibri"/>
          <w:sz w:val="28"/>
          <w:szCs w:val="28"/>
        </w:rPr>
        <w:t>создана и принята</w:t>
      </w:r>
      <w:proofErr w:type="gramEnd"/>
      <w:r w:rsidR="003B0CA1" w:rsidRPr="003B0CA1">
        <w:rPr>
          <w:rFonts w:eastAsia="Calibri"/>
          <w:sz w:val="28"/>
          <w:szCs w:val="28"/>
        </w:rPr>
        <w:t xml:space="preserve"> геодезическая разбивочная сеть строительной площадки</w:t>
      </w:r>
      <w:r>
        <w:rPr>
          <w:rFonts w:eastAsia="Calibri"/>
          <w:sz w:val="28"/>
          <w:szCs w:val="28"/>
        </w:rPr>
        <w:t>)</w:t>
      </w:r>
      <w:r w:rsidR="003B0CA1" w:rsidRPr="003B0CA1">
        <w:rPr>
          <w:rFonts w:eastAsia="Calibri"/>
          <w:sz w:val="28"/>
          <w:szCs w:val="28"/>
        </w:rPr>
        <w:t>;</w:t>
      </w:r>
    </w:p>
    <w:p w:rsidR="003B0CA1" w:rsidRPr="003B0CA1" w:rsidRDefault="00F0548C" w:rsidP="003B0CA1">
      <w:pPr>
        <w:widowControl w:val="0"/>
        <w:tabs>
          <w:tab w:val="left" w:pos="1134"/>
        </w:tabs>
        <w:spacing w:line="348" w:lineRule="auto"/>
        <w:ind w:firstLine="709"/>
        <w:jc w:val="both"/>
        <w:rPr>
          <w:rFonts w:eastAsia="Calibri"/>
          <w:sz w:val="28"/>
          <w:szCs w:val="28"/>
        </w:rPr>
      </w:pPr>
      <w:r>
        <w:rPr>
          <w:rFonts w:eastAsia="Calibri"/>
          <w:sz w:val="28"/>
          <w:szCs w:val="28"/>
        </w:rPr>
        <w:t>- м</w:t>
      </w:r>
      <w:r w:rsidR="003B0CA1" w:rsidRPr="003B0CA1">
        <w:rPr>
          <w:rFonts w:eastAsia="Calibri"/>
          <w:sz w:val="28"/>
          <w:szCs w:val="28"/>
        </w:rPr>
        <w:t>онтаж ограждения территории;</w:t>
      </w:r>
    </w:p>
    <w:p w:rsidR="003B0CA1" w:rsidRPr="003B0CA1" w:rsidRDefault="00F0548C" w:rsidP="003B0CA1">
      <w:pPr>
        <w:widowControl w:val="0"/>
        <w:tabs>
          <w:tab w:val="left" w:pos="1134"/>
        </w:tabs>
        <w:spacing w:line="348" w:lineRule="auto"/>
        <w:ind w:firstLine="709"/>
        <w:jc w:val="both"/>
        <w:rPr>
          <w:rFonts w:eastAsia="Calibri"/>
          <w:sz w:val="28"/>
          <w:szCs w:val="28"/>
        </w:rPr>
      </w:pPr>
      <w:r>
        <w:rPr>
          <w:rFonts w:eastAsia="Calibri"/>
          <w:sz w:val="28"/>
          <w:szCs w:val="28"/>
        </w:rPr>
        <w:t xml:space="preserve">- </w:t>
      </w:r>
      <w:r w:rsidR="003B0CA1" w:rsidRPr="003B0CA1">
        <w:rPr>
          <w:rFonts w:eastAsia="Calibri"/>
          <w:sz w:val="28"/>
          <w:szCs w:val="28"/>
        </w:rPr>
        <w:t>верт</w:t>
      </w:r>
      <w:r>
        <w:rPr>
          <w:rFonts w:eastAsia="Calibri"/>
          <w:sz w:val="28"/>
          <w:szCs w:val="28"/>
        </w:rPr>
        <w:t>икальная планировка</w:t>
      </w:r>
      <w:r w:rsidR="003B0CA1" w:rsidRPr="003B0CA1">
        <w:rPr>
          <w:rFonts w:eastAsia="Calibri"/>
          <w:sz w:val="28"/>
          <w:szCs w:val="28"/>
        </w:rPr>
        <w:t xml:space="preserve"> земельного участка;</w:t>
      </w:r>
    </w:p>
    <w:p w:rsidR="00F0548C" w:rsidRDefault="00F0548C" w:rsidP="003B0CA1">
      <w:pPr>
        <w:widowControl w:val="0"/>
        <w:tabs>
          <w:tab w:val="left" w:pos="1134"/>
        </w:tabs>
        <w:spacing w:line="348" w:lineRule="auto"/>
        <w:ind w:firstLine="709"/>
        <w:jc w:val="both"/>
        <w:rPr>
          <w:rFonts w:eastAsia="Calibri"/>
          <w:sz w:val="28"/>
          <w:szCs w:val="28"/>
        </w:rPr>
      </w:pPr>
      <w:r>
        <w:rPr>
          <w:rFonts w:eastAsia="Calibri"/>
          <w:sz w:val="28"/>
          <w:szCs w:val="28"/>
        </w:rPr>
        <w:t>- р</w:t>
      </w:r>
      <w:r w:rsidR="003B0CA1" w:rsidRPr="003B0CA1">
        <w:rPr>
          <w:rFonts w:eastAsia="Calibri"/>
          <w:sz w:val="28"/>
          <w:szCs w:val="28"/>
        </w:rPr>
        <w:t>азработка котлована под у</w:t>
      </w:r>
      <w:r>
        <w:rPr>
          <w:rFonts w:eastAsia="Calibri"/>
          <w:sz w:val="28"/>
          <w:szCs w:val="28"/>
        </w:rPr>
        <w:t>стройство подпорной стены ПС-1.</w:t>
      </w:r>
    </w:p>
    <w:p w:rsidR="00F0548C" w:rsidRDefault="00F0548C" w:rsidP="003B0CA1">
      <w:pPr>
        <w:widowControl w:val="0"/>
        <w:tabs>
          <w:tab w:val="left" w:pos="1134"/>
        </w:tabs>
        <w:spacing w:line="348" w:lineRule="auto"/>
        <w:ind w:firstLine="709"/>
        <w:jc w:val="both"/>
        <w:rPr>
          <w:rFonts w:eastAsia="Calibri"/>
          <w:sz w:val="28"/>
          <w:szCs w:val="28"/>
          <w:lang w:eastAsia="en-US"/>
        </w:rPr>
      </w:pPr>
      <w:r>
        <w:rPr>
          <w:rFonts w:eastAsia="Calibri"/>
          <w:sz w:val="28"/>
          <w:szCs w:val="28"/>
        </w:rPr>
        <w:t xml:space="preserve">2) </w:t>
      </w:r>
      <w:r w:rsidR="006F278F">
        <w:rPr>
          <w:rFonts w:eastAsia="Calibri"/>
          <w:sz w:val="28"/>
          <w:szCs w:val="28"/>
        </w:rPr>
        <w:t>Капитальный ремонт шиферной кровли здания МБОУ СОШ №4.</w:t>
      </w:r>
      <w:r w:rsidR="00B73DBB" w:rsidRPr="00B0467F">
        <w:rPr>
          <w:rFonts w:eastAsia="Calibri"/>
          <w:sz w:val="28"/>
          <w:szCs w:val="28"/>
          <w:lang w:eastAsia="en-US"/>
        </w:rPr>
        <w:t xml:space="preserve"> </w:t>
      </w:r>
    </w:p>
    <w:p w:rsidR="00B73DBB" w:rsidRDefault="00B0467F" w:rsidP="003B0CA1">
      <w:pPr>
        <w:widowControl w:val="0"/>
        <w:tabs>
          <w:tab w:val="left" w:pos="1134"/>
        </w:tabs>
        <w:spacing w:line="348" w:lineRule="auto"/>
        <w:ind w:firstLine="709"/>
        <w:jc w:val="both"/>
        <w:rPr>
          <w:rFonts w:eastAsia="Calibri"/>
          <w:sz w:val="28"/>
          <w:szCs w:val="28"/>
          <w:lang w:eastAsia="en-US"/>
        </w:rPr>
      </w:pPr>
      <w:r>
        <w:rPr>
          <w:rFonts w:eastAsia="Calibri"/>
          <w:sz w:val="28"/>
          <w:szCs w:val="28"/>
          <w:lang w:eastAsia="en-US"/>
        </w:rPr>
        <w:t xml:space="preserve">На реализацию мероприятия </w:t>
      </w:r>
      <w:r w:rsidR="006F278F">
        <w:rPr>
          <w:rFonts w:eastAsia="Calibri"/>
          <w:sz w:val="28"/>
          <w:szCs w:val="28"/>
          <w:lang w:eastAsia="en-US"/>
        </w:rPr>
        <w:t>предусмотрено 21 608,34</w:t>
      </w:r>
      <w:r w:rsidR="007817BA">
        <w:rPr>
          <w:rFonts w:eastAsia="Calibri"/>
          <w:sz w:val="28"/>
          <w:szCs w:val="28"/>
          <w:lang w:eastAsia="en-US"/>
        </w:rPr>
        <w:t xml:space="preserve"> тыс. руб</w:t>
      </w:r>
      <w:r w:rsidR="006F278F">
        <w:rPr>
          <w:rFonts w:eastAsia="Calibri"/>
          <w:sz w:val="28"/>
          <w:szCs w:val="28"/>
          <w:lang w:eastAsia="en-US"/>
        </w:rPr>
        <w:t>лей, из них освоено 78,3% (16 991,36 тыс. руб), экономия по результатам проведения электронного аукциона (</w:t>
      </w:r>
      <w:r w:rsidR="007571B1">
        <w:rPr>
          <w:rFonts w:eastAsia="Calibri"/>
          <w:sz w:val="28"/>
          <w:szCs w:val="28"/>
          <w:lang w:eastAsia="en-US"/>
        </w:rPr>
        <w:t>4 600,17 тыс. руб</w:t>
      </w:r>
      <w:r w:rsidR="006F278F">
        <w:rPr>
          <w:rFonts w:eastAsia="Calibri"/>
          <w:sz w:val="28"/>
          <w:szCs w:val="28"/>
          <w:lang w:eastAsia="en-US"/>
        </w:rPr>
        <w:t>).</w:t>
      </w:r>
    </w:p>
    <w:p w:rsidR="006F278F" w:rsidRDefault="006F278F" w:rsidP="006F278F">
      <w:pPr>
        <w:widowControl w:val="0"/>
        <w:tabs>
          <w:tab w:val="left" w:pos="1134"/>
        </w:tabs>
        <w:spacing w:line="348" w:lineRule="auto"/>
        <w:ind w:firstLine="709"/>
        <w:jc w:val="both"/>
        <w:rPr>
          <w:rFonts w:eastAsia="Calibri"/>
          <w:sz w:val="28"/>
          <w:szCs w:val="28"/>
          <w:lang w:eastAsia="en-US"/>
        </w:rPr>
      </w:pPr>
      <w:r>
        <w:rPr>
          <w:rFonts w:eastAsia="Calibri"/>
          <w:sz w:val="28"/>
          <w:szCs w:val="28"/>
          <w:lang w:eastAsia="en-US"/>
        </w:rPr>
        <w:t xml:space="preserve">3) </w:t>
      </w:r>
      <w:r w:rsidR="007571B1" w:rsidRPr="007571B1">
        <w:rPr>
          <w:rFonts w:eastAsia="Calibri"/>
          <w:sz w:val="28"/>
          <w:szCs w:val="28"/>
          <w:lang w:eastAsia="en-US"/>
        </w:rPr>
        <w:t>Произведен ремонт медицинских кабинетов МБОУ СОШ №1 и МБОУ СОШ №4</w:t>
      </w:r>
      <w:r w:rsidR="007571B1">
        <w:rPr>
          <w:rFonts w:eastAsia="Calibri"/>
          <w:sz w:val="28"/>
          <w:szCs w:val="28"/>
          <w:lang w:eastAsia="en-US"/>
        </w:rPr>
        <w:t>.</w:t>
      </w:r>
      <w:r w:rsidR="007571B1" w:rsidRPr="007571B1">
        <w:rPr>
          <w:rFonts w:eastAsia="Calibri"/>
          <w:sz w:val="28"/>
          <w:szCs w:val="28"/>
          <w:lang w:eastAsia="en-US"/>
        </w:rPr>
        <w:t xml:space="preserve"> </w:t>
      </w:r>
      <w:r w:rsidR="007571B1">
        <w:rPr>
          <w:rFonts w:eastAsia="Calibri"/>
          <w:sz w:val="28"/>
          <w:szCs w:val="28"/>
          <w:lang w:eastAsia="en-US"/>
        </w:rPr>
        <w:t xml:space="preserve">На </w:t>
      </w:r>
      <w:r w:rsidR="007571B1" w:rsidRPr="007571B1">
        <w:rPr>
          <w:rFonts w:eastAsia="Calibri"/>
          <w:sz w:val="28"/>
          <w:szCs w:val="28"/>
          <w:lang w:eastAsia="en-US"/>
        </w:rPr>
        <w:t>реализацию мероприятия предусмотрено</w:t>
      </w:r>
      <w:r w:rsidR="007571B1">
        <w:rPr>
          <w:rFonts w:eastAsia="Calibri"/>
          <w:sz w:val="28"/>
          <w:szCs w:val="28"/>
          <w:lang w:eastAsia="en-US"/>
        </w:rPr>
        <w:t xml:space="preserve"> 868,53 тыс. рублей, из них </w:t>
      </w:r>
      <w:r w:rsidR="007571B1" w:rsidRPr="007571B1">
        <w:rPr>
          <w:rFonts w:eastAsia="Calibri"/>
          <w:sz w:val="28"/>
          <w:szCs w:val="28"/>
          <w:lang w:eastAsia="en-US"/>
        </w:rPr>
        <w:t xml:space="preserve">освоено </w:t>
      </w:r>
      <w:r w:rsidR="007571B1">
        <w:rPr>
          <w:rFonts w:eastAsia="Calibri"/>
          <w:sz w:val="28"/>
          <w:szCs w:val="28"/>
          <w:lang w:eastAsia="en-US"/>
        </w:rPr>
        <w:t>99,7% (866,24 тыс. руб), э</w:t>
      </w:r>
      <w:r w:rsidR="007571B1" w:rsidRPr="007571B1">
        <w:rPr>
          <w:rFonts w:eastAsia="Calibri"/>
          <w:sz w:val="28"/>
          <w:szCs w:val="28"/>
          <w:lang w:eastAsia="en-US"/>
        </w:rPr>
        <w:t>кономия по</w:t>
      </w:r>
      <w:r w:rsidR="007571B1">
        <w:rPr>
          <w:rFonts w:eastAsia="Calibri"/>
          <w:sz w:val="28"/>
          <w:szCs w:val="28"/>
          <w:lang w:eastAsia="en-US"/>
        </w:rPr>
        <w:t xml:space="preserve"> результатам</w:t>
      </w:r>
      <w:r w:rsidR="007571B1" w:rsidRPr="007571B1">
        <w:rPr>
          <w:rFonts w:eastAsia="Calibri"/>
          <w:sz w:val="28"/>
          <w:szCs w:val="28"/>
          <w:lang w:eastAsia="en-US"/>
        </w:rPr>
        <w:t xml:space="preserve"> проведения электронного аукциона </w:t>
      </w:r>
      <w:r w:rsidR="007571B1">
        <w:rPr>
          <w:rFonts w:eastAsia="Calibri"/>
          <w:sz w:val="28"/>
          <w:szCs w:val="28"/>
          <w:lang w:eastAsia="en-US"/>
        </w:rPr>
        <w:t>(</w:t>
      </w:r>
      <w:r w:rsidR="007571B1" w:rsidRPr="007571B1">
        <w:rPr>
          <w:rFonts w:eastAsia="Calibri"/>
          <w:sz w:val="28"/>
          <w:szCs w:val="28"/>
          <w:lang w:eastAsia="en-US"/>
        </w:rPr>
        <w:t>2,00 тыс.</w:t>
      </w:r>
      <w:r w:rsidR="007571B1">
        <w:rPr>
          <w:rFonts w:eastAsia="Calibri"/>
          <w:sz w:val="28"/>
          <w:szCs w:val="28"/>
          <w:lang w:eastAsia="en-US"/>
        </w:rPr>
        <w:t xml:space="preserve"> руб)</w:t>
      </w:r>
      <w:r w:rsidR="007571B1" w:rsidRPr="007571B1">
        <w:rPr>
          <w:rFonts w:eastAsia="Calibri"/>
          <w:sz w:val="28"/>
          <w:szCs w:val="28"/>
          <w:lang w:eastAsia="en-US"/>
        </w:rPr>
        <w:t>.</w:t>
      </w:r>
    </w:p>
    <w:p w:rsidR="004A3033" w:rsidRDefault="004A3033" w:rsidP="006F278F">
      <w:pPr>
        <w:widowControl w:val="0"/>
        <w:tabs>
          <w:tab w:val="left" w:pos="1134"/>
        </w:tabs>
        <w:spacing w:line="348" w:lineRule="auto"/>
        <w:ind w:firstLine="709"/>
        <w:jc w:val="both"/>
        <w:rPr>
          <w:rFonts w:eastAsia="Calibri"/>
          <w:sz w:val="28"/>
          <w:szCs w:val="28"/>
          <w:lang w:eastAsia="en-US"/>
        </w:rPr>
      </w:pPr>
      <w:r>
        <w:rPr>
          <w:rFonts w:eastAsia="Calibri"/>
          <w:sz w:val="28"/>
          <w:szCs w:val="28"/>
          <w:lang w:eastAsia="en-US"/>
        </w:rPr>
        <w:t xml:space="preserve">4) </w:t>
      </w:r>
      <w:r w:rsidR="00F0548C">
        <w:rPr>
          <w:rFonts w:eastAsia="Calibri"/>
          <w:sz w:val="28"/>
          <w:szCs w:val="28"/>
          <w:lang w:eastAsia="en-US"/>
        </w:rPr>
        <w:t>Разработка</w:t>
      </w:r>
      <w:r w:rsidR="00F0548C" w:rsidRPr="004A3033">
        <w:rPr>
          <w:rFonts w:eastAsia="Calibri"/>
          <w:sz w:val="28"/>
          <w:szCs w:val="28"/>
          <w:lang w:eastAsia="en-US"/>
        </w:rPr>
        <w:t xml:space="preserve"> проектно-сметной документации </w:t>
      </w:r>
      <w:r w:rsidR="00F0548C">
        <w:rPr>
          <w:rFonts w:eastAsia="Calibri"/>
          <w:sz w:val="28"/>
          <w:szCs w:val="28"/>
          <w:lang w:eastAsia="en-US"/>
        </w:rPr>
        <w:t>на б</w:t>
      </w:r>
      <w:r w:rsidR="00F0548C" w:rsidRPr="004A3033">
        <w:rPr>
          <w:rFonts w:eastAsia="Calibri"/>
          <w:sz w:val="28"/>
          <w:szCs w:val="28"/>
          <w:lang w:eastAsia="en-US"/>
        </w:rPr>
        <w:t>лагоустр</w:t>
      </w:r>
      <w:r w:rsidR="00F0548C">
        <w:rPr>
          <w:rFonts w:eastAsia="Calibri"/>
          <w:sz w:val="28"/>
          <w:szCs w:val="28"/>
          <w:lang w:eastAsia="en-US"/>
        </w:rPr>
        <w:t xml:space="preserve">ойство пришкольных территорий </w:t>
      </w:r>
      <w:r w:rsidR="00F0548C" w:rsidRPr="004A3033">
        <w:rPr>
          <w:rFonts w:eastAsia="Calibri"/>
          <w:sz w:val="28"/>
          <w:szCs w:val="28"/>
          <w:lang w:eastAsia="en-US"/>
        </w:rPr>
        <w:t>МБОУ СОШ №1, №8, №27</w:t>
      </w:r>
      <w:r w:rsidR="00F0548C">
        <w:rPr>
          <w:rFonts w:eastAsia="Calibri"/>
          <w:sz w:val="28"/>
          <w:szCs w:val="28"/>
          <w:lang w:eastAsia="en-US"/>
        </w:rPr>
        <w:t xml:space="preserve"> (</w:t>
      </w:r>
      <w:r w:rsidRPr="004A3033">
        <w:rPr>
          <w:rFonts w:eastAsia="Calibri"/>
          <w:sz w:val="28"/>
          <w:szCs w:val="28"/>
          <w:lang w:eastAsia="en-US"/>
        </w:rPr>
        <w:t>473,00 тыс. рублей</w:t>
      </w:r>
      <w:r w:rsidR="00F0548C">
        <w:rPr>
          <w:rFonts w:eastAsia="Calibri"/>
          <w:sz w:val="28"/>
          <w:szCs w:val="28"/>
          <w:lang w:eastAsia="en-US"/>
        </w:rPr>
        <w:t>)</w:t>
      </w:r>
      <w:r w:rsidR="0038603F">
        <w:rPr>
          <w:rFonts w:eastAsia="Calibri"/>
          <w:sz w:val="28"/>
          <w:szCs w:val="28"/>
          <w:lang w:eastAsia="en-US"/>
        </w:rPr>
        <w:t>.</w:t>
      </w:r>
    </w:p>
    <w:p w:rsidR="00D4290D" w:rsidRPr="00B73DBB" w:rsidRDefault="0038603F" w:rsidP="006F278F">
      <w:pPr>
        <w:widowControl w:val="0"/>
        <w:tabs>
          <w:tab w:val="left" w:pos="1134"/>
        </w:tabs>
        <w:spacing w:line="348" w:lineRule="auto"/>
        <w:ind w:firstLine="709"/>
        <w:jc w:val="both"/>
        <w:rPr>
          <w:rFonts w:eastAsia="Calibri"/>
          <w:sz w:val="28"/>
          <w:szCs w:val="28"/>
          <w:lang w:eastAsia="en-US"/>
        </w:rPr>
      </w:pPr>
      <w:r w:rsidRPr="003441D7">
        <w:rPr>
          <w:rFonts w:eastAsia="Calibri"/>
          <w:sz w:val="28"/>
          <w:szCs w:val="28"/>
          <w:lang w:eastAsia="en-US"/>
        </w:rPr>
        <w:t xml:space="preserve">5) </w:t>
      </w:r>
      <w:r w:rsidR="003441D7" w:rsidRPr="003441D7">
        <w:rPr>
          <w:rFonts w:eastAsia="Calibri"/>
          <w:sz w:val="28"/>
          <w:szCs w:val="28"/>
          <w:lang w:eastAsia="en-US"/>
        </w:rPr>
        <w:t xml:space="preserve">Произведено обследование общего технического состояния несущих и ограждающих конструкций здания МБОУ СОШ № 44. На реализацию мероприятия </w:t>
      </w:r>
      <w:r w:rsidRPr="003441D7">
        <w:rPr>
          <w:rFonts w:eastAsia="Calibri"/>
          <w:sz w:val="28"/>
          <w:szCs w:val="28"/>
          <w:lang w:eastAsia="en-US"/>
        </w:rPr>
        <w:t>предусмотрено 393,60 тыс. рублей, из них освоено 99,5% (391,60 тыс. руб).</w:t>
      </w:r>
      <w:r>
        <w:rPr>
          <w:rFonts w:eastAsia="Calibri"/>
          <w:sz w:val="28"/>
          <w:szCs w:val="28"/>
          <w:lang w:eastAsia="en-US"/>
        </w:rPr>
        <w:t xml:space="preserve">  </w:t>
      </w:r>
    </w:p>
    <w:p w:rsidR="00CE1387" w:rsidRPr="0042242E" w:rsidRDefault="00C61085" w:rsidP="00CE1387">
      <w:pPr>
        <w:spacing w:line="360" w:lineRule="auto"/>
        <w:ind w:firstLine="709"/>
        <w:jc w:val="both"/>
        <w:rPr>
          <w:sz w:val="28"/>
          <w:szCs w:val="28"/>
        </w:rPr>
      </w:pPr>
      <w:r>
        <w:rPr>
          <w:sz w:val="28"/>
          <w:szCs w:val="28"/>
        </w:rPr>
        <w:t>6</w:t>
      </w:r>
      <w:r w:rsidR="00CE1387" w:rsidRPr="0042242E">
        <w:rPr>
          <w:sz w:val="28"/>
          <w:szCs w:val="28"/>
        </w:rPr>
        <w:t>) Оказаны муниципальные услуги (выполнены работы) в сфере общедоступного и бесплатного начального общего, основного общего, среднего полного общего образования в рамках муниципальных заданий, размещенных в муниципальных общеобразовательных учреждениях городского округа (</w:t>
      </w:r>
      <w:r>
        <w:rPr>
          <w:sz w:val="28"/>
          <w:szCs w:val="28"/>
        </w:rPr>
        <w:t>239 441,60</w:t>
      </w:r>
      <w:r w:rsidR="00CE1387" w:rsidRPr="0042242E">
        <w:rPr>
          <w:sz w:val="28"/>
          <w:szCs w:val="28"/>
        </w:rPr>
        <w:t xml:space="preserve"> тыс. руб);</w:t>
      </w:r>
    </w:p>
    <w:p w:rsidR="00525413" w:rsidRDefault="008A5462" w:rsidP="00473C3A">
      <w:pPr>
        <w:ind w:left="709"/>
        <w:jc w:val="both"/>
        <w:rPr>
          <w:b/>
          <w:bCs/>
          <w:sz w:val="28"/>
          <w:szCs w:val="28"/>
        </w:rPr>
      </w:pPr>
      <w:r w:rsidRPr="0042242E">
        <w:rPr>
          <w:b/>
          <w:bCs/>
          <w:sz w:val="28"/>
          <w:szCs w:val="28"/>
        </w:rPr>
        <w:t>Подпрограмма</w:t>
      </w:r>
      <w:r w:rsidR="00525413" w:rsidRPr="0042242E">
        <w:rPr>
          <w:b/>
          <w:bCs/>
          <w:sz w:val="28"/>
          <w:szCs w:val="28"/>
        </w:rPr>
        <w:t xml:space="preserve"> №</w:t>
      </w:r>
      <w:r w:rsidRPr="0042242E">
        <w:rPr>
          <w:b/>
          <w:bCs/>
          <w:sz w:val="28"/>
          <w:szCs w:val="28"/>
        </w:rPr>
        <w:t xml:space="preserve"> 3</w:t>
      </w:r>
      <w:r w:rsidR="00525413" w:rsidRPr="0042242E">
        <w:rPr>
          <w:b/>
          <w:bCs/>
          <w:sz w:val="28"/>
          <w:szCs w:val="28"/>
        </w:rPr>
        <w:t xml:space="preserve">. </w:t>
      </w:r>
      <w:r w:rsidRPr="0042242E">
        <w:rPr>
          <w:b/>
          <w:bCs/>
          <w:sz w:val="28"/>
          <w:szCs w:val="28"/>
        </w:rPr>
        <w:t xml:space="preserve"> «</w:t>
      </w:r>
      <w:r w:rsidR="00525413" w:rsidRPr="0042242E">
        <w:rPr>
          <w:b/>
          <w:bCs/>
          <w:sz w:val="28"/>
          <w:szCs w:val="28"/>
        </w:rPr>
        <w:t xml:space="preserve">Развитие дополнительного образования </w:t>
      </w:r>
      <w:r w:rsidR="00525413" w:rsidRPr="0042242E">
        <w:rPr>
          <w:b/>
          <w:bCs/>
          <w:sz w:val="28"/>
          <w:szCs w:val="28"/>
        </w:rPr>
        <w:br/>
        <w:t>в городском округе Большой Камень</w:t>
      </w:r>
      <w:r w:rsidRPr="0042242E">
        <w:rPr>
          <w:b/>
          <w:bCs/>
          <w:sz w:val="28"/>
          <w:szCs w:val="28"/>
        </w:rPr>
        <w:t>»</w:t>
      </w:r>
    </w:p>
    <w:p w:rsidR="00D978DF" w:rsidRPr="0042242E" w:rsidRDefault="00D978DF" w:rsidP="00473C3A">
      <w:pPr>
        <w:ind w:left="709"/>
        <w:jc w:val="both"/>
        <w:rPr>
          <w:b/>
          <w:bCs/>
          <w:sz w:val="28"/>
          <w:szCs w:val="28"/>
        </w:rPr>
      </w:pPr>
    </w:p>
    <w:p w:rsidR="004D6CB6" w:rsidRPr="0042242E" w:rsidRDefault="00B0467F" w:rsidP="005420A8">
      <w:pPr>
        <w:spacing w:line="360" w:lineRule="auto"/>
        <w:ind w:firstLine="709"/>
        <w:jc w:val="both"/>
        <w:rPr>
          <w:bCs/>
          <w:sz w:val="28"/>
          <w:szCs w:val="28"/>
        </w:rPr>
      </w:pPr>
      <w:r>
        <w:rPr>
          <w:bCs/>
          <w:sz w:val="28"/>
          <w:szCs w:val="28"/>
        </w:rPr>
        <w:t>Программные м</w:t>
      </w:r>
      <w:r w:rsidR="006A3675" w:rsidRPr="0042242E">
        <w:rPr>
          <w:bCs/>
          <w:sz w:val="28"/>
          <w:szCs w:val="28"/>
        </w:rPr>
        <w:t xml:space="preserve">ероприятия выполнены в полном объеме </w:t>
      </w:r>
      <w:r>
        <w:rPr>
          <w:bCs/>
          <w:sz w:val="28"/>
          <w:szCs w:val="28"/>
        </w:rPr>
        <w:br/>
      </w:r>
      <w:r w:rsidR="006A3675" w:rsidRPr="0042242E">
        <w:rPr>
          <w:bCs/>
          <w:sz w:val="28"/>
          <w:szCs w:val="28"/>
        </w:rPr>
        <w:t>и в установленные сроки, в том числе:</w:t>
      </w:r>
    </w:p>
    <w:p w:rsidR="001E3E18" w:rsidRDefault="006A3675" w:rsidP="001E3E18">
      <w:pPr>
        <w:spacing w:line="360" w:lineRule="auto"/>
        <w:ind w:firstLine="709"/>
        <w:jc w:val="both"/>
        <w:rPr>
          <w:bCs/>
          <w:sz w:val="28"/>
          <w:szCs w:val="28"/>
        </w:rPr>
      </w:pPr>
      <w:r w:rsidRPr="0042242E">
        <w:rPr>
          <w:bCs/>
          <w:sz w:val="28"/>
          <w:szCs w:val="28"/>
        </w:rPr>
        <w:t xml:space="preserve">- </w:t>
      </w:r>
      <w:r w:rsidR="001E3E18" w:rsidRPr="0042242E">
        <w:rPr>
          <w:bCs/>
          <w:sz w:val="28"/>
          <w:szCs w:val="28"/>
        </w:rPr>
        <w:t xml:space="preserve">оказаны муниципальные услуги (выполнены работы) в сфере дополнительного образования в рамках муниципальных заданий, </w:t>
      </w:r>
      <w:r w:rsidR="001E3E18" w:rsidRPr="0042242E">
        <w:rPr>
          <w:bCs/>
          <w:sz w:val="28"/>
          <w:szCs w:val="28"/>
        </w:rPr>
        <w:lastRenderedPageBreak/>
        <w:t>размещенных в муниципальных общеобразовательных учреждениях городского округа (</w:t>
      </w:r>
      <w:r w:rsidR="0032455E">
        <w:rPr>
          <w:bCs/>
          <w:sz w:val="28"/>
          <w:szCs w:val="28"/>
        </w:rPr>
        <w:t>9 256,80</w:t>
      </w:r>
      <w:r w:rsidR="001E3E18" w:rsidRPr="0042242E">
        <w:rPr>
          <w:bCs/>
          <w:sz w:val="28"/>
          <w:szCs w:val="28"/>
        </w:rPr>
        <w:t xml:space="preserve"> тыс. руб).</w:t>
      </w:r>
    </w:p>
    <w:p w:rsidR="0032455E" w:rsidRDefault="0032455E" w:rsidP="001E3E18">
      <w:pPr>
        <w:spacing w:line="360" w:lineRule="auto"/>
        <w:ind w:firstLine="709"/>
        <w:jc w:val="both"/>
        <w:rPr>
          <w:bCs/>
          <w:sz w:val="28"/>
          <w:szCs w:val="28"/>
        </w:rPr>
      </w:pPr>
      <w:r w:rsidRPr="00F3095B">
        <w:rPr>
          <w:bCs/>
          <w:sz w:val="28"/>
          <w:szCs w:val="28"/>
        </w:rPr>
        <w:t>В 2019 по дополнительным общеобразовательным общеразвивающим программам обучалось 1506 детей. Охвачено массовыми воспитательными мероприятиями более 4975 учащихся.</w:t>
      </w:r>
    </w:p>
    <w:p w:rsidR="000E738A" w:rsidRDefault="000E738A" w:rsidP="00473C3A">
      <w:pPr>
        <w:ind w:left="709"/>
        <w:jc w:val="both"/>
        <w:rPr>
          <w:b/>
          <w:bCs/>
          <w:sz w:val="28"/>
          <w:szCs w:val="28"/>
        </w:rPr>
      </w:pPr>
      <w:r w:rsidRPr="0042242E">
        <w:rPr>
          <w:b/>
          <w:bCs/>
          <w:sz w:val="28"/>
          <w:szCs w:val="28"/>
        </w:rPr>
        <w:t>Подпрограмма № 4.  «Организация отдыха детей в каникулярное время на территории городского округа Большой Камень»</w:t>
      </w:r>
    </w:p>
    <w:p w:rsidR="00CB504F" w:rsidRDefault="00CB504F" w:rsidP="00473C3A">
      <w:pPr>
        <w:ind w:left="709"/>
        <w:jc w:val="both"/>
        <w:rPr>
          <w:b/>
          <w:bCs/>
          <w:sz w:val="28"/>
          <w:szCs w:val="28"/>
        </w:rPr>
      </w:pPr>
    </w:p>
    <w:p w:rsidR="00CB504F" w:rsidRDefault="00CB504F" w:rsidP="00CB504F">
      <w:pPr>
        <w:spacing w:line="360" w:lineRule="auto"/>
        <w:ind w:firstLine="709"/>
        <w:jc w:val="both"/>
        <w:rPr>
          <w:rFonts w:eastAsia="Calibri"/>
          <w:sz w:val="28"/>
          <w:szCs w:val="28"/>
          <w:lang w:eastAsia="en-US"/>
        </w:rPr>
      </w:pPr>
      <w:r>
        <w:rPr>
          <w:rFonts w:eastAsia="Calibri"/>
          <w:sz w:val="28"/>
          <w:szCs w:val="28"/>
          <w:lang w:eastAsia="en-US"/>
        </w:rPr>
        <w:t xml:space="preserve">В рамках подпрограммы </w:t>
      </w:r>
      <w:r w:rsidRPr="00CB504F">
        <w:rPr>
          <w:rFonts w:eastAsia="Calibri"/>
          <w:sz w:val="28"/>
          <w:szCs w:val="28"/>
          <w:lang w:eastAsia="en-US"/>
        </w:rPr>
        <w:t>организована работа лагерей отдыха дневн</w:t>
      </w:r>
      <w:r>
        <w:rPr>
          <w:rFonts w:eastAsia="Calibri"/>
          <w:sz w:val="28"/>
          <w:szCs w:val="28"/>
          <w:lang w:eastAsia="en-US"/>
        </w:rPr>
        <w:t>ого</w:t>
      </w:r>
      <w:r w:rsidRPr="00CB504F">
        <w:rPr>
          <w:rFonts w:eastAsia="Calibri"/>
          <w:b/>
          <w:sz w:val="28"/>
          <w:szCs w:val="28"/>
          <w:lang w:eastAsia="en-US"/>
        </w:rPr>
        <w:t xml:space="preserve"> </w:t>
      </w:r>
      <w:r w:rsidRPr="00CB504F">
        <w:rPr>
          <w:rFonts w:eastAsia="Calibri"/>
          <w:sz w:val="28"/>
          <w:szCs w:val="28"/>
          <w:lang w:eastAsia="en-US"/>
        </w:rPr>
        <w:t>пребывание детей на базе школ № 1,2,3,4,44 городского округа, на базе МБОУ СОШ № 8, МБОУ № 27 с. Петровка</w:t>
      </w:r>
      <w:r>
        <w:rPr>
          <w:rFonts w:eastAsia="Calibri"/>
          <w:sz w:val="28"/>
          <w:szCs w:val="28"/>
          <w:lang w:eastAsia="en-US"/>
        </w:rPr>
        <w:t xml:space="preserve">.  </w:t>
      </w:r>
    </w:p>
    <w:p w:rsidR="00CB504F" w:rsidRDefault="00CB504F" w:rsidP="00CB504F">
      <w:pPr>
        <w:spacing w:line="360" w:lineRule="auto"/>
        <w:ind w:firstLine="709"/>
        <w:jc w:val="both"/>
        <w:rPr>
          <w:rFonts w:eastAsia="Calibri"/>
          <w:sz w:val="28"/>
          <w:szCs w:val="28"/>
          <w:lang w:eastAsia="en-US"/>
        </w:rPr>
      </w:pPr>
      <w:r w:rsidRPr="00CB504F">
        <w:rPr>
          <w:rFonts w:eastAsia="Calibri"/>
          <w:sz w:val="28"/>
          <w:szCs w:val="28"/>
          <w:lang w:eastAsia="en-US"/>
        </w:rPr>
        <w:t>Работа лагерей осуществлялась в две смены в летний период.</w:t>
      </w:r>
      <w:r>
        <w:rPr>
          <w:rFonts w:eastAsia="Calibri"/>
          <w:sz w:val="28"/>
          <w:szCs w:val="28"/>
          <w:lang w:eastAsia="en-US"/>
        </w:rPr>
        <w:t xml:space="preserve"> Число учащихся получивших</w:t>
      </w:r>
      <w:r w:rsidRPr="00CB504F">
        <w:rPr>
          <w:rFonts w:eastAsia="Calibri"/>
          <w:sz w:val="28"/>
          <w:szCs w:val="28"/>
          <w:lang w:eastAsia="en-US"/>
        </w:rPr>
        <w:t xml:space="preserve"> услугу составило</w:t>
      </w:r>
      <w:r w:rsidR="007C4F36">
        <w:rPr>
          <w:rFonts w:eastAsia="Calibri"/>
          <w:sz w:val="28"/>
          <w:szCs w:val="28"/>
          <w:lang w:eastAsia="en-US"/>
        </w:rPr>
        <w:t xml:space="preserve"> </w:t>
      </w:r>
      <w:r w:rsidRPr="00CB504F">
        <w:rPr>
          <w:rFonts w:eastAsia="Calibri"/>
          <w:sz w:val="28"/>
          <w:szCs w:val="28"/>
          <w:lang w:eastAsia="en-US"/>
        </w:rPr>
        <w:t xml:space="preserve">- </w:t>
      </w:r>
      <w:r w:rsidRPr="003441D7">
        <w:rPr>
          <w:rFonts w:eastAsia="Calibri"/>
          <w:sz w:val="28"/>
          <w:szCs w:val="28"/>
          <w:lang w:eastAsia="en-US"/>
        </w:rPr>
        <w:t>1836</w:t>
      </w:r>
      <w:r w:rsidRPr="00CB504F">
        <w:rPr>
          <w:rFonts w:eastAsia="Calibri"/>
          <w:sz w:val="28"/>
          <w:szCs w:val="28"/>
          <w:lang w:eastAsia="en-US"/>
        </w:rPr>
        <w:t xml:space="preserve"> человек</w:t>
      </w:r>
      <w:r w:rsidR="004C31BA">
        <w:rPr>
          <w:rFonts w:eastAsia="Calibri"/>
          <w:sz w:val="28"/>
          <w:szCs w:val="28"/>
          <w:lang w:eastAsia="en-US"/>
        </w:rPr>
        <w:t xml:space="preserve"> </w:t>
      </w:r>
      <w:r w:rsidR="004C31BA" w:rsidRPr="004C31BA">
        <w:rPr>
          <w:rFonts w:eastAsia="Calibri"/>
          <w:sz w:val="28"/>
          <w:szCs w:val="28"/>
          <w:lang w:eastAsia="en-US"/>
        </w:rPr>
        <w:t>в возрасте от 6,5 до 15 лет</w:t>
      </w:r>
      <w:r w:rsidRPr="004C31BA">
        <w:rPr>
          <w:rFonts w:eastAsia="Calibri"/>
          <w:sz w:val="28"/>
          <w:szCs w:val="28"/>
          <w:lang w:eastAsia="en-US"/>
        </w:rPr>
        <w:t>.</w:t>
      </w:r>
    </w:p>
    <w:p w:rsidR="00932C93" w:rsidRDefault="00932C93" w:rsidP="00CB504F">
      <w:pPr>
        <w:spacing w:line="360" w:lineRule="auto"/>
        <w:ind w:firstLine="709"/>
        <w:jc w:val="both"/>
        <w:rPr>
          <w:rFonts w:eastAsia="Calibri"/>
          <w:sz w:val="28"/>
          <w:szCs w:val="28"/>
          <w:lang w:eastAsia="en-US"/>
        </w:rPr>
      </w:pPr>
      <w:r w:rsidRPr="00932C93">
        <w:rPr>
          <w:rFonts w:eastAsia="Calibri"/>
          <w:sz w:val="28"/>
          <w:szCs w:val="28"/>
          <w:lang w:eastAsia="en-US"/>
        </w:rPr>
        <w:t>За счет сре</w:t>
      </w:r>
      <w:proofErr w:type="gramStart"/>
      <w:r w:rsidRPr="00932C93">
        <w:rPr>
          <w:rFonts w:eastAsia="Calibri"/>
          <w:sz w:val="28"/>
          <w:szCs w:val="28"/>
          <w:lang w:eastAsia="en-US"/>
        </w:rPr>
        <w:t>дств кр</w:t>
      </w:r>
      <w:proofErr w:type="gramEnd"/>
      <w:r w:rsidRPr="00932C93">
        <w:rPr>
          <w:rFonts w:eastAsia="Calibri"/>
          <w:sz w:val="28"/>
          <w:szCs w:val="28"/>
          <w:lang w:eastAsia="en-US"/>
        </w:rPr>
        <w:t xml:space="preserve">аевого бюджета 171 родителей (законных представителей) получили компенсацию за отдых детей в загородных лагерях </w:t>
      </w:r>
      <w:r w:rsidRPr="00B51980">
        <w:rPr>
          <w:rFonts w:eastAsia="Calibri"/>
          <w:sz w:val="28"/>
          <w:szCs w:val="28"/>
          <w:lang w:eastAsia="en-US"/>
        </w:rPr>
        <w:t>(1 589,44 тыс. руб.).</w:t>
      </w:r>
    </w:p>
    <w:p w:rsidR="00240DCE" w:rsidRDefault="00B0467F" w:rsidP="00CB504F">
      <w:pPr>
        <w:spacing w:line="360" w:lineRule="auto"/>
        <w:ind w:firstLine="709"/>
        <w:jc w:val="both"/>
        <w:rPr>
          <w:rFonts w:eastAsia="Calibri"/>
          <w:sz w:val="28"/>
          <w:szCs w:val="28"/>
        </w:rPr>
      </w:pPr>
      <w:r>
        <w:rPr>
          <w:rFonts w:eastAsia="Calibri"/>
          <w:sz w:val="28"/>
          <w:szCs w:val="28"/>
        </w:rPr>
        <w:t>На о</w:t>
      </w:r>
      <w:r w:rsidR="00F0548C">
        <w:rPr>
          <w:rFonts w:eastAsia="Calibri"/>
          <w:sz w:val="28"/>
          <w:szCs w:val="28"/>
        </w:rPr>
        <w:t>рганизацию отдыха и оздоровление</w:t>
      </w:r>
      <w:r>
        <w:rPr>
          <w:rFonts w:eastAsia="Calibri"/>
          <w:sz w:val="28"/>
          <w:szCs w:val="28"/>
        </w:rPr>
        <w:t xml:space="preserve"> детей</w:t>
      </w:r>
      <w:r w:rsidR="00CB504F" w:rsidRPr="00B0467F">
        <w:rPr>
          <w:rFonts w:eastAsia="Calibri"/>
          <w:sz w:val="28"/>
          <w:szCs w:val="28"/>
        </w:rPr>
        <w:t xml:space="preserve"> предусмотрены бюджетные</w:t>
      </w:r>
      <w:r w:rsidR="00CB504F" w:rsidRPr="00CB504F">
        <w:rPr>
          <w:rFonts w:eastAsia="Calibri"/>
          <w:sz w:val="28"/>
          <w:szCs w:val="28"/>
        </w:rPr>
        <w:t xml:space="preserve"> ассигнования в </w:t>
      </w:r>
      <w:r w:rsidR="00240DCE">
        <w:rPr>
          <w:rFonts w:eastAsia="Calibri"/>
          <w:sz w:val="28"/>
          <w:szCs w:val="28"/>
        </w:rPr>
        <w:t xml:space="preserve">размере </w:t>
      </w:r>
      <w:r w:rsidR="00932C93">
        <w:rPr>
          <w:rFonts w:eastAsia="Calibri"/>
          <w:sz w:val="28"/>
          <w:szCs w:val="28"/>
        </w:rPr>
        <w:t>4 609,92</w:t>
      </w:r>
      <w:r w:rsidR="00240DCE">
        <w:rPr>
          <w:rFonts w:eastAsia="Calibri"/>
          <w:sz w:val="28"/>
          <w:szCs w:val="28"/>
        </w:rPr>
        <w:t xml:space="preserve"> тыс. руб</w:t>
      </w:r>
      <w:r w:rsidR="00932C93">
        <w:rPr>
          <w:rFonts w:eastAsia="Calibri"/>
          <w:sz w:val="28"/>
          <w:szCs w:val="28"/>
        </w:rPr>
        <w:t>лей</w:t>
      </w:r>
      <w:r w:rsidR="00240DCE">
        <w:rPr>
          <w:rFonts w:eastAsia="Calibri"/>
          <w:sz w:val="28"/>
          <w:szCs w:val="28"/>
        </w:rPr>
        <w:t xml:space="preserve">, в том числе: </w:t>
      </w:r>
      <w:r w:rsidR="00CB504F" w:rsidRPr="00CB504F">
        <w:rPr>
          <w:rFonts w:eastAsia="Calibri"/>
          <w:sz w:val="28"/>
          <w:szCs w:val="28"/>
        </w:rPr>
        <w:t>средств</w:t>
      </w:r>
      <w:r w:rsidR="00240DCE">
        <w:rPr>
          <w:rFonts w:eastAsia="Calibri"/>
          <w:sz w:val="28"/>
          <w:szCs w:val="28"/>
        </w:rPr>
        <w:t>а</w:t>
      </w:r>
      <w:r w:rsidR="00CB504F" w:rsidRPr="00CB504F">
        <w:rPr>
          <w:rFonts w:eastAsia="Calibri"/>
          <w:sz w:val="28"/>
          <w:szCs w:val="28"/>
        </w:rPr>
        <w:t xml:space="preserve"> городского бюджета</w:t>
      </w:r>
      <w:r w:rsidR="00240DCE">
        <w:rPr>
          <w:rFonts w:eastAsia="Calibri"/>
          <w:sz w:val="28"/>
          <w:szCs w:val="28"/>
        </w:rPr>
        <w:t xml:space="preserve"> </w:t>
      </w:r>
      <w:r w:rsidR="00932C93">
        <w:rPr>
          <w:rFonts w:eastAsia="Calibri"/>
          <w:sz w:val="28"/>
          <w:szCs w:val="28"/>
        </w:rPr>
        <w:t>–</w:t>
      </w:r>
      <w:r w:rsidR="00240DCE">
        <w:rPr>
          <w:rFonts w:eastAsia="Calibri"/>
          <w:sz w:val="28"/>
          <w:szCs w:val="28"/>
        </w:rPr>
        <w:t xml:space="preserve"> </w:t>
      </w:r>
      <w:r w:rsidR="00932C93">
        <w:rPr>
          <w:rFonts w:eastAsia="Calibri"/>
          <w:sz w:val="28"/>
          <w:szCs w:val="28"/>
        </w:rPr>
        <w:t>281,86</w:t>
      </w:r>
      <w:r w:rsidR="00240DCE">
        <w:rPr>
          <w:rFonts w:eastAsia="Calibri"/>
          <w:sz w:val="28"/>
          <w:szCs w:val="28"/>
        </w:rPr>
        <w:t xml:space="preserve"> тыс. руб</w:t>
      </w:r>
      <w:r w:rsidR="00932C93">
        <w:rPr>
          <w:rFonts w:eastAsia="Calibri"/>
          <w:sz w:val="28"/>
          <w:szCs w:val="28"/>
        </w:rPr>
        <w:t>лей</w:t>
      </w:r>
      <w:r w:rsidR="00240DCE">
        <w:rPr>
          <w:rFonts w:eastAsia="Calibri"/>
          <w:sz w:val="28"/>
          <w:szCs w:val="28"/>
        </w:rPr>
        <w:t xml:space="preserve">, средства краевого бюджета </w:t>
      </w:r>
      <w:r w:rsidR="00932C93">
        <w:rPr>
          <w:rFonts w:eastAsia="Calibri"/>
          <w:sz w:val="28"/>
          <w:szCs w:val="28"/>
        </w:rPr>
        <w:t>–</w:t>
      </w:r>
      <w:r w:rsidR="00240DCE">
        <w:rPr>
          <w:rFonts w:eastAsia="Calibri"/>
          <w:sz w:val="28"/>
          <w:szCs w:val="28"/>
        </w:rPr>
        <w:t xml:space="preserve"> </w:t>
      </w:r>
      <w:r w:rsidR="00932C93">
        <w:rPr>
          <w:rFonts w:eastAsia="Calibri"/>
          <w:sz w:val="28"/>
          <w:szCs w:val="28"/>
        </w:rPr>
        <w:t>4 328,06</w:t>
      </w:r>
      <w:r w:rsidR="004A2F46">
        <w:rPr>
          <w:rFonts w:eastAsia="Calibri"/>
          <w:sz w:val="28"/>
          <w:szCs w:val="28"/>
        </w:rPr>
        <w:t xml:space="preserve"> тыс. руб</w:t>
      </w:r>
      <w:r w:rsidR="00932C93">
        <w:rPr>
          <w:rFonts w:eastAsia="Calibri"/>
          <w:sz w:val="28"/>
          <w:szCs w:val="28"/>
        </w:rPr>
        <w:t>лей</w:t>
      </w:r>
      <w:r w:rsidR="004A2F46">
        <w:rPr>
          <w:rFonts w:eastAsia="Calibri"/>
          <w:sz w:val="28"/>
          <w:szCs w:val="28"/>
        </w:rPr>
        <w:t>.</w:t>
      </w:r>
      <w:r w:rsidR="00CB504F" w:rsidRPr="00CB504F">
        <w:rPr>
          <w:rFonts w:eastAsia="Calibri"/>
          <w:sz w:val="28"/>
          <w:szCs w:val="28"/>
        </w:rPr>
        <w:t xml:space="preserve"> </w:t>
      </w:r>
      <w:r w:rsidR="00240DCE">
        <w:rPr>
          <w:rFonts w:eastAsia="Calibri"/>
          <w:sz w:val="28"/>
          <w:szCs w:val="28"/>
        </w:rPr>
        <w:t xml:space="preserve">В целом освоено </w:t>
      </w:r>
      <w:r w:rsidR="00932C93">
        <w:rPr>
          <w:rFonts w:eastAsia="Calibri"/>
          <w:sz w:val="28"/>
          <w:szCs w:val="28"/>
        </w:rPr>
        <w:t>99,9</w:t>
      </w:r>
      <w:r w:rsidR="00240DCE">
        <w:rPr>
          <w:rFonts w:eastAsia="Calibri"/>
          <w:sz w:val="28"/>
          <w:szCs w:val="28"/>
        </w:rPr>
        <w:t xml:space="preserve">%, в том числе средства бюджета городского округа – </w:t>
      </w:r>
      <w:r w:rsidR="00932C93">
        <w:rPr>
          <w:rFonts w:eastAsia="Calibri"/>
          <w:sz w:val="28"/>
          <w:szCs w:val="28"/>
        </w:rPr>
        <w:t>98,7</w:t>
      </w:r>
      <w:r w:rsidR="00240DCE">
        <w:rPr>
          <w:rFonts w:eastAsia="Calibri"/>
          <w:sz w:val="28"/>
          <w:szCs w:val="28"/>
        </w:rPr>
        <w:t>% (</w:t>
      </w:r>
      <w:r w:rsidR="00932C93">
        <w:rPr>
          <w:rFonts w:eastAsia="Calibri"/>
          <w:sz w:val="28"/>
          <w:szCs w:val="28"/>
        </w:rPr>
        <w:t>278,24</w:t>
      </w:r>
      <w:r w:rsidR="00240DCE">
        <w:rPr>
          <w:rFonts w:eastAsia="Calibri"/>
          <w:sz w:val="28"/>
          <w:szCs w:val="28"/>
        </w:rPr>
        <w:t xml:space="preserve"> тыс. руб).</w:t>
      </w:r>
    </w:p>
    <w:p w:rsidR="00122F8C" w:rsidRPr="0042242E" w:rsidRDefault="00240DCE" w:rsidP="001E3E18">
      <w:pPr>
        <w:spacing w:line="360" w:lineRule="auto"/>
        <w:ind w:firstLine="708"/>
        <w:jc w:val="both"/>
        <w:rPr>
          <w:b/>
          <w:sz w:val="28"/>
          <w:szCs w:val="28"/>
        </w:rPr>
      </w:pPr>
      <w:r>
        <w:rPr>
          <w:b/>
          <w:sz w:val="28"/>
          <w:szCs w:val="28"/>
        </w:rPr>
        <w:t>Реализация о</w:t>
      </w:r>
      <w:r w:rsidR="00EA316C" w:rsidRPr="0042242E">
        <w:rPr>
          <w:b/>
          <w:sz w:val="28"/>
          <w:szCs w:val="28"/>
        </w:rPr>
        <w:t>тде</w:t>
      </w:r>
      <w:r>
        <w:rPr>
          <w:b/>
          <w:sz w:val="28"/>
          <w:szCs w:val="28"/>
        </w:rPr>
        <w:t>льных мероприятий</w:t>
      </w:r>
      <w:r w:rsidR="00F0548C">
        <w:rPr>
          <w:b/>
          <w:sz w:val="28"/>
          <w:szCs w:val="28"/>
        </w:rPr>
        <w:t xml:space="preserve"> программы</w:t>
      </w:r>
      <w:r w:rsidR="00EA316C" w:rsidRPr="0042242E">
        <w:rPr>
          <w:b/>
          <w:sz w:val="28"/>
          <w:szCs w:val="28"/>
        </w:rPr>
        <w:t xml:space="preserve"> </w:t>
      </w:r>
    </w:p>
    <w:p w:rsidR="00240DCE" w:rsidRDefault="0011232C" w:rsidP="00196B5B">
      <w:pPr>
        <w:autoSpaceDE w:val="0"/>
        <w:autoSpaceDN w:val="0"/>
        <w:adjustRightInd w:val="0"/>
        <w:spacing w:line="360" w:lineRule="auto"/>
        <w:ind w:right="-20" w:firstLine="709"/>
        <w:jc w:val="both"/>
        <w:rPr>
          <w:sz w:val="28"/>
          <w:szCs w:val="28"/>
        </w:rPr>
      </w:pPr>
      <w:r w:rsidRPr="0042242E">
        <w:rPr>
          <w:sz w:val="28"/>
          <w:szCs w:val="28"/>
        </w:rPr>
        <w:t>Отдельные мероприятия программы, направлены на обеспечение деятельности мун</w:t>
      </w:r>
      <w:r w:rsidR="00240DCE">
        <w:rPr>
          <w:sz w:val="28"/>
          <w:szCs w:val="28"/>
        </w:rPr>
        <w:t xml:space="preserve">иципальных казенных </w:t>
      </w:r>
      <w:r w:rsidR="00F0548C">
        <w:rPr>
          <w:sz w:val="28"/>
          <w:szCs w:val="28"/>
        </w:rPr>
        <w:t xml:space="preserve">учреждений. При плановом объеме </w:t>
      </w:r>
      <w:r w:rsidR="00F00772">
        <w:rPr>
          <w:sz w:val="28"/>
          <w:szCs w:val="28"/>
        </w:rPr>
        <w:t>33 372,89</w:t>
      </w:r>
      <w:r w:rsidR="00240DCE">
        <w:rPr>
          <w:sz w:val="28"/>
          <w:szCs w:val="28"/>
        </w:rPr>
        <w:t xml:space="preserve"> тыс. руб</w:t>
      </w:r>
      <w:r w:rsidR="00F0548C">
        <w:rPr>
          <w:sz w:val="28"/>
          <w:szCs w:val="28"/>
        </w:rPr>
        <w:t xml:space="preserve">лей, </w:t>
      </w:r>
      <w:r w:rsidR="00F00772">
        <w:rPr>
          <w:sz w:val="28"/>
          <w:szCs w:val="28"/>
        </w:rPr>
        <w:t>освоено 99,9%.</w:t>
      </w:r>
    </w:p>
    <w:p w:rsidR="008E7455" w:rsidRPr="008E7455" w:rsidRDefault="008E7455" w:rsidP="008E7455">
      <w:pPr>
        <w:autoSpaceDE w:val="0"/>
        <w:autoSpaceDN w:val="0"/>
        <w:adjustRightInd w:val="0"/>
        <w:spacing w:line="360" w:lineRule="auto"/>
        <w:ind w:right="-20" w:firstLine="709"/>
        <w:jc w:val="both"/>
        <w:rPr>
          <w:sz w:val="28"/>
          <w:szCs w:val="28"/>
        </w:rPr>
      </w:pPr>
      <w:r w:rsidRPr="008E7455">
        <w:rPr>
          <w:sz w:val="28"/>
          <w:szCs w:val="28"/>
        </w:rPr>
        <w:t xml:space="preserve">В целом в рамках программы, мероприятия реализованы не в полном объеме. Основными причинами являются: </w:t>
      </w:r>
      <w:r w:rsidR="00F0548C">
        <w:rPr>
          <w:sz w:val="28"/>
          <w:szCs w:val="28"/>
        </w:rPr>
        <w:t>отсутствие мониторинга показателей программы,</w:t>
      </w:r>
      <w:r w:rsidR="00F0548C" w:rsidRPr="008E7455">
        <w:rPr>
          <w:sz w:val="28"/>
          <w:szCs w:val="28"/>
        </w:rPr>
        <w:t xml:space="preserve"> </w:t>
      </w:r>
      <w:r w:rsidRPr="008E7455">
        <w:rPr>
          <w:sz w:val="28"/>
          <w:szCs w:val="28"/>
        </w:rPr>
        <w:t xml:space="preserve">недостаточный </w:t>
      </w:r>
      <w:proofErr w:type="gramStart"/>
      <w:r w:rsidRPr="008E7455">
        <w:rPr>
          <w:sz w:val="28"/>
          <w:szCs w:val="28"/>
        </w:rPr>
        <w:t>контроль за</w:t>
      </w:r>
      <w:proofErr w:type="gramEnd"/>
      <w:r w:rsidRPr="008E7455">
        <w:rPr>
          <w:sz w:val="28"/>
          <w:szCs w:val="28"/>
        </w:rPr>
        <w:t xml:space="preserve"> ходом реализации мероприятий ответс</w:t>
      </w:r>
      <w:r w:rsidR="007B171F">
        <w:rPr>
          <w:sz w:val="28"/>
          <w:szCs w:val="28"/>
        </w:rPr>
        <w:t xml:space="preserve">твенным исполнителем программы. </w:t>
      </w:r>
      <w:r>
        <w:rPr>
          <w:sz w:val="28"/>
          <w:szCs w:val="28"/>
        </w:rPr>
        <w:t xml:space="preserve"> </w:t>
      </w:r>
    </w:p>
    <w:p w:rsidR="000A036A" w:rsidRDefault="005D48E9" w:rsidP="007436A4">
      <w:pPr>
        <w:pStyle w:val="af2"/>
        <w:numPr>
          <w:ilvl w:val="1"/>
          <w:numId w:val="30"/>
        </w:numPr>
        <w:shd w:val="clear" w:color="auto" w:fill="FFFFFF"/>
        <w:autoSpaceDE w:val="0"/>
        <w:autoSpaceDN w:val="0"/>
        <w:adjustRightInd w:val="0"/>
        <w:ind w:left="709" w:firstLine="0"/>
        <w:jc w:val="both"/>
        <w:rPr>
          <w:b/>
          <w:sz w:val="28"/>
          <w:szCs w:val="28"/>
        </w:rPr>
      </w:pPr>
      <w:r w:rsidRPr="0042242E">
        <w:rPr>
          <w:b/>
          <w:sz w:val="28"/>
          <w:szCs w:val="28"/>
        </w:rPr>
        <w:lastRenderedPageBreak/>
        <w:t>«</w:t>
      </w:r>
      <w:r w:rsidR="006874C7" w:rsidRPr="0042242E">
        <w:rPr>
          <w:b/>
          <w:sz w:val="28"/>
          <w:szCs w:val="28"/>
        </w:rPr>
        <w:t>Энергосбереж</w:t>
      </w:r>
      <w:r w:rsidRPr="0042242E">
        <w:rPr>
          <w:b/>
          <w:sz w:val="28"/>
          <w:szCs w:val="28"/>
        </w:rPr>
        <w:t xml:space="preserve">ение и повышение энергетической </w:t>
      </w:r>
      <w:r w:rsidR="006874C7" w:rsidRPr="0042242E">
        <w:rPr>
          <w:b/>
          <w:sz w:val="28"/>
          <w:szCs w:val="28"/>
        </w:rPr>
        <w:t>эффективности в городском округе Большой Камень на 2014-2016 годы и в перспективе до 2020 года</w:t>
      </w:r>
      <w:r w:rsidR="0058286E">
        <w:rPr>
          <w:b/>
          <w:sz w:val="28"/>
          <w:szCs w:val="28"/>
        </w:rPr>
        <w:t>»</w:t>
      </w:r>
    </w:p>
    <w:p w:rsidR="00837B23" w:rsidRDefault="00837B23" w:rsidP="00837B23">
      <w:pPr>
        <w:pStyle w:val="af2"/>
        <w:shd w:val="clear" w:color="auto" w:fill="FFFFFF"/>
        <w:autoSpaceDE w:val="0"/>
        <w:autoSpaceDN w:val="0"/>
        <w:adjustRightInd w:val="0"/>
        <w:ind w:left="709"/>
        <w:jc w:val="both"/>
        <w:rPr>
          <w:b/>
          <w:sz w:val="28"/>
          <w:szCs w:val="28"/>
        </w:rPr>
      </w:pPr>
    </w:p>
    <w:p w:rsidR="00837B23" w:rsidRDefault="00837B23" w:rsidP="00837B23">
      <w:pPr>
        <w:pStyle w:val="af2"/>
        <w:shd w:val="clear" w:color="auto" w:fill="FFFFFF"/>
        <w:autoSpaceDE w:val="0"/>
        <w:autoSpaceDN w:val="0"/>
        <w:adjustRightInd w:val="0"/>
        <w:spacing w:line="360" w:lineRule="auto"/>
        <w:ind w:left="0" w:firstLine="709"/>
        <w:jc w:val="both"/>
        <w:rPr>
          <w:sz w:val="28"/>
          <w:szCs w:val="28"/>
        </w:rPr>
      </w:pPr>
      <w:r w:rsidRPr="00837B23">
        <w:rPr>
          <w:sz w:val="28"/>
          <w:szCs w:val="28"/>
        </w:rPr>
        <w:t xml:space="preserve">Реализация мероприятий программы осуществлялась за счет средств </w:t>
      </w:r>
      <w:r w:rsidR="00C21510">
        <w:rPr>
          <w:sz w:val="28"/>
          <w:szCs w:val="28"/>
        </w:rPr>
        <w:t xml:space="preserve">бюджета городского округа и собственных средств </w:t>
      </w:r>
      <w:r>
        <w:rPr>
          <w:sz w:val="28"/>
          <w:szCs w:val="28"/>
        </w:rPr>
        <w:t>организаций</w:t>
      </w:r>
      <w:r w:rsidRPr="00837B23">
        <w:rPr>
          <w:sz w:val="28"/>
          <w:szCs w:val="28"/>
        </w:rPr>
        <w:t xml:space="preserve"> городского о</w:t>
      </w:r>
      <w:r>
        <w:rPr>
          <w:sz w:val="28"/>
          <w:szCs w:val="28"/>
        </w:rPr>
        <w:t>круга</w:t>
      </w:r>
      <w:r w:rsidRPr="00837B23">
        <w:rPr>
          <w:sz w:val="28"/>
          <w:szCs w:val="28"/>
        </w:rPr>
        <w:t xml:space="preserve">. </w:t>
      </w:r>
    </w:p>
    <w:p w:rsidR="00A62580" w:rsidRDefault="00A62580" w:rsidP="005420A8">
      <w:pPr>
        <w:spacing w:line="360" w:lineRule="auto"/>
        <w:ind w:firstLine="708"/>
        <w:jc w:val="both"/>
        <w:rPr>
          <w:sz w:val="28"/>
          <w:szCs w:val="28"/>
        </w:rPr>
      </w:pPr>
      <w:r>
        <w:rPr>
          <w:sz w:val="28"/>
          <w:szCs w:val="28"/>
        </w:rPr>
        <w:t xml:space="preserve">В отчетном году </w:t>
      </w:r>
      <w:r w:rsidR="007B171F">
        <w:rPr>
          <w:sz w:val="28"/>
          <w:szCs w:val="28"/>
        </w:rPr>
        <w:t xml:space="preserve">в рамках программы предусмотрена субсидия  МУП «Городское хозяйство» на капитальный ремонт объектов теплоснабжения, находящихся в муниципальной собственности городского округа </w:t>
      </w:r>
      <w:r>
        <w:rPr>
          <w:sz w:val="28"/>
          <w:szCs w:val="28"/>
        </w:rPr>
        <w:t>в размере 49 689,83 тыс. рублей</w:t>
      </w:r>
      <w:r w:rsidR="007B171F">
        <w:rPr>
          <w:sz w:val="28"/>
          <w:szCs w:val="28"/>
        </w:rPr>
        <w:t>, из</w:t>
      </w:r>
      <w:r>
        <w:rPr>
          <w:sz w:val="28"/>
          <w:szCs w:val="28"/>
        </w:rPr>
        <w:t xml:space="preserve"> них освоено – 49 673,13 тыс. рублей.</w:t>
      </w:r>
    </w:p>
    <w:p w:rsidR="005722A9" w:rsidRDefault="007B171F" w:rsidP="007B171F">
      <w:pPr>
        <w:spacing w:line="360" w:lineRule="auto"/>
        <w:ind w:firstLine="708"/>
        <w:jc w:val="both"/>
        <w:rPr>
          <w:sz w:val="28"/>
          <w:szCs w:val="28"/>
        </w:rPr>
      </w:pPr>
      <w:r>
        <w:rPr>
          <w:sz w:val="28"/>
          <w:szCs w:val="28"/>
        </w:rPr>
        <w:t>Так же реализация программных</w:t>
      </w:r>
      <w:r w:rsidR="00A62580">
        <w:rPr>
          <w:sz w:val="28"/>
          <w:szCs w:val="28"/>
        </w:rPr>
        <w:t xml:space="preserve"> мероприятий </w:t>
      </w:r>
      <w:r>
        <w:rPr>
          <w:sz w:val="28"/>
          <w:szCs w:val="28"/>
        </w:rPr>
        <w:t>осуществлялась</w:t>
      </w:r>
      <w:r w:rsidR="005722A9">
        <w:rPr>
          <w:sz w:val="28"/>
          <w:szCs w:val="28"/>
        </w:rPr>
        <w:t xml:space="preserve"> из внебюджетных источнико</w:t>
      </w:r>
      <w:r>
        <w:rPr>
          <w:sz w:val="28"/>
          <w:szCs w:val="28"/>
        </w:rPr>
        <w:t xml:space="preserve">в. При плане </w:t>
      </w:r>
      <w:r w:rsidR="00A62580">
        <w:rPr>
          <w:sz w:val="28"/>
          <w:szCs w:val="28"/>
        </w:rPr>
        <w:t>25 415,0</w:t>
      </w:r>
      <w:r w:rsidR="005722A9">
        <w:rPr>
          <w:sz w:val="28"/>
          <w:szCs w:val="28"/>
        </w:rPr>
        <w:t xml:space="preserve"> тыс. руб</w:t>
      </w:r>
      <w:r>
        <w:rPr>
          <w:sz w:val="28"/>
          <w:szCs w:val="28"/>
        </w:rPr>
        <w:t>лей, освоение составило лишь 13,2% (3 362,05 тыс. рублей</w:t>
      </w:r>
      <w:r w:rsidR="00A62580">
        <w:rPr>
          <w:sz w:val="28"/>
          <w:szCs w:val="28"/>
        </w:rPr>
        <w:t>).</w:t>
      </w:r>
      <w:r w:rsidR="005722A9">
        <w:rPr>
          <w:sz w:val="28"/>
          <w:szCs w:val="28"/>
        </w:rPr>
        <w:t xml:space="preserve"> </w:t>
      </w:r>
    </w:p>
    <w:p w:rsidR="0053096B" w:rsidRDefault="00591775" w:rsidP="005420A8">
      <w:pPr>
        <w:spacing w:line="360" w:lineRule="auto"/>
        <w:ind w:firstLine="709"/>
        <w:jc w:val="both"/>
        <w:rPr>
          <w:sz w:val="28"/>
          <w:szCs w:val="28"/>
        </w:rPr>
      </w:pPr>
      <w:r>
        <w:rPr>
          <w:sz w:val="28"/>
          <w:szCs w:val="28"/>
        </w:rPr>
        <w:t>Реализация</w:t>
      </w:r>
      <w:r w:rsidR="0053096B" w:rsidRPr="0042242E">
        <w:rPr>
          <w:sz w:val="28"/>
          <w:szCs w:val="28"/>
        </w:rPr>
        <w:t xml:space="preserve"> программы </w:t>
      </w:r>
      <w:r w:rsidR="00436FD6">
        <w:rPr>
          <w:sz w:val="28"/>
          <w:szCs w:val="28"/>
        </w:rPr>
        <w:t>осуществлялась</w:t>
      </w:r>
      <w:r w:rsidR="0053096B" w:rsidRPr="0042242E">
        <w:rPr>
          <w:sz w:val="28"/>
          <w:szCs w:val="28"/>
        </w:rPr>
        <w:t xml:space="preserve"> </w:t>
      </w:r>
      <w:r>
        <w:rPr>
          <w:sz w:val="28"/>
          <w:szCs w:val="28"/>
        </w:rPr>
        <w:t xml:space="preserve">по </w:t>
      </w:r>
      <w:r w:rsidR="00436FD6">
        <w:rPr>
          <w:sz w:val="28"/>
          <w:szCs w:val="28"/>
        </w:rPr>
        <w:t>трем</w:t>
      </w:r>
      <w:r>
        <w:rPr>
          <w:sz w:val="28"/>
          <w:szCs w:val="28"/>
        </w:rPr>
        <w:t xml:space="preserve"> основным </w:t>
      </w:r>
      <w:r w:rsidR="0053096B" w:rsidRPr="0042242E">
        <w:rPr>
          <w:sz w:val="28"/>
          <w:szCs w:val="28"/>
        </w:rPr>
        <w:t>мероприятия</w:t>
      </w:r>
      <w:r>
        <w:rPr>
          <w:sz w:val="28"/>
          <w:szCs w:val="28"/>
        </w:rPr>
        <w:t>м</w:t>
      </w:r>
      <w:r w:rsidR="0053096B" w:rsidRPr="0042242E">
        <w:rPr>
          <w:sz w:val="28"/>
          <w:szCs w:val="28"/>
        </w:rPr>
        <w:t>:</w:t>
      </w:r>
    </w:p>
    <w:p w:rsidR="00E86DE4" w:rsidRPr="005A44E5" w:rsidRDefault="005722A9" w:rsidP="005A44E5">
      <w:pPr>
        <w:numPr>
          <w:ilvl w:val="0"/>
          <w:numId w:val="1"/>
        </w:numPr>
        <w:shd w:val="clear" w:color="auto" w:fill="FFFFFF"/>
        <w:spacing w:line="360" w:lineRule="auto"/>
        <w:ind w:left="0" w:firstLine="709"/>
        <w:jc w:val="both"/>
        <w:rPr>
          <w:sz w:val="28"/>
          <w:szCs w:val="28"/>
        </w:rPr>
      </w:pPr>
      <w:r w:rsidRPr="00591775">
        <w:rPr>
          <w:sz w:val="28"/>
          <w:szCs w:val="28"/>
        </w:rPr>
        <w:t>«Энергосбережение и повышение энергетической эффективности в системе теплоснабжения»</w:t>
      </w:r>
    </w:p>
    <w:p w:rsidR="005722A9" w:rsidRDefault="007B171F" w:rsidP="005722A9">
      <w:pPr>
        <w:shd w:val="clear" w:color="auto" w:fill="FFFFFF"/>
        <w:spacing w:line="360" w:lineRule="auto"/>
        <w:ind w:firstLine="709"/>
        <w:jc w:val="both"/>
        <w:rPr>
          <w:sz w:val="28"/>
          <w:szCs w:val="28"/>
        </w:rPr>
      </w:pPr>
      <w:r w:rsidRPr="009C7C32">
        <w:rPr>
          <w:sz w:val="28"/>
          <w:szCs w:val="28"/>
        </w:rPr>
        <w:t>П</w:t>
      </w:r>
      <w:r w:rsidR="00436FD6" w:rsidRPr="009C7C32">
        <w:rPr>
          <w:sz w:val="28"/>
          <w:szCs w:val="28"/>
        </w:rPr>
        <w:t xml:space="preserve">о данному направлению </w:t>
      </w:r>
      <w:r w:rsidR="005722A9" w:rsidRPr="009C7C32">
        <w:rPr>
          <w:sz w:val="28"/>
          <w:szCs w:val="28"/>
        </w:rPr>
        <w:t>предусмотрен объем финансирования</w:t>
      </w:r>
      <w:r w:rsidR="00390800" w:rsidRPr="009C7C32">
        <w:rPr>
          <w:sz w:val="28"/>
          <w:szCs w:val="28"/>
        </w:rPr>
        <w:t xml:space="preserve"> как</w:t>
      </w:r>
      <w:r w:rsidR="005722A9" w:rsidRPr="009C7C32">
        <w:rPr>
          <w:sz w:val="28"/>
          <w:szCs w:val="28"/>
        </w:rPr>
        <w:t xml:space="preserve"> </w:t>
      </w:r>
      <w:r w:rsidR="005A44E5" w:rsidRPr="009C7C32">
        <w:rPr>
          <w:sz w:val="28"/>
          <w:szCs w:val="28"/>
        </w:rPr>
        <w:t xml:space="preserve">за счет </w:t>
      </w:r>
      <w:r w:rsidR="009C7C32">
        <w:rPr>
          <w:sz w:val="28"/>
          <w:szCs w:val="28"/>
        </w:rPr>
        <w:t xml:space="preserve">бюджета городского округа в виде субсидии </w:t>
      </w:r>
      <w:r w:rsidR="009C7C32" w:rsidRPr="009C7C32">
        <w:rPr>
          <w:sz w:val="28"/>
          <w:szCs w:val="28"/>
        </w:rPr>
        <w:t>для МУП «Городское хозяйство» в размер</w:t>
      </w:r>
      <w:r w:rsidR="009C7C32">
        <w:rPr>
          <w:sz w:val="28"/>
          <w:szCs w:val="28"/>
        </w:rPr>
        <w:t>е 49 689,83 тыс. рублей (</w:t>
      </w:r>
      <w:r w:rsidR="009C7C32" w:rsidRPr="009C7C32">
        <w:rPr>
          <w:sz w:val="28"/>
          <w:szCs w:val="28"/>
        </w:rPr>
        <w:t>освоено 49 673,12 тыс. рублей</w:t>
      </w:r>
      <w:r w:rsidR="009C7C32">
        <w:rPr>
          <w:sz w:val="28"/>
          <w:szCs w:val="28"/>
        </w:rPr>
        <w:t>), так и собственные средства предприятия</w:t>
      </w:r>
      <w:r w:rsidR="005A44E5" w:rsidRPr="009C7C32">
        <w:rPr>
          <w:sz w:val="28"/>
          <w:szCs w:val="28"/>
        </w:rPr>
        <w:t xml:space="preserve"> </w:t>
      </w:r>
      <w:r w:rsidR="00436FD6" w:rsidRPr="009C7C32">
        <w:rPr>
          <w:sz w:val="28"/>
          <w:szCs w:val="28"/>
        </w:rPr>
        <w:t>в размере 13 </w:t>
      </w:r>
      <w:r w:rsidR="005A44E5" w:rsidRPr="009C7C32">
        <w:rPr>
          <w:sz w:val="28"/>
          <w:szCs w:val="28"/>
        </w:rPr>
        <w:t>365</w:t>
      </w:r>
      <w:r w:rsidR="00436FD6" w:rsidRPr="009C7C32">
        <w:rPr>
          <w:sz w:val="28"/>
          <w:szCs w:val="28"/>
        </w:rPr>
        <w:t>,0</w:t>
      </w:r>
      <w:r w:rsidR="005722A9" w:rsidRPr="009C7C32">
        <w:rPr>
          <w:sz w:val="28"/>
          <w:szCs w:val="28"/>
        </w:rPr>
        <w:t xml:space="preserve"> </w:t>
      </w:r>
      <w:r w:rsidR="00436FD6" w:rsidRPr="009C7C32">
        <w:rPr>
          <w:sz w:val="28"/>
          <w:szCs w:val="28"/>
        </w:rPr>
        <w:t>тыс. руб</w:t>
      </w:r>
      <w:r w:rsidR="009C7C32">
        <w:rPr>
          <w:sz w:val="28"/>
          <w:szCs w:val="28"/>
        </w:rPr>
        <w:t>лей (</w:t>
      </w:r>
      <w:r w:rsidR="005722A9" w:rsidRPr="009C7C32">
        <w:rPr>
          <w:sz w:val="28"/>
          <w:szCs w:val="28"/>
        </w:rPr>
        <w:t>освоено</w:t>
      </w:r>
      <w:r w:rsidR="00436FD6" w:rsidRPr="009C7C32">
        <w:rPr>
          <w:sz w:val="28"/>
          <w:szCs w:val="28"/>
        </w:rPr>
        <w:t xml:space="preserve"> лишь </w:t>
      </w:r>
      <w:r w:rsidR="009C7C32">
        <w:rPr>
          <w:sz w:val="28"/>
          <w:szCs w:val="28"/>
        </w:rPr>
        <w:t>930,56 тыс. рублей</w:t>
      </w:r>
      <w:r w:rsidR="005A44E5" w:rsidRPr="009C7C32">
        <w:rPr>
          <w:sz w:val="28"/>
          <w:szCs w:val="28"/>
        </w:rPr>
        <w:t>)</w:t>
      </w:r>
      <w:r w:rsidR="009C7C32">
        <w:rPr>
          <w:sz w:val="28"/>
          <w:szCs w:val="28"/>
        </w:rPr>
        <w:t>.</w:t>
      </w:r>
    </w:p>
    <w:p w:rsidR="005722A9" w:rsidRDefault="00436FD6" w:rsidP="005722A9">
      <w:pPr>
        <w:spacing w:line="360" w:lineRule="auto"/>
        <w:ind w:firstLine="709"/>
        <w:jc w:val="both"/>
        <w:rPr>
          <w:sz w:val="28"/>
          <w:szCs w:val="28"/>
          <w:lang w:eastAsia="en-US"/>
        </w:rPr>
      </w:pPr>
      <w:r>
        <w:rPr>
          <w:sz w:val="28"/>
          <w:szCs w:val="28"/>
          <w:lang w:eastAsia="en-US"/>
        </w:rPr>
        <w:t>Организацией в</w:t>
      </w:r>
      <w:r w:rsidR="005722A9" w:rsidRPr="00BC7D5A">
        <w:rPr>
          <w:sz w:val="28"/>
          <w:szCs w:val="28"/>
          <w:lang w:eastAsia="en-US"/>
        </w:rPr>
        <w:t>ыполнен</w:t>
      </w:r>
      <w:r w:rsidR="005722A9">
        <w:rPr>
          <w:sz w:val="28"/>
          <w:szCs w:val="28"/>
          <w:lang w:eastAsia="en-US"/>
        </w:rPr>
        <w:t>ы следующие мероприятия:</w:t>
      </w:r>
    </w:p>
    <w:p w:rsidR="005722A9" w:rsidRPr="007D12C5" w:rsidRDefault="005722A9" w:rsidP="005722A9">
      <w:pPr>
        <w:spacing w:line="360" w:lineRule="auto"/>
        <w:ind w:firstLine="709"/>
        <w:jc w:val="both"/>
        <w:rPr>
          <w:sz w:val="28"/>
          <w:szCs w:val="28"/>
          <w:lang w:eastAsia="en-US"/>
        </w:rPr>
      </w:pPr>
      <w:r>
        <w:rPr>
          <w:sz w:val="28"/>
          <w:szCs w:val="28"/>
          <w:lang w:eastAsia="en-US"/>
        </w:rPr>
        <w:t>-</w:t>
      </w:r>
      <w:r w:rsidRPr="00BC7D5A">
        <w:rPr>
          <w:sz w:val="28"/>
          <w:szCs w:val="28"/>
          <w:lang w:eastAsia="en-US"/>
        </w:rPr>
        <w:t xml:space="preserve"> </w:t>
      </w:r>
      <w:r w:rsidR="00D51BA9">
        <w:rPr>
          <w:sz w:val="28"/>
          <w:szCs w:val="28"/>
          <w:lang w:eastAsia="en-US"/>
        </w:rPr>
        <w:t>капитальный ремонт тепловой сети 1 контура вдоль здания ТЦ «Центральный» по ул. Приморского Комсомо</w:t>
      </w:r>
      <w:r w:rsidR="009C7C32">
        <w:rPr>
          <w:sz w:val="28"/>
          <w:szCs w:val="28"/>
          <w:lang w:eastAsia="en-US"/>
        </w:rPr>
        <w:t>ла, д. 2а, компенсатор – 32 п. м</w:t>
      </w:r>
      <w:r w:rsidR="00591775">
        <w:rPr>
          <w:sz w:val="28"/>
          <w:szCs w:val="28"/>
          <w:lang w:eastAsia="en-US"/>
        </w:rPr>
        <w:t>;</w:t>
      </w:r>
    </w:p>
    <w:p w:rsidR="005722A9" w:rsidRPr="007D12C5" w:rsidRDefault="005722A9" w:rsidP="005722A9">
      <w:pPr>
        <w:spacing w:line="360" w:lineRule="auto"/>
        <w:ind w:firstLine="709"/>
        <w:jc w:val="both"/>
        <w:rPr>
          <w:sz w:val="28"/>
          <w:szCs w:val="28"/>
          <w:lang w:eastAsia="en-US"/>
        </w:rPr>
      </w:pPr>
      <w:r>
        <w:rPr>
          <w:sz w:val="28"/>
          <w:szCs w:val="28"/>
          <w:lang w:eastAsia="en-US"/>
        </w:rPr>
        <w:t xml:space="preserve">- </w:t>
      </w:r>
      <w:r w:rsidR="00D51BA9">
        <w:rPr>
          <w:sz w:val="28"/>
          <w:szCs w:val="28"/>
          <w:lang w:eastAsia="en-US"/>
        </w:rPr>
        <w:t>капитальный ремонт тепловой сети 2 контура от УТ 01-04 до УТ 01-08 (ул. Комсомольская, д. 11 – ул. Лазо, д. 10), протяженностью трубопровода – 120</w:t>
      </w:r>
      <w:r w:rsidR="00630CD0">
        <w:rPr>
          <w:sz w:val="28"/>
          <w:szCs w:val="28"/>
          <w:lang w:eastAsia="en-US"/>
        </w:rPr>
        <w:t xml:space="preserve"> </w:t>
      </w:r>
      <w:r w:rsidR="00D51BA9">
        <w:rPr>
          <w:sz w:val="28"/>
          <w:szCs w:val="28"/>
          <w:lang w:eastAsia="en-US"/>
        </w:rPr>
        <w:t>м</w:t>
      </w:r>
      <w:r w:rsidR="00591775">
        <w:rPr>
          <w:sz w:val="28"/>
          <w:szCs w:val="28"/>
          <w:lang w:eastAsia="en-US"/>
        </w:rPr>
        <w:t>;</w:t>
      </w:r>
    </w:p>
    <w:p w:rsidR="00630CD0" w:rsidRDefault="005722A9" w:rsidP="005722A9">
      <w:pPr>
        <w:spacing w:line="360" w:lineRule="auto"/>
        <w:ind w:firstLine="709"/>
        <w:jc w:val="both"/>
        <w:rPr>
          <w:sz w:val="28"/>
          <w:szCs w:val="28"/>
          <w:lang w:eastAsia="en-US"/>
        </w:rPr>
      </w:pPr>
      <w:r>
        <w:rPr>
          <w:sz w:val="28"/>
          <w:szCs w:val="28"/>
          <w:lang w:eastAsia="en-US"/>
        </w:rPr>
        <w:t xml:space="preserve">- </w:t>
      </w:r>
      <w:r w:rsidR="00630CD0">
        <w:rPr>
          <w:sz w:val="28"/>
          <w:szCs w:val="28"/>
          <w:lang w:eastAsia="en-US"/>
        </w:rPr>
        <w:t>капитальный ремонт тепловой сети 1 и 2 контура от ЦТП-4 до УТ 04-17 (вдоль жилого дома по ул. Гагарин</w:t>
      </w:r>
      <w:r w:rsidR="009C7C32">
        <w:rPr>
          <w:sz w:val="28"/>
          <w:szCs w:val="28"/>
          <w:lang w:eastAsia="en-US"/>
        </w:rPr>
        <w:t>а, д. 37), протяженностью 290 м</w:t>
      </w:r>
      <w:r w:rsidR="00630CD0">
        <w:rPr>
          <w:sz w:val="28"/>
          <w:szCs w:val="28"/>
          <w:lang w:eastAsia="en-US"/>
        </w:rPr>
        <w:t>;</w:t>
      </w:r>
    </w:p>
    <w:p w:rsidR="005722A9" w:rsidRDefault="00630CD0" w:rsidP="005722A9">
      <w:pPr>
        <w:spacing w:line="360" w:lineRule="auto"/>
        <w:ind w:firstLine="709"/>
        <w:jc w:val="both"/>
        <w:rPr>
          <w:sz w:val="28"/>
          <w:szCs w:val="28"/>
          <w:lang w:eastAsia="en-US"/>
        </w:rPr>
      </w:pPr>
      <w:r>
        <w:rPr>
          <w:sz w:val="28"/>
          <w:szCs w:val="28"/>
          <w:lang w:eastAsia="en-US"/>
        </w:rPr>
        <w:lastRenderedPageBreak/>
        <w:t>- капитальный ремонт трубопроводов отопления и ГВС от УТ 08-04 до УТ 08-05 (ул. Блюхера, д.</w:t>
      </w:r>
      <w:r w:rsidR="009C7C32">
        <w:rPr>
          <w:sz w:val="28"/>
          <w:szCs w:val="28"/>
          <w:lang w:eastAsia="en-US"/>
        </w:rPr>
        <w:t xml:space="preserve"> 25-27), протяженностью 360 </w:t>
      </w:r>
      <w:proofErr w:type="spellStart"/>
      <w:r w:rsidR="009C7C32">
        <w:rPr>
          <w:sz w:val="28"/>
          <w:szCs w:val="28"/>
          <w:lang w:eastAsia="en-US"/>
        </w:rPr>
        <w:t>п</w:t>
      </w:r>
      <w:proofErr w:type="gramStart"/>
      <w:r w:rsidR="009C7C32">
        <w:rPr>
          <w:sz w:val="28"/>
          <w:szCs w:val="28"/>
          <w:lang w:eastAsia="en-US"/>
        </w:rPr>
        <w:t>.м</w:t>
      </w:r>
      <w:proofErr w:type="spellEnd"/>
      <w:proofErr w:type="gramEnd"/>
      <w:r>
        <w:rPr>
          <w:sz w:val="28"/>
          <w:szCs w:val="28"/>
          <w:lang w:eastAsia="en-US"/>
        </w:rPr>
        <w:t>;</w:t>
      </w:r>
    </w:p>
    <w:p w:rsidR="00630CD0" w:rsidRDefault="00630CD0" w:rsidP="005722A9">
      <w:pPr>
        <w:spacing w:line="360" w:lineRule="auto"/>
        <w:ind w:firstLine="709"/>
        <w:jc w:val="both"/>
        <w:rPr>
          <w:sz w:val="28"/>
          <w:szCs w:val="28"/>
          <w:lang w:eastAsia="en-US"/>
        </w:rPr>
      </w:pPr>
      <w:r>
        <w:rPr>
          <w:sz w:val="28"/>
          <w:szCs w:val="28"/>
          <w:lang w:eastAsia="en-US"/>
        </w:rPr>
        <w:t>- капитальный ремонт трубопроводов отопления и ГВС от ЦТП-9 до</w:t>
      </w:r>
      <w:r w:rsidR="009C7C32">
        <w:rPr>
          <w:sz w:val="28"/>
          <w:szCs w:val="28"/>
          <w:lang w:eastAsia="en-US"/>
        </w:rPr>
        <w:t xml:space="preserve"> УТ 09-01, протяженностью 410 м</w:t>
      </w:r>
      <w:r>
        <w:rPr>
          <w:sz w:val="28"/>
          <w:szCs w:val="28"/>
          <w:lang w:eastAsia="en-US"/>
        </w:rPr>
        <w:t>;</w:t>
      </w:r>
    </w:p>
    <w:p w:rsidR="00630CD0" w:rsidRDefault="00630CD0" w:rsidP="005722A9">
      <w:pPr>
        <w:spacing w:line="360" w:lineRule="auto"/>
        <w:ind w:firstLine="709"/>
        <w:jc w:val="both"/>
        <w:rPr>
          <w:sz w:val="28"/>
          <w:szCs w:val="28"/>
          <w:lang w:eastAsia="en-US"/>
        </w:rPr>
      </w:pPr>
      <w:r>
        <w:rPr>
          <w:sz w:val="28"/>
          <w:szCs w:val="28"/>
          <w:lang w:eastAsia="en-US"/>
        </w:rPr>
        <w:t xml:space="preserve">- </w:t>
      </w:r>
      <w:r w:rsidR="00081266">
        <w:rPr>
          <w:sz w:val="28"/>
          <w:szCs w:val="28"/>
          <w:lang w:eastAsia="en-US"/>
        </w:rPr>
        <w:t>капитальный ремонт трубопроводов</w:t>
      </w:r>
      <w:r w:rsidR="00A61A39">
        <w:rPr>
          <w:sz w:val="28"/>
          <w:szCs w:val="28"/>
          <w:lang w:eastAsia="en-US"/>
        </w:rPr>
        <w:t xml:space="preserve"> ГВС от УТ 09-01 до жилого дома по ул. Гагарина, д. 49, протяженностью 423 м;</w:t>
      </w:r>
    </w:p>
    <w:p w:rsidR="00A61A39" w:rsidRDefault="00A61A39" w:rsidP="005722A9">
      <w:pPr>
        <w:spacing w:line="360" w:lineRule="auto"/>
        <w:ind w:firstLine="709"/>
        <w:jc w:val="both"/>
        <w:rPr>
          <w:sz w:val="28"/>
          <w:szCs w:val="28"/>
          <w:lang w:eastAsia="en-US"/>
        </w:rPr>
      </w:pPr>
      <w:r>
        <w:rPr>
          <w:sz w:val="28"/>
          <w:szCs w:val="28"/>
          <w:lang w:eastAsia="en-US"/>
        </w:rPr>
        <w:t xml:space="preserve">- </w:t>
      </w:r>
      <w:r w:rsidR="00081266">
        <w:rPr>
          <w:sz w:val="28"/>
          <w:szCs w:val="28"/>
          <w:lang w:eastAsia="en-US"/>
        </w:rPr>
        <w:t>капитальный ремонт трубопроводов ГВС ул. Академика Курчатова, д. 12-12а (транзит), протяженностью 110 м.;</w:t>
      </w:r>
    </w:p>
    <w:p w:rsidR="00081266" w:rsidRDefault="00081266" w:rsidP="005722A9">
      <w:pPr>
        <w:spacing w:line="360" w:lineRule="auto"/>
        <w:ind w:firstLine="709"/>
        <w:jc w:val="both"/>
        <w:rPr>
          <w:sz w:val="28"/>
          <w:szCs w:val="28"/>
          <w:lang w:eastAsia="en-US"/>
        </w:rPr>
      </w:pPr>
      <w:r>
        <w:rPr>
          <w:sz w:val="28"/>
          <w:szCs w:val="28"/>
          <w:lang w:eastAsia="en-US"/>
        </w:rPr>
        <w:t>- капитальный ремонт тепловой сети 2 контура от УТ 01-13а (МБОУ СОШ № 44 – ул. Карла Маркса, д. 30), протяженностью 200м.;</w:t>
      </w:r>
    </w:p>
    <w:p w:rsidR="00081266" w:rsidRDefault="00081266" w:rsidP="005722A9">
      <w:pPr>
        <w:spacing w:line="360" w:lineRule="auto"/>
        <w:ind w:firstLine="709"/>
        <w:jc w:val="both"/>
        <w:rPr>
          <w:sz w:val="28"/>
          <w:szCs w:val="28"/>
          <w:lang w:eastAsia="en-US"/>
        </w:rPr>
      </w:pPr>
      <w:r>
        <w:rPr>
          <w:sz w:val="28"/>
          <w:szCs w:val="28"/>
          <w:lang w:eastAsia="en-US"/>
        </w:rPr>
        <w:t>- капитальный ремонт тепловой сети 2 контура от УТ 02-16 до жилого дома по ул. Карла Маркса, 28 (ввод), протяженностью 120 м.;</w:t>
      </w:r>
    </w:p>
    <w:p w:rsidR="00081266" w:rsidRDefault="00081266" w:rsidP="005722A9">
      <w:pPr>
        <w:spacing w:line="360" w:lineRule="auto"/>
        <w:ind w:firstLine="709"/>
        <w:jc w:val="both"/>
        <w:rPr>
          <w:sz w:val="28"/>
          <w:szCs w:val="28"/>
          <w:lang w:eastAsia="en-US"/>
        </w:rPr>
      </w:pPr>
      <w:r>
        <w:rPr>
          <w:sz w:val="28"/>
          <w:szCs w:val="28"/>
          <w:lang w:eastAsia="en-US"/>
        </w:rPr>
        <w:t>- капитальный ремонт тепловой сети 2 контура от УТ 01-23 (Ленина, д. 11 – ул. Ленина, д. 13), протяженностью 140 м.;</w:t>
      </w:r>
    </w:p>
    <w:p w:rsidR="00081266" w:rsidRDefault="00081266" w:rsidP="005722A9">
      <w:pPr>
        <w:spacing w:line="360" w:lineRule="auto"/>
        <w:ind w:firstLine="709"/>
        <w:jc w:val="both"/>
        <w:rPr>
          <w:sz w:val="28"/>
          <w:szCs w:val="28"/>
          <w:lang w:eastAsia="en-US"/>
        </w:rPr>
      </w:pPr>
      <w:r>
        <w:rPr>
          <w:sz w:val="28"/>
          <w:szCs w:val="28"/>
          <w:lang w:eastAsia="en-US"/>
        </w:rPr>
        <w:t>- ремонт тепловой сети 2 контура по ул. Карла Маркса, д. 18 – ул. Блюхера, д. 3, протяженностью 35 м.;</w:t>
      </w:r>
    </w:p>
    <w:p w:rsidR="00081266" w:rsidRDefault="00081266" w:rsidP="005722A9">
      <w:pPr>
        <w:spacing w:line="360" w:lineRule="auto"/>
        <w:ind w:firstLine="709"/>
        <w:jc w:val="both"/>
        <w:rPr>
          <w:sz w:val="28"/>
          <w:szCs w:val="28"/>
          <w:lang w:eastAsia="en-US"/>
        </w:rPr>
      </w:pPr>
      <w:r>
        <w:rPr>
          <w:sz w:val="28"/>
          <w:szCs w:val="28"/>
          <w:lang w:eastAsia="en-US"/>
        </w:rPr>
        <w:t>- капитальный ремонт котла КЕ25-14, ст. №3 на котельной №1;</w:t>
      </w:r>
    </w:p>
    <w:p w:rsidR="00081266" w:rsidRDefault="00081266" w:rsidP="005722A9">
      <w:pPr>
        <w:spacing w:line="360" w:lineRule="auto"/>
        <w:ind w:firstLine="709"/>
        <w:jc w:val="both"/>
        <w:rPr>
          <w:sz w:val="28"/>
          <w:szCs w:val="28"/>
          <w:lang w:eastAsia="en-US"/>
        </w:rPr>
      </w:pPr>
      <w:r>
        <w:rPr>
          <w:sz w:val="28"/>
          <w:szCs w:val="28"/>
          <w:lang w:eastAsia="en-US"/>
        </w:rPr>
        <w:t>- капитальный ремонт коллектора и обвязка насосов на ЦТП-4;</w:t>
      </w:r>
    </w:p>
    <w:p w:rsidR="00081266" w:rsidRDefault="00081266" w:rsidP="005722A9">
      <w:pPr>
        <w:spacing w:line="360" w:lineRule="auto"/>
        <w:ind w:firstLine="709"/>
        <w:jc w:val="both"/>
        <w:rPr>
          <w:sz w:val="28"/>
          <w:szCs w:val="28"/>
          <w:lang w:eastAsia="en-US"/>
        </w:rPr>
      </w:pPr>
      <w:r>
        <w:rPr>
          <w:sz w:val="28"/>
          <w:szCs w:val="28"/>
          <w:lang w:eastAsia="en-US"/>
        </w:rPr>
        <w:t>- капитальный ремонт теплообменников на ЦТП</w:t>
      </w:r>
      <w:r w:rsidR="0022610B">
        <w:rPr>
          <w:sz w:val="28"/>
          <w:szCs w:val="28"/>
          <w:lang w:eastAsia="en-US"/>
        </w:rPr>
        <w:t>-2;</w:t>
      </w:r>
    </w:p>
    <w:p w:rsidR="0022610B" w:rsidRDefault="0022610B" w:rsidP="005722A9">
      <w:pPr>
        <w:spacing w:line="360" w:lineRule="auto"/>
        <w:ind w:firstLine="709"/>
        <w:jc w:val="both"/>
        <w:rPr>
          <w:sz w:val="28"/>
          <w:szCs w:val="28"/>
          <w:lang w:eastAsia="en-US"/>
        </w:rPr>
      </w:pPr>
      <w:proofErr w:type="gramStart"/>
      <w:r w:rsidRPr="00607473">
        <w:rPr>
          <w:sz w:val="28"/>
          <w:szCs w:val="28"/>
          <w:lang w:eastAsia="en-US"/>
        </w:rPr>
        <w:t>- приобретение</w:t>
      </w:r>
      <w:r>
        <w:rPr>
          <w:sz w:val="28"/>
          <w:szCs w:val="28"/>
          <w:lang w:eastAsia="en-US"/>
        </w:rPr>
        <w:t xml:space="preserve"> и монтаж светильников внутреннего освещения на светодиодные на котельной №1, № 2;</w:t>
      </w:r>
      <w:proofErr w:type="gramEnd"/>
    </w:p>
    <w:p w:rsidR="0022610B" w:rsidRDefault="0022610B" w:rsidP="005722A9">
      <w:pPr>
        <w:spacing w:line="360" w:lineRule="auto"/>
        <w:ind w:firstLine="709"/>
        <w:jc w:val="both"/>
        <w:rPr>
          <w:sz w:val="28"/>
          <w:szCs w:val="28"/>
          <w:lang w:eastAsia="en-US"/>
        </w:rPr>
      </w:pPr>
      <w:r>
        <w:rPr>
          <w:sz w:val="28"/>
          <w:szCs w:val="28"/>
          <w:lang w:eastAsia="en-US"/>
        </w:rPr>
        <w:t>- приобретение и монтаж светильников наружного освещения на натриевые высоко</w:t>
      </w:r>
      <w:r w:rsidR="009C7C32">
        <w:rPr>
          <w:sz w:val="28"/>
          <w:szCs w:val="28"/>
          <w:lang w:eastAsia="en-US"/>
        </w:rPr>
        <w:t xml:space="preserve"> давления на котельной № 1, № 2.</w:t>
      </w:r>
    </w:p>
    <w:p w:rsidR="00411B84" w:rsidRPr="00411B84" w:rsidRDefault="00436FD6" w:rsidP="00411B84">
      <w:pPr>
        <w:spacing w:line="360" w:lineRule="auto"/>
        <w:ind w:firstLine="709"/>
        <w:jc w:val="both"/>
        <w:rPr>
          <w:bCs/>
          <w:sz w:val="28"/>
          <w:szCs w:val="28"/>
          <w:lang w:eastAsia="en-US"/>
        </w:rPr>
      </w:pPr>
      <w:r>
        <w:rPr>
          <w:sz w:val="28"/>
          <w:szCs w:val="28"/>
          <w:lang w:eastAsia="en-US"/>
        </w:rPr>
        <w:t xml:space="preserve">2. </w:t>
      </w:r>
      <w:r w:rsidR="00411B84" w:rsidRPr="00411B84">
        <w:rPr>
          <w:bCs/>
          <w:sz w:val="28"/>
          <w:szCs w:val="28"/>
          <w:lang w:eastAsia="en-US"/>
        </w:rPr>
        <w:t>«Энергосбережение и повышение энергетической эффективности в системе водоснабжения»</w:t>
      </w:r>
    </w:p>
    <w:p w:rsidR="00411B84" w:rsidRDefault="00411B84" w:rsidP="00411B84">
      <w:pPr>
        <w:spacing w:line="360" w:lineRule="auto"/>
        <w:ind w:firstLine="567"/>
        <w:jc w:val="both"/>
        <w:rPr>
          <w:sz w:val="28"/>
          <w:szCs w:val="28"/>
          <w:lang w:eastAsia="en-US"/>
        </w:rPr>
      </w:pPr>
      <w:r>
        <w:rPr>
          <w:sz w:val="28"/>
          <w:szCs w:val="28"/>
          <w:lang w:eastAsia="en-US"/>
        </w:rPr>
        <w:t>Н</w:t>
      </w:r>
      <w:r w:rsidRPr="0021614E">
        <w:rPr>
          <w:sz w:val="28"/>
          <w:szCs w:val="28"/>
          <w:lang w:eastAsia="en-US"/>
        </w:rPr>
        <w:t xml:space="preserve">а реализацию мероприятий </w:t>
      </w:r>
      <w:r w:rsidR="009C7C32">
        <w:rPr>
          <w:sz w:val="28"/>
          <w:szCs w:val="28"/>
          <w:lang w:eastAsia="en-US"/>
        </w:rPr>
        <w:t xml:space="preserve">по данному направлению </w:t>
      </w:r>
      <w:r w:rsidRPr="0021614E">
        <w:rPr>
          <w:sz w:val="28"/>
          <w:szCs w:val="28"/>
          <w:lang w:eastAsia="en-US"/>
        </w:rPr>
        <w:t>предусмотрен объем финансирования з</w:t>
      </w:r>
      <w:r w:rsidR="00353FB3">
        <w:rPr>
          <w:sz w:val="28"/>
          <w:szCs w:val="28"/>
          <w:lang w:eastAsia="en-US"/>
        </w:rPr>
        <w:t xml:space="preserve">а счет </w:t>
      </w:r>
      <w:r w:rsidRPr="0021614E">
        <w:rPr>
          <w:sz w:val="28"/>
          <w:szCs w:val="28"/>
          <w:lang w:eastAsia="en-US"/>
        </w:rPr>
        <w:t xml:space="preserve">средств </w:t>
      </w:r>
      <w:r>
        <w:rPr>
          <w:sz w:val="28"/>
          <w:szCs w:val="28"/>
          <w:lang w:eastAsia="en-US"/>
        </w:rPr>
        <w:t>КГУП «Приморский водо</w:t>
      </w:r>
      <w:r w:rsidR="00353FB3">
        <w:rPr>
          <w:sz w:val="28"/>
          <w:szCs w:val="28"/>
          <w:lang w:eastAsia="en-US"/>
        </w:rPr>
        <w:t>канал» в размере</w:t>
      </w:r>
      <w:r>
        <w:rPr>
          <w:sz w:val="28"/>
          <w:szCs w:val="28"/>
          <w:lang w:eastAsia="en-US"/>
        </w:rPr>
        <w:t xml:space="preserve"> </w:t>
      </w:r>
      <w:r w:rsidR="008D36C9">
        <w:rPr>
          <w:sz w:val="28"/>
          <w:szCs w:val="28"/>
          <w:lang w:eastAsia="en-US"/>
        </w:rPr>
        <w:t>12 050,0</w:t>
      </w:r>
      <w:r w:rsidR="00353FB3">
        <w:rPr>
          <w:sz w:val="28"/>
          <w:szCs w:val="28"/>
          <w:lang w:eastAsia="en-US"/>
        </w:rPr>
        <w:t xml:space="preserve"> тыс. руб</w:t>
      </w:r>
      <w:r w:rsidR="008D36C9">
        <w:rPr>
          <w:sz w:val="28"/>
          <w:szCs w:val="28"/>
          <w:lang w:eastAsia="en-US"/>
        </w:rPr>
        <w:t>лей</w:t>
      </w:r>
      <w:r w:rsidRPr="0021614E">
        <w:rPr>
          <w:sz w:val="28"/>
          <w:szCs w:val="28"/>
          <w:lang w:eastAsia="en-US"/>
        </w:rPr>
        <w:t>, из них освоено</w:t>
      </w:r>
      <w:r w:rsidR="008D36C9">
        <w:rPr>
          <w:sz w:val="28"/>
          <w:szCs w:val="28"/>
          <w:lang w:eastAsia="en-US"/>
        </w:rPr>
        <w:t xml:space="preserve"> 20,2</w:t>
      </w:r>
      <w:r w:rsidR="00353FB3" w:rsidRPr="0021614E">
        <w:rPr>
          <w:sz w:val="28"/>
          <w:szCs w:val="28"/>
          <w:lang w:eastAsia="en-US"/>
        </w:rPr>
        <w:t>%</w:t>
      </w:r>
      <w:r w:rsidRPr="0021614E">
        <w:rPr>
          <w:sz w:val="28"/>
          <w:szCs w:val="28"/>
          <w:lang w:eastAsia="en-US"/>
        </w:rPr>
        <w:t xml:space="preserve"> </w:t>
      </w:r>
      <w:r w:rsidR="00353FB3">
        <w:rPr>
          <w:sz w:val="28"/>
          <w:szCs w:val="28"/>
          <w:lang w:eastAsia="en-US"/>
        </w:rPr>
        <w:t>(</w:t>
      </w:r>
      <w:r w:rsidR="008D36C9">
        <w:rPr>
          <w:sz w:val="28"/>
          <w:szCs w:val="28"/>
          <w:lang w:eastAsia="en-US"/>
        </w:rPr>
        <w:t>2 431,49</w:t>
      </w:r>
      <w:r>
        <w:rPr>
          <w:sz w:val="28"/>
          <w:szCs w:val="28"/>
          <w:lang w:eastAsia="en-US"/>
        </w:rPr>
        <w:t> </w:t>
      </w:r>
      <w:r w:rsidRPr="0021614E">
        <w:rPr>
          <w:sz w:val="28"/>
          <w:szCs w:val="28"/>
          <w:lang w:eastAsia="en-US"/>
        </w:rPr>
        <w:t>тыс.</w:t>
      </w:r>
      <w:r>
        <w:rPr>
          <w:sz w:val="28"/>
          <w:szCs w:val="28"/>
          <w:lang w:eastAsia="en-US"/>
        </w:rPr>
        <w:t> </w:t>
      </w:r>
      <w:r w:rsidR="00353FB3">
        <w:rPr>
          <w:sz w:val="28"/>
          <w:szCs w:val="28"/>
          <w:lang w:eastAsia="en-US"/>
        </w:rPr>
        <w:t>руб).</w:t>
      </w:r>
    </w:p>
    <w:p w:rsidR="00411B84" w:rsidRDefault="00353FB3" w:rsidP="00411B84">
      <w:pPr>
        <w:spacing w:line="360" w:lineRule="auto"/>
        <w:ind w:firstLine="567"/>
        <w:jc w:val="both"/>
        <w:rPr>
          <w:sz w:val="28"/>
          <w:szCs w:val="28"/>
          <w:lang w:eastAsia="en-US"/>
        </w:rPr>
      </w:pPr>
      <w:r>
        <w:rPr>
          <w:sz w:val="28"/>
          <w:szCs w:val="28"/>
          <w:lang w:eastAsia="en-US"/>
        </w:rPr>
        <w:t>Организацией</w:t>
      </w:r>
      <w:r w:rsidR="00411B84" w:rsidRPr="00BC7D5A">
        <w:rPr>
          <w:sz w:val="28"/>
          <w:szCs w:val="28"/>
          <w:lang w:eastAsia="en-US"/>
        </w:rPr>
        <w:t xml:space="preserve"> выпол</w:t>
      </w:r>
      <w:r w:rsidR="00411B84">
        <w:rPr>
          <w:sz w:val="28"/>
          <w:szCs w:val="28"/>
          <w:lang w:eastAsia="en-US"/>
        </w:rPr>
        <w:t xml:space="preserve">нены следующие </w:t>
      </w:r>
      <w:r>
        <w:rPr>
          <w:sz w:val="28"/>
          <w:szCs w:val="28"/>
          <w:lang w:eastAsia="en-US"/>
        </w:rPr>
        <w:t>работы</w:t>
      </w:r>
      <w:r w:rsidR="00411B84">
        <w:rPr>
          <w:sz w:val="28"/>
          <w:szCs w:val="28"/>
          <w:lang w:eastAsia="en-US"/>
        </w:rPr>
        <w:t>:</w:t>
      </w:r>
    </w:p>
    <w:p w:rsidR="00411B84" w:rsidRDefault="00411B84" w:rsidP="00411B84">
      <w:pPr>
        <w:spacing w:line="360" w:lineRule="auto"/>
        <w:ind w:firstLine="567"/>
        <w:jc w:val="both"/>
        <w:rPr>
          <w:sz w:val="28"/>
          <w:szCs w:val="28"/>
          <w:lang w:eastAsia="en-US"/>
        </w:rPr>
      </w:pPr>
      <w:r>
        <w:rPr>
          <w:sz w:val="28"/>
          <w:szCs w:val="28"/>
          <w:lang w:eastAsia="en-US"/>
        </w:rPr>
        <w:t>1) Замена ветхих изношенных сетей водоснабжения:</w:t>
      </w:r>
    </w:p>
    <w:p w:rsidR="00D32D42" w:rsidRDefault="00411B84" w:rsidP="00D32D42">
      <w:pPr>
        <w:spacing w:line="360" w:lineRule="auto"/>
        <w:ind w:firstLine="709"/>
        <w:jc w:val="both"/>
        <w:rPr>
          <w:sz w:val="28"/>
          <w:szCs w:val="28"/>
          <w:lang w:eastAsia="en-US"/>
        </w:rPr>
      </w:pPr>
      <w:r>
        <w:rPr>
          <w:sz w:val="28"/>
          <w:szCs w:val="28"/>
          <w:lang w:eastAsia="en-US"/>
        </w:rPr>
        <w:lastRenderedPageBreak/>
        <w:t xml:space="preserve">- </w:t>
      </w:r>
      <w:r w:rsidR="005074C9">
        <w:rPr>
          <w:sz w:val="28"/>
          <w:szCs w:val="28"/>
          <w:lang w:eastAsia="en-US"/>
        </w:rPr>
        <w:t>перекладка участка водопровода (</w:t>
      </w:r>
      <w:r w:rsidR="005074C9">
        <w:rPr>
          <w:sz w:val="28"/>
          <w:szCs w:val="28"/>
          <w:lang w:val="en-US" w:eastAsia="en-US"/>
        </w:rPr>
        <w:t>d</w:t>
      </w:r>
      <w:r w:rsidR="005074C9">
        <w:rPr>
          <w:sz w:val="28"/>
          <w:szCs w:val="28"/>
          <w:lang w:eastAsia="en-US"/>
        </w:rPr>
        <w:t xml:space="preserve">63 – 110 мм) протяженностью 109 </w:t>
      </w:r>
      <w:proofErr w:type="spellStart"/>
      <w:r w:rsidR="005074C9">
        <w:rPr>
          <w:sz w:val="28"/>
          <w:szCs w:val="28"/>
          <w:lang w:eastAsia="en-US"/>
        </w:rPr>
        <w:t>п.м</w:t>
      </w:r>
      <w:proofErr w:type="spellEnd"/>
      <w:r w:rsidR="005074C9">
        <w:rPr>
          <w:sz w:val="28"/>
          <w:szCs w:val="28"/>
          <w:lang w:eastAsia="en-US"/>
        </w:rPr>
        <w:t xml:space="preserve">.; замена задвижек </w:t>
      </w:r>
      <w:proofErr w:type="spellStart"/>
      <w:r w:rsidR="005074C9">
        <w:rPr>
          <w:sz w:val="28"/>
          <w:szCs w:val="28"/>
          <w:lang w:eastAsia="en-US"/>
        </w:rPr>
        <w:t>Ду</w:t>
      </w:r>
      <w:proofErr w:type="spellEnd"/>
      <w:r w:rsidR="005074C9">
        <w:rPr>
          <w:sz w:val="28"/>
          <w:szCs w:val="28"/>
          <w:lang w:eastAsia="en-US"/>
        </w:rPr>
        <w:t xml:space="preserve"> = 50-150 мм 10 штук</w:t>
      </w:r>
      <w:r w:rsidR="00353FB3">
        <w:rPr>
          <w:sz w:val="28"/>
          <w:szCs w:val="28"/>
          <w:lang w:eastAsia="en-US"/>
        </w:rPr>
        <w:t xml:space="preserve"> (</w:t>
      </w:r>
      <w:r w:rsidR="005074C9">
        <w:rPr>
          <w:sz w:val="28"/>
          <w:szCs w:val="28"/>
          <w:lang w:eastAsia="en-US"/>
        </w:rPr>
        <w:t>104,55</w:t>
      </w:r>
      <w:r w:rsidR="00353FB3">
        <w:rPr>
          <w:sz w:val="28"/>
          <w:szCs w:val="28"/>
          <w:lang w:eastAsia="en-US"/>
        </w:rPr>
        <w:t xml:space="preserve"> тыс. руб</w:t>
      </w:r>
      <w:r w:rsidR="00E774CB">
        <w:rPr>
          <w:sz w:val="28"/>
          <w:szCs w:val="28"/>
          <w:lang w:eastAsia="en-US"/>
        </w:rPr>
        <w:t>).</w:t>
      </w:r>
    </w:p>
    <w:p w:rsidR="00411B84" w:rsidRDefault="00411B84" w:rsidP="00411B84">
      <w:pPr>
        <w:spacing w:line="360" w:lineRule="auto"/>
        <w:ind w:firstLine="567"/>
        <w:jc w:val="both"/>
        <w:rPr>
          <w:sz w:val="28"/>
          <w:szCs w:val="28"/>
          <w:lang w:eastAsia="en-US"/>
        </w:rPr>
      </w:pPr>
      <w:r>
        <w:rPr>
          <w:sz w:val="28"/>
          <w:szCs w:val="28"/>
          <w:lang w:eastAsia="en-US"/>
        </w:rPr>
        <w:t xml:space="preserve">2) </w:t>
      </w:r>
      <w:r w:rsidR="005074C9">
        <w:rPr>
          <w:sz w:val="28"/>
          <w:szCs w:val="28"/>
          <w:lang w:eastAsia="en-US"/>
        </w:rPr>
        <w:t>К</w:t>
      </w:r>
      <w:r w:rsidR="005074C9" w:rsidRPr="005074C9">
        <w:rPr>
          <w:sz w:val="28"/>
          <w:szCs w:val="28"/>
          <w:lang w:eastAsia="en-US"/>
        </w:rPr>
        <w:t>апитальный ремонт котельного оборудования с заменой блока котла в здании котельной канализационных очистных сооружений</w:t>
      </w:r>
      <w:r w:rsidR="00E774CB">
        <w:rPr>
          <w:sz w:val="28"/>
          <w:szCs w:val="28"/>
          <w:lang w:eastAsia="en-US"/>
        </w:rPr>
        <w:t>:</w:t>
      </w:r>
    </w:p>
    <w:p w:rsidR="00E774CB" w:rsidRPr="00B66F8B" w:rsidRDefault="00E774CB" w:rsidP="00411B84">
      <w:pPr>
        <w:spacing w:line="360" w:lineRule="auto"/>
        <w:ind w:firstLine="567"/>
        <w:jc w:val="both"/>
        <w:rPr>
          <w:sz w:val="28"/>
          <w:szCs w:val="28"/>
          <w:lang w:eastAsia="en-US"/>
        </w:rPr>
      </w:pPr>
      <w:r>
        <w:rPr>
          <w:sz w:val="28"/>
          <w:szCs w:val="28"/>
          <w:lang w:eastAsia="en-US"/>
        </w:rPr>
        <w:t xml:space="preserve">- приобретение топочной части котла – 1 шт. (350,0 </w:t>
      </w:r>
      <w:proofErr w:type="spellStart"/>
      <w:r>
        <w:rPr>
          <w:sz w:val="28"/>
          <w:szCs w:val="28"/>
          <w:lang w:eastAsia="en-US"/>
        </w:rPr>
        <w:t>тыс</w:t>
      </w:r>
      <w:proofErr w:type="gramStart"/>
      <w:r>
        <w:rPr>
          <w:sz w:val="28"/>
          <w:szCs w:val="28"/>
          <w:lang w:eastAsia="en-US"/>
        </w:rPr>
        <w:t>.р</w:t>
      </w:r>
      <w:proofErr w:type="gramEnd"/>
      <w:r>
        <w:rPr>
          <w:sz w:val="28"/>
          <w:szCs w:val="28"/>
          <w:lang w:eastAsia="en-US"/>
        </w:rPr>
        <w:t>уб</w:t>
      </w:r>
      <w:proofErr w:type="spellEnd"/>
      <w:r>
        <w:rPr>
          <w:sz w:val="28"/>
          <w:szCs w:val="28"/>
          <w:lang w:eastAsia="en-US"/>
        </w:rPr>
        <w:t>).</w:t>
      </w:r>
    </w:p>
    <w:p w:rsidR="00E774CB" w:rsidRDefault="00411B84" w:rsidP="00411B84">
      <w:pPr>
        <w:spacing w:line="360" w:lineRule="auto"/>
        <w:ind w:firstLine="567"/>
        <w:jc w:val="both"/>
        <w:rPr>
          <w:sz w:val="28"/>
          <w:szCs w:val="28"/>
          <w:lang w:eastAsia="en-US"/>
        </w:rPr>
      </w:pPr>
      <w:r>
        <w:rPr>
          <w:sz w:val="28"/>
          <w:szCs w:val="28"/>
          <w:lang w:eastAsia="en-US"/>
        </w:rPr>
        <w:t xml:space="preserve">3) </w:t>
      </w:r>
      <w:r w:rsidR="00E774CB">
        <w:rPr>
          <w:sz w:val="28"/>
          <w:szCs w:val="28"/>
          <w:lang w:eastAsia="en-US"/>
        </w:rPr>
        <w:t>Капитальный ремонт запорной арматуры с заменой оборудования на водоочистных сооружениях и сетях городского округа:</w:t>
      </w:r>
    </w:p>
    <w:p w:rsidR="00411B84" w:rsidRPr="00B66F8B" w:rsidRDefault="00E774CB" w:rsidP="00411B84">
      <w:pPr>
        <w:spacing w:line="360" w:lineRule="auto"/>
        <w:ind w:firstLine="567"/>
        <w:jc w:val="both"/>
        <w:rPr>
          <w:sz w:val="28"/>
          <w:szCs w:val="28"/>
          <w:lang w:eastAsia="en-US"/>
        </w:rPr>
      </w:pPr>
      <w:r>
        <w:rPr>
          <w:sz w:val="28"/>
          <w:szCs w:val="28"/>
          <w:lang w:eastAsia="en-US"/>
        </w:rPr>
        <w:t>- ремонт запорной арматуры – 3 шт</w:t>
      </w:r>
      <w:r w:rsidR="00411B84">
        <w:rPr>
          <w:sz w:val="28"/>
          <w:szCs w:val="28"/>
          <w:lang w:eastAsia="en-US"/>
        </w:rPr>
        <w:t>.</w:t>
      </w:r>
      <w:r>
        <w:rPr>
          <w:sz w:val="28"/>
          <w:szCs w:val="28"/>
          <w:lang w:eastAsia="en-US"/>
        </w:rPr>
        <w:t xml:space="preserve"> (1 946,82 тыс. рублей).</w:t>
      </w:r>
    </w:p>
    <w:p w:rsidR="00411B84" w:rsidRDefault="00411B84" w:rsidP="00E774CB">
      <w:pPr>
        <w:spacing w:line="360" w:lineRule="auto"/>
        <w:ind w:firstLine="567"/>
        <w:jc w:val="both"/>
        <w:rPr>
          <w:sz w:val="28"/>
          <w:szCs w:val="28"/>
          <w:lang w:eastAsia="en-US"/>
        </w:rPr>
      </w:pPr>
      <w:r>
        <w:rPr>
          <w:sz w:val="28"/>
          <w:szCs w:val="28"/>
          <w:lang w:eastAsia="en-US"/>
        </w:rPr>
        <w:t xml:space="preserve">4) </w:t>
      </w:r>
      <w:r w:rsidRPr="00B66F8B">
        <w:rPr>
          <w:sz w:val="28"/>
          <w:szCs w:val="28"/>
          <w:lang w:eastAsia="en-US"/>
        </w:rPr>
        <w:t>Замена светильников внутренних систем освещения на светодиодные на объектах водоснабжения и в</w:t>
      </w:r>
      <w:r w:rsidR="00DF0474">
        <w:rPr>
          <w:sz w:val="28"/>
          <w:szCs w:val="28"/>
          <w:lang w:eastAsia="en-US"/>
        </w:rPr>
        <w:t xml:space="preserve">одоотведения в количестве </w:t>
      </w:r>
      <w:r w:rsidR="00E774CB">
        <w:rPr>
          <w:sz w:val="28"/>
          <w:szCs w:val="28"/>
          <w:lang w:eastAsia="en-US"/>
        </w:rPr>
        <w:t>16</w:t>
      </w:r>
      <w:r w:rsidR="00DF0474">
        <w:rPr>
          <w:sz w:val="28"/>
          <w:szCs w:val="28"/>
          <w:lang w:eastAsia="en-US"/>
        </w:rPr>
        <w:t xml:space="preserve"> шт. (</w:t>
      </w:r>
      <w:r w:rsidR="00E774CB">
        <w:rPr>
          <w:sz w:val="28"/>
          <w:szCs w:val="28"/>
          <w:lang w:eastAsia="en-US"/>
        </w:rPr>
        <w:t>30,12</w:t>
      </w:r>
      <w:r w:rsidR="00353FB3">
        <w:rPr>
          <w:sz w:val="28"/>
          <w:szCs w:val="28"/>
          <w:lang w:eastAsia="en-US"/>
        </w:rPr>
        <w:t xml:space="preserve"> тыс. руб</w:t>
      </w:r>
      <w:r w:rsidR="00DF0474">
        <w:rPr>
          <w:sz w:val="28"/>
          <w:szCs w:val="28"/>
          <w:lang w:eastAsia="en-US"/>
        </w:rPr>
        <w:t>)</w:t>
      </w:r>
      <w:r w:rsidR="00E774CB">
        <w:rPr>
          <w:sz w:val="28"/>
          <w:szCs w:val="28"/>
          <w:lang w:eastAsia="en-US"/>
        </w:rPr>
        <w:t>.</w:t>
      </w:r>
    </w:p>
    <w:p w:rsidR="00DF0474" w:rsidRPr="00DF0474" w:rsidRDefault="00353FB3" w:rsidP="00DF0474">
      <w:pPr>
        <w:spacing w:line="360" w:lineRule="auto"/>
        <w:ind w:firstLine="709"/>
        <w:jc w:val="both"/>
        <w:rPr>
          <w:sz w:val="28"/>
          <w:szCs w:val="28"/>
          <w:lang w:eastAsia="en-US"/>
        </w:rPr>
      </w:pPr>
      <w:r>
        <w:rPr>
          <w:bCs/>
          <w:sz w:val="28"/>
          <w:szCs w:val="28"/>
          <w:lang w:eastAsia="en-US"/>
        </w:rPr>
        <w:t xml:space="preserve">3. </w:t>
      </w:r>
      <w:r w:rsidR="00DF0474" w:rsidRPr="00DF0474">
        <w:rPr>
          <w:bCs/>
          <w:sz w:val="28"/>
          <w:szCs w:val="28"/>
          <w:lang w:eastAsia="en-US"/>
        </w:rPr>
        <w:t>«Энергосбережение и повышение энергетической эффективности в системе электроснабжения»</w:t>
      </w:r>
    </w:p>
    <w:p w:rsidR="00353FB3" w:rsidRDefault="002D5122" w:rsidP="00DF0474">
      <w:pPr>
        <w:spacing w:line="360" w:lineRule="auto"/>
        <w:ind w:firstLine="709"/>
        <w:jc w:val="both"/>
        <w:rPr>
          <w:sz w:val="28"/>
          <w:szCs w:val="28"/>
          <w:lang w:eastAsia="en-US"/>
        </w:rPr>
      </w:pPr>
      <w:r>
        <w:rPr>
          <w:sz w:val="28"/>
          <w:szCs w:val="28"/>
          <w:lang w:eastAsia="en-US"/>
        </w:rPr>
        <w:t>В</w:t>
      </w:r>
      <w:r w:rsidR="00353FB3">
        <w:rPr>
          <w:sz w:val="28"/>
          <w:szCs w:val="28"/>
          <w:lang w:eastAsia="en-US"/>
        </w:rPr>
        <w:t xml:space="preserve"> отчетном году</w:t>
      </w:r>
      <w:r>
        <w:rPr>
          <w:sz w:val="28"/>
          <w:szCs w:val="28"/>
          <w:lang w:eastAsia="en-US"/>
        </w:rPr>
        <w:t xml:space="preserve"> </w:t>
      </w:r>
      <w:r w:rsidR="009C7C32">
        <w:rPr>
          <w:sz w:val="28"/>
          <w:szCs w:val="28"/>
          <w:lang w:eastAsia="en-US"/>
        </w:rPr>
        <w:t>на реализацию мероприятий данного направления средства не предусматривались.</w:t>
      </w:r>
    </w:p>
    <w:p w:rsidR="00AF4605" w:rsidRPr="0042242E" w:rsidRDefault="00AF4605" w:rsidP="00AF4605">
      <w:pPr>
        <w:autoSpaceDE w:val="0"/>
        <w:autoSpaceDN w:val="0"/>
        <w:adjustRightInd w:val="0"/>
        <w:spacing w:line="360" w:lineRule="auto"/>
        <w:ind w:right="-20" w:firstLine="851"/>
        <w:jc w:val="both"/>
        <w:rPr>
          <w:sz w:val="28"/>
          <w:szCs w:val="28"/>
        </w:rPr>
      </w:pPr>
      <w:r w:rsidRPr="0042242E">
        <w:rPr>
          <w:sz w:val="28"/>
          <w:szCs w:val="28"/>
        </w:rPr>
        <w:t>В целом в рамках программы ответственным исполнителем</w:t>
      </w:r>
      <w:r w:rsidR="009C7C32">
        <w:rPr>
          <w:sz w:val="28"/>
          <w:szCs w:val="28"/>
        </w:rPr>
        <w:t xml:space="preserve"> программы</w:t>
      </w:r>
      <w:r w:rsidRPr="0042242E">
        <w:rPr>
          <w:sz w:val="28"/>
          <w:szCs w:val="28"/>
        </w:rPr>
        <w:t xml:space="preserve"> не осуществлялся контроль и мониторинг за ходом реализации мероприятий. </w:t>
      </w:r>
      <w:r w:rsidR="00353FB3">
        <w:rPr>
          <w:sz w:val="28"/>
          <w:szCs w:val="28"/>
        </w:rPr>
        <w:t xml:space="preserve">План-график </w:t>
      </w:r>
      <w:r w:rsidR="0092138F">
        <w:rPr>
          <w:sz w:val="28"/>
          <w:szCs w:val="28"/>
        </w:rPr>
        <w:t xml:space="preserve">реализации мероприятий </w:t>
      </w:r>
      <w:r w:rsidR="00705339">
        <w:rPr>
          <w:sz w:val="28"/>
          <w:szCs w:val="28"/>
        </w:rPr>
        <w:t>не разработан, н</w:t>
      </w:r>
      <w:r w:rsidR="00353FB3">
        <w:rPr>
          <w:sz w:val="28"/>
          <w:szCs w:val="28"/>
        </w:rPr>
        <w:t xml:space="preserve">е организована работа </w:t>
      </w:r>
      <w:r w:rsidR="0092138F">
        <w:rPr>
          <w:sz w:val="28"/>
          <w:szCs w:val="28"/>
        </w:rPr>
        <w:t xml:space="preserve">с </w:t>
      </w:r>
      <w:proofErr w:type="spellStart"/>
      <w:r w:rsidR="0092138F">
        <w:rPr>
          <w:sz w:val="28"/>
          <w:szCs w:val="28"/>
        </w:rPr>
        <w:t>ресурсоснабжающими</w:t>
      </w:r>
      <w:proofErr w:type="spellEnd"/>
      <w:r w:rsidR="0092138F">
        <w:rPr>
          <w:sz w:val="28"/>
          <w:szCs w:val="28"/>
        </w:rPr>
        <w:t xml:space="preserve"> организациями – участниками программы в части реализации мероприятий</w:t>
      </w:r>
      <w:r w:rsidR="009C7C32">
        <w:rPr>
          <w:sz w:val="28"/>
          <w:szCs w:val="28"/>
        </w:rPr>
        <w:t xml:space="preserve"> за счет собственных средств</w:t>
      </w:r>
      <w:r w:rsidR="0092138F">
        <w:rPr>
          <w:sz w:val="28"/>
          <w:szCs w:val="28"/>
        </w:rPr>
        <w:t xml:space="preserve">. </w:t>
      </w:r>
    </w:p>
    <w:p w:rsidR="00010B87" w:rsidRPr="0042242E" w:rsidRDefault="00010B87" w:rsidP="00000497">
      <w:pPr>
        <w:autoSpaceDE w:val="0"/>
        <w:autoSpaceDN w:val="0"/>
        <w:adjustRightInd w:val="0"/>
        <w:ind w:firstLine="709"/>
        <w:jc w:val="both"/>
        <w:rPr>
          <w:sz w:val="28"/>
          <w:szCs w:val="28"/>
          <w:shd w:val="clear" w:color="auto" w:fill="FFFFFF"/>
        </w:rPr>
      </w:pPr>
    </w:p>
    <w:p w:rsidR="00010B87" w:rsidRDefault="00D8734B" w:rsidP="007436A4">
      <w:pPr>
        <w:pStyle w:val="af4"/>
        <w:numPr>
          <w:ilvl w:val="1"/>
          <w:numId w:val="30"/>
        </w:numPr>
        <w:shd w:val="clear" w:color="auto" w:fill="FFFFFF"/>
        <w:spacing w:line="360" w:lineRule="auto"/>
        <w:ind w:left="0" w:firstLine="709"/>
        <w:jc w:val="both"/>
        <w:rPr>
          <w:rFonts w:ascii="Times New Roman" w:hAnsi="Times New Roman"/>
          <w:b/>
          <w:sz w:val="28"/>
          <w:szCs w:val="28"/>
        </w:rPr>
      </w:pPr>
      <w:r w:rsidRPr="0042242E">
        <w:rPr>
          <w:rFonts w:ascii="Times New Roman" w:hAnsi="Times New Roman"/>
          <w:b/>
          <w:sz w:val="28"/>
          <w:szCs w:val="28"/>
        </w:rPr>
        <w:t>«</w:t>
      </w:r>
      <w:r w:rsidR="003E5448" w:rsidRPr="0042242E">
        <w:rPr>
          <w:rFonts w:ascii="Times New Roman" w:hAnsi="Times New Roman"/>
          <w:b/>
          <w:sz w:val="28"/>
          <w:szCs w:val="28"/>
        </w:rPr>
        <w:t>Доступная среда на 2014-20</w:t>
      </w:r>
      <w:r w:rsidR="00B4166B">
        <w:rPr>
          <w:rFonts w:ascii="Times New Roman" w:hAnsi="Times New Roman"/>
          <w:b/>
          <w:sz w:val="28"/>
          <w:szCs w:val="28"/>
        </w:rPr>
        <w:t>21</w:t>
      </w:r>
      <w:r w:rsidRPr="0042242E">
        <w:rPr>
          <w:rFonts w:ascii="Times New Roman" w:hAnsi="Times New Roman"/>
          <w:b/>
          <w:sz w:val="28"/>
          <w:szCs w:val="28"/>
        </w:rPr>
        <w:t xml:space="preserve"> годы»</w:t>
      </w:r>
    </w:p>
    <w:p w:rsidR="008331AD" w:rsidRDefault="008331AD" w:rsidP="00AF577A">
      <w:pPr>
        <w:pStyle w:val="af4"/>
        <w:shd w:val="clear" w:color="auto" w:fill="FFFFFF"/>
        <w:spacing w:line="360" w:lineRule="auto"/>
        <w:ind w:firstLine="709"/>
        <w:jc w:val="both"/>
        <w:rPr>
          <w:rFonts w:ascii="Times New Roman" w:hAnsi="Times New Roman"/>
          <w:sz w:val="28"/>
          <w:szCs w:val="28"/>
        </w:rPr>
      </w:pPr>
      <w:r w:rsidRPr="00D66E99">
        <w:rPr>
          <w:rFonts w:ascii="Times New Roman" w:hAnsi="Times New Roman"/>
          <w:sz w:val="28"/>
          <w:szCs w:val="28"/>
        </w:rPr>
        <w:t xml:space="preserve">В отчетном году средства бюджета городского округа Большой Камень на финансовое обеспечение реализации мероприятий муниципальной программы не </w:t>
      </w:r>
      <w:r w:rsidR="009C7C32" w:rsidRPr="00D66E99">
        <w:rPr>
          <w:rFonts w:ascii="Times New Roman" w:hAnsi="Times New Roman"/>
          <w:sz w:val="28"/>
          <w:szCs w:val="28"/>
        </w:rPr>
        <w:t>планировались</w:t>
      </w:r>
      <w:r w:rsidRPr="00D66E99">
        <w:rPr>
          <w:rFonts w:ascii="Times New Roman" w:hAnsi="Times New Roman"/>
          <w:sz w:val="28"/>
          <w:szCs w:val="28"/>
        </w:rPr>
        <w:t>.</w:t>
      </w:r>
      <w:r w:rsidR="00D66E99">
        <w:rPr>
          <w:rFonts w:ascii="Times New Roman" w:hAnsi="Times New Roman"/>
          <w:sz w:val="28"/>
          <w:szCs w:val="28"/>
        </w:rPr>
        <w:t xml:space="preserve"> </w:t>
      </w:r>
    </w:p>
    <w:p w:rsidR="009907E3" w:rsidRDefault="00F35394" w:rsidP="009907E3">
      <w:pPr>
        <w:spacing w:line="360" w:lineRule="auto"/>
        <w:ind w:firstLine="708"/>
        <w:jc w:val="both"/>
        <w:rPr>
          <w:sz w:val="28"/>
          <w:szCs w:val="28"/>
        </w:rPr>
      </w:pPr>
      <w:r w:rsidRPr="0042242E">
        <w:rPr>
          <w:sz w:val="28"/>
          <w:szCs w:val="28"/>
        </w:rPr>
        <w:t xml:space="preserve">В целом </w:t>
      </w:r>
      <w:r w:rsidR="002F6280" w:rsidRPr="0042242E">
        <w:rPr>
          <w:rFonts w:eastAsia="Calibri"/>
          <w:sz w:val="28"/>
          <w:szCs w:val="28"/>
          <w:lang w:eastAsia="en-US"/>
        </w:rPr>
        <w:t>программа имеет социальную направленность</w:t>
      </w:r>
      <w:r w:rsidR="00C129B5" w:rsidRPr="0042242E">
        <w:rPr>
          <w:rFonts w:eastAsia="Calibri"/>
          <w:sz w:val="28"/>
          <w:szCs w:val="28"/>
          <w:lang w:eastAsia="en-US"/>
        </w:rPr>
        <w:t>,</w:t>
      </w:r>
      <w:r w:rsidR="002F6280" w:rsidRPr="0042242E">
        <w:rPr>
          <w:rFonts w:eastAsia="Calibri"/>
          <w:sz w:val="28"/>
          <w:szCs w:val="28"/>
          <w:lang w:eastAsia="en-US"/>
        </w:rPr>
        <w:t xml:space="preserve"> </w:t>
      </w:r>
      <w:r w:rsidR="009A724A">
        <w:rPr>
          <w:rFonts w:eastAsia="Calibri"/>
          <w:sz w:val="28"/>
          <w:szCs w:val="28"/>
          <w:lang w:eastAsia="en-US"/>
        </w:rPr>
        <w:br/>
      </w:r>
      <w:r w:rsidR="002F6280" w:rsidRPr="0042242E">
        <w:rPr>
          <w:rFonts w:eastAsia="Calibri"/>
          <w:sz w:val="28"/>
          <w:szCs w:val="28"/>
          <w:lang w:eastAsia="en-US"/>
        </w:rPr>
        <w:t xml:space="preserve">и не предусматривает бюджетной эффективности. Социальная эффективность Программы проявляется в увеличении доступности </w:t>
      </w:r>
      <w:r w:rsidR="002F6280" w:rsidRPr="0042242E">
        <w:rPr>
          <w:sz w:val="28"/>
          <w:szCs w:val="28"/>
        </w:rPr>
        <w:t xml:space="preserve">к приоритетным объектам и услугам в приоритетных сферах жизнедеятельности инвалидов и других маломобильных групп населения, получении услуг. </w:t>
      </w:r>
    </w:p>
    <w:p w:rsidR="009A724A" w:rsidRDefault="00D66E99" w:rsidP="009907E3">
      <w:pPr>
        <w:spacing w:line="360" w:lineRule="auto"/>
        <w:ind w:firstLine="708"/>
        <w:jc w:val="both"/>
        <w:rPr>
          <w:sz w:val="28"/>
          <w:szCs w:val="28"/>
        </w:rPr>
      </w:pPr>
      <w:r w:rsidRPr="00D66E99">
        <w:rPr>
          <w:sz w:val="28"/>
          <w:szCs w:val="28"/>
        </w:rPr>
        <w:lastRenderedPageBreak/>
        <w:t>Эффективность программы рассчитана по показателям, достижение которых не требует финансовых средств.</w:t>
      </w:r>
    </w:p>
    <w:p w:rsidR="00D66E99" w:rsidRPr="00D66E99" w:rsidRDefault="00D66E99" w:rsidP="009907E3">
      <w:pPr>
        <w:spacing w:line="360" w:lineRule="auto"/>
        <w:ind w:firstLine="708"/>
        <w:jc w:val="both"/>
        <w:rPr>
          <w:sz w:val="28"/>
          <w:szCs w:val="28"/>
        </w:rPr>
      </w:pPr>
    </w:p>
    <w:p w:rsidR="00010B87" w:rsidRPr="00B760F5" w:rsidRDefault="008678ED" w:rsidP="007436A4">
      <w:pPr>
        <w:pStyle w:val="af2"/>
        <w:numPr>
          <w:ilvl w:val="1"/>
          <w:numId w:val="30"/>
        </w:numPr>
        <w:ind w:left="709" w:firstLine="0"/>
        <w:jc w:val="both"/>
        <w:rPr>
          <w:b/>
          <w:sz w:val="28"/>
          <w:szCs w:val="28"/>
        </w:rPr>
      </w:pPr>
      <w:r w:rsidRPr="00B760F5">
        <w:rPr>
          <w:b/>
          <w:sz w:val="28"/>
          <w:szCs w:val="28"/>
        </w:rPr>
        <w:t>«</w:t>
      </w:r>
      <w:r w:rsidR="00010B87" w:rsidRPr="00B760F5">
        <w:rPr>
          <w:b/>
          <w:sz w:val="28"/>
          <w:szCs w:val="28"/>
        </w:rPr>
        <w:t xml:space="preserve">Обеспечение доступным жильем и </w:t>
      </w:r>
      <w:r w:rsidR="00A03906" w:rsidRPr="00B760F5">
        <w:rPr>
          <w:b/>
          <w:sz w:val="28"/>
          <w:szCs w:val="28"/>
        </w:rPr>
        <w:t>качественными</w:t>
      </w:r>
      <w:r w:rsidR="00010B87" w:rsidRPr="00B760F5">
        <w:rPr>
          <w:b/>
          <w:sz w:val="28"/>
          <w:szCs w:val="28"/>
        </w:rPr>
        <w:t xml:space="preserve"> услугами </w:t>
      </w:r>
      <w:r w:rsidR="00A03906" w:rsidRPr="00B760F5">
        <w:rPr>
          <w:b/>
          <w:sz w:val="28"/>
          <w:szCs w:val="28"/>
        </w:rPr>
        <w:t>жилищно-коммунального хозяйства населения городского округа Большой Камень» на 2014-20</w:t>
      </w:r>
      <w:r w:rsidR="00086322" w:rsidRPr="00B760F5">
        <w:rPr>
          <w:b/>
          <w:sz w:val="28"/>
          <w:szCs w:val="28"/>
        </w:rPr>
        <w:t>21</w:t>
      </w:r>
      <w:r w:rsidR="00A03906" w:rsidRPr="00B760F5">
        <w:rPr>
          <w:b/>
          <w:sz w:val="28"/>
          <w:szCs w:val="28"/>
        </w:rPr>
        <w:t xml:space="preserve"> годы</w:t>
      </w:r>
    </w:p>
    <w:p w:rsidR="0014274C" w:rsidRDefault="0014274C" w:rsidP="0014274C">
      <w:pPr>
        <w:pStyle w:val="af2"/>
        <w:ind w:left="0" w:firstLine="709"/>
        <w:jc w:val="both"/>
        <w:rPr>
          <w:sz w:val="28"/>
          <w:szCs w:val="28"/>
        </w:rPr>
      </w:pPr>
    </w:p>
    <w:p w:rsidR="002B30BA" w:rsidRDefault="002B30BA" w:rsidP="0014274C">
      <w:pPr>
        <w:pStyle w:val="af2"/>
        <w:spacing w:line="360" w:lineRule="auto"/>
        <w:ind w:left="0" w:firstLine="709"/>
        <w:jc w:val="both"/>
        <w:rPr>
          <w:sz w:val="28"/>
          <w:szCs w:val="28"/>
        </w:rPr>
      </w:pPr>
      <w:r w:rsidRPr="002B30BA">
        <w:rPr>
          <w:sz w:val="28"/>
          <w:szCs w:val="28"/>
        </w:rPr>
        <w:t xml:space="preserve">Реализация мероприятий программы осуществлялась за счет средств бюджета городского округа и бюджетов бюджетной системы Российской Федерации. </w:t>
      </w:r>
    </w:p>
    <w:p w:rsidR="0014274C" w:rsidRPr="0014274C" w:rsidRDefault="0014274C" w:rsidP="0014274C">
      <w:pPr>
        <w:pStyle w:val="af2"/>
        <w:spacing w:line="360" w:lineRule="auto"/>
        <w:ind w:left="0" w:firstLine="709"/>
        <w:jc w:val="both"/>
        <w:rPr>
          <w:sz w:val="28"/>
          <w:szCs w:val="28"/>
        </w:rPr>
      </w:pPr>
      <w:r w:rsidRPr="0014274C">
        <w:rPr>
          <w:sz w:val="28"/>
          <w:szCs w:val="28"/>
        </w:rPr>
        <w:t xml:space="preserve">В отчетном году на реализацию программы направлено </w:t>
      </w:r>
      <w:r w:rsidR="002B30BA">
        <w:rPr>
          <w:sz w:val="28"/>
          <w:szCs w:val="28"/>
        </w:rPr>
        <w:t>229 033,82</w:t>
      </w:r>
      <w:r w:rsidRPr="0014274C">
        <w:rPr>
          <w:sz w:val="28"/>
          <w:szCs w:val="28"/>
        </w:rPr>
        <w:t xml:space="preserve"> тыс. руб</w:t>
      </w:r>
      <w:r w:rsidR="002B30BA">
        <w:rPr>
          <w:sz w:val="28"/>
          <w:szCs w:val="28"/>
        </w:rPr>
        <w:t>лей</w:t>
      </w:r>
      <w:r w:rsidRPr="0014274C">
        <w:rPr>
          <w:sz w:val="28"/>
          <w:szCs w:val="28"/>
        </w:rPr>
        <w:t xml:space="preserve">, из них освоено </w:t>
      </w:r>
      <w:r w:rsidR="00877EBE">
        <w:rPr>
          <w:sz w:val="28"/>
          <w:szCs w:val="28"/>
        </w:rPr>
        <w:t>69,2</w:t>
      </w:r>
      <w:r w:rsidRPr="0014274C">
        <w:rPr>
          <w:sz w:val="28"/>
          <w:szCs w:val="28"/>
        </w:rPr>
        <w:t>%.</w:t>
      </w:r>
    </w:p>
    <w:p w:rsidR="0014274C" w:rsidRPr="0014274C" w:rsidRDefault="0014274C" w:rsidP="0014274C">
      <w:pPr>
        <w:pStyle w:val="af2"/>
        <w:spacing w:line="360" w:lineRule="auto"/>
        <w:ind w:left="0" w:firstLine="709"/>
        <w:jc w:val="both"/>
        <w:rPr>
          <w:sz w:val="28"/>
          <w:szCs w:val="28"/>
        </w:rPr>
      </w:pPr>
      <w:r w:rsidRPr="0014274C">
        <w:rPr>
          <w:sz w:val="28"/>
          <w:szCs w:val="28"/>
        </w:rPr>
        <w:t>Освоение финансовых средств, направленных на реализацию программных меропр</w:t>
      </w:r>
      <w:r w:rsidR="00877EBE">
        <w:rPr>
          <w:sz w:val="28"/>
          <w:szCs w:val="28"/>
        </w:rPr>
        <w:t>иятий в 2019</w:t>
      </w:r>
      <w:r>
        <w:rPr>
          <w:sz w:val="28"/>
          <w:szCs w:val="28"/>
        </w:rPr>
        <w:t xml:space="preserve"> году </w:t>
      </w:r>
      <w:r w:rsidRPr="0014274C">
        <w:rPr>
          <w:sz w:val="28"/>
          <w:szCs w:val="28"/>
        </w:rPr>
        <w:t xml:space="preserve">представлено </w:t>
      </w:r>
      <w:r w:rsidR="00700003">
        <w:rPr>
          <w:sz w:val="28"/>
          <w:szCs w:val="28"/>
        </w:rPr>
        <w:t>в таблице 9</w:t>
      </w:r>
      <w:r w:rsidRPr="0014274C">
        <w:rPr>
          <w:sz w:val="28"/>
          <w:szCs w:val="28"/>
        </w:rPr>
        <w:t>.</w:t>
      </w:r>
    </w:p>
    <w:p w:rsidR="0014274C" w:rsidRPr="0014274C" w:rsidRDefault="0014274C" w:rsidP="0014274C">
      <w:pPr>
        <w:pStyle w:val="af2"/>
        <w:spacing w:line="360" w:lineRule="auto"/>
        <w:ind w:left="709"/>
        <w:jc w:val="right"/>
        <w:rPr>
          <w:sz w:val="28"/>
          <w:szCs w:val="28"/>
        </w:rPr>
      </w:pPr>
      <w:r w:rsidRPr="0014274C">
        <w:rPr>
          <w:sz w:val="28"/>
          <w:szCs w:val="28"/>
        </w:rPr>
        <w:t xml:space="preserve">Таблица </w:t>
      </w:r>
      <w:r w:rsidR="00700003">
        <w:rPr>
          <w:sz w:val="28"/>
          <w:szCs w:val="28"/>
        </w:rPr>
        <w:t>9</w:t>
      </w:r>
    </w:p>
    <w:p w:rsidR="0014274C" w:rsidRPr="0014274C" w:rsidRDefault="0014274C" w:rsidP="0014274C">
      <w:pPr>
        <w:pStyle w:val="af2"/>
        <w:ind w:left="709"/>
        <w:jc w:val="center"/>
        <w:rPr>
          <w:sz w:val="28"/>
          <w:szCs w:val="28"/>
        </w:rPr>
      </w:pPr>
      <w:r w:rsidRPr="0014274C">
        <w:rPr>
          <w:sz w:val="28"/>
          <w:szCs w:val="28"/>
        </w:rPr>
        <w:t>Освоение бюджетных средств, направленных</w:t>
      </w:r>
    </w:p>
    <w:p w:rsidR="00877EBE" w:rsidRPr="009F771F" w:rsidRDefault="0014274C" w:rsidP="009F771F">
      <w:pPr>
        <w:pStyle w:val="af2"/>
        <w:ind w:left="709"/>
        <w:jc w:val="center"/>
        <w:rPr>
          <w:sz w:val="28"/>
          <w:szCs w:val="28"/>
        </w:rPr>
      </w:pPr>
      <w:r w:rsidRPr="0014274C">
        <w:rPr>
          <w:sz w:val="28"/>
          <w:szCs w:val="28"/>
        </w:rPr>
        <w:t>на реализацию муниципальной программы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2"/>
        <w:gridCol w:w="2551"/>
        <w:gridCol w:w="1418"/>
      </w:tblGrid>
      <w:tr w:rsidR="00D00EB7" w:rsidRPr="0042242E" w:rsidTr="00B7025C">
        <w:trPr>
          <w:trHeight w:val="960"/>
        </w:trPr>
        <w:tc>
          <w:tcPr>
            <w:tcW w:w="2835" w:type="dxa"/>
            <w:shd w:val="clear" w:color="000000" w:fill="FFFFFF"/>
            <w:vAlign w:val="center"/>
            <w:hideMark/>
          </w:tcPr>
          <w:p w:rsidR="00D00EB7" w:rsidRPr="0042242E" w:rsidRDefault="00D00EB7" w:rsidP="006F1783">
            <w:pPr>
              <w:jc w:val="center"/>
              <w:rPr>
                <w:bCs/>
              </w:rPr>
            </w:pPr>
            <w:r w:rsidRPr="0042242E">
              <w:rPr>
                <w:bCs/>
              </w:rPr>
              <w:t>Источники ресурсного обеспечения</w:t>
            </w:r>
          </w:p>
        </w:tc>
        <w:tc>
          <w:tcPr>
            <w:tcW w:w="2552" w:type="dxa"/>
            <w:shd w:val="clear" w:color="000000" w:fill="FFFFFF"/>
            <w:vAlign w:val="center"/>
            <w:hideMark/>
          </w:tcPr>
          <w:p w:rsidR="0014274C" w:rsidRDefault="0014274C" w:rsidP="006F1783">
            <w:pPr>
              <w:jc w:val="center"/>
              <w:rPr>
                <w:bCs/>
              </w:rPr>
            </w:pPr>
            <w:r>
              <w:rPr>
                <w:bCs/>
              </w:rPr>
              <w:t>Предусмотренные расходы</w:t>
            </w:r>
            <w:r w:rsidR="00D00EB7" w:rsidRPr="0042242E">
              <w:rPr>
                <w:bCs/>
              </w:rPr>
              <w:t xml:space="preserve">, </w:t>
            </w:r>
          </w:p>
          <w:p w:rsidR="00D00EB7" w:rsidRPr="0042242E" w:rsidRDefault="00D00EB7" w:rsidP="006F1783">
            <w:pPr>
              <w:jc w:val="center"/>
              <w:rPr>
                <w:bCs/>
              </w:rPr>
            </w:pPr>
            <w:r w:rsidRPr="0042242E">
              <w:rPr>
                <w:bCs/>
              </w:rPr>
              <w:t>тыс. руб.</w:t>
            </w:r>
          </w:p>
        </w:tc>
        <w:tc>
          <w:tcPr>
            <w:tcW w:w="2551" w:type="dxa"/>
            <w:shd w:val="clear" w:color="auto" w:fill="auto"/>
            <w:vAlign w:val="center"/>
            <w:hideMark/>
          </w:tcPr>
          <w:p w:rsidR="00D00EB7" w:rsidRPr="0042242E" w:rsidRDefault="00D00EB7" w:rsidP="006F1783">
            <w:pPr>
              <w:jc w:val="center"/>
              <w:rPr>
                <w:bCs/>
              </w:rPr>
            </w:pPr>
            <w:r w:rsidRPr="0042242E">
              <w:rPr>
                <w:bCs/>
              </w:rPr>
              <w:t>Фактические расходы, тыс. руб.</w:t>
            </w:r>
          </w:p>
        </w:tc>
        <w:tc>
          <w:tcPr>
            <w:tcW w:w="1418" w:type="dxa"/>
            <w:shd w:val="clear" w:color="auto" w:fill="auto"/>
            <w:vAlign w:val="center"/>
            <w:hideMark/>
          </w:tcPr>
          <w:p w:rsidR="00D00EB7" w:rsidRPr="0042242E" w:rsidRDefault="00D00EB7" w:rsidP="006F1783">
            <w:pPr>
              <w:jc w:val="center"/>
              <w:rPr>
                <w:bCs/>
              </w:rPr>
            </w:pPr>
            <w:r w:rsidRPr="0042242E">
              <w:rPr>
                <w:bCs/>
              </w:rPr>
              <w:t>Степень освоения средств, %</w:t>
            </w:r>
          </w:p>
        </w:tc>
      </w:tr>
      <w:tr w:rsidR="008930D0" w:rsidRPr="0042242E" w:rsidTr="00B7025C">
        <w:trPr>
          <w:trHeight w:val="330"/>
        </w:trPr>
        <w:tc>
          <w:tcPr>
            <w:tcW w:w="2835" w:type="dxa"/>
            <w:shd w:val="clear" w:color="000000" w:fill="FFFFFF"/>
            <w:vAlign w:val="center"/>
            <w:hideMark/>
          </w:tcPr>
          <w:p w:rsidR="008930D0" w:rsidRPr="0042242E" w:rsidRDefault="008930D0" w:rsidP="006F1783">
            <w:r>
              <w:rPr>
                <w:bCs/>
              </w:rPr>
              <w:t>В</w:t>
            </w:r>
            <w:r w:rsidRPr="0042242E">
              <w:rPr>
                <w:bCs/>
              </w:rPr>
              <w:t>сего</w:t>
            </w:r>
          </w:p>
        </w:tc>
        <w:tc>
          <w:tcPr>
            <w:tcW w:w="2552" w:type="dxa"/>
            <w:shd w:val="clear" w:color="000000" w:fill="FFFFFF"/>
            <w:noWrap/>
            <w:hideMark/>
          </w:tcPr>
          <w:p w:rsidR="008930D0" w:rsidRPr="004074B0" w:rsidRDefault="008930D0" w:rsidP="000A4B98">
            <w:pPr>
              <w:jc w:val="center"/>
            </w:pPr>
            <w:r w:rsidRPr="004074B0">
              <w:t>229</w:t>
            </w:r>
            <w:r w:rsidR="000A4B98">
              <w:t xml:space="preserve"> </w:t>
            </w:r>
            <w:r w:rsidRPr="004074B0">
              <w:t>033,82</w:t>
            </w:r>
          </w:p>
        </w:tc>
        <w:tc>
          <w:tcPr>
            <w:tcW w:w="2551" w:type="dxa"/>
            <w:shd w:val="clear" w:color="000000" w:fill="FFFFFF"/>
            <w:hideMark/>
          </w:tcPr>
          <w:p w:rsidR="008930D0" w:rsidRPr="004074B0" w:rsidRDefault="008930D0" w:rsidP="000A4B98">
            <w:pPr>
              <w:jc w:val="center"/>
            </w:pPr>
            <w:r w:rsidRPr="004074B0">
              <w:t>158</w:t>
            </w:r>
            <w:r w:rsidR="000A4B98">
              <w:t xml:space="preserve"> </w:t>
            </w:r>
            <w:r w:rsidRPr="004074B0">
              <w:t>480,83</w:t>
            </w:r>
          </w:p>
        </w:tc>
        <w:tc>
          <w:tcPr>
            <w:tcW w:w="1418" w:type="dxa"/>
            <w:shd w:val="clear" w:color="000000" w:fill="FFFFFF"/>
            <w:hideMark/>
          </w:tcPr>
          <w:p w:rsidR="008930D0" w:rsidRDefault="008930D0" w:rsidP="000A4B98">
            <w:pPr>
              <w:jc w:val="center"/>
            </w:pPr>
            <w:r w:rsidRPr="004074B0">
              <w:t>69,2</w:t>
            </w:r>
          </w:p>
        </w:tc>
      </w:tr>
      <w:tr w:rsidR="008930D0" w:rsidRPr="0042242E" w:rsidTr="00B7025C">
        <w:trPr>
          <w:trHeight w:val="330"/>
        </w:trPr>
        <w:tc>
          <w:tcPr>
            <w:tcW w:w="2835" w:type="dxa"/>
            <w:shd w:val="clear" w:color="000000" w:fill="FFFFFF"/>
            <w:vAlign w:val="center"/>
          </w:tcPr>
          <w:p w:rsidR="008930D0" w:rsidRPr="0042242E" w:rsidRDefault="008930D0" w:rsidP="006F1783">
            <w:r w:rsidRPr="0042242E">
              <w:t>бюджет городского округа</w:t>
            </w:r>
          </w:p>
        </w:tc>
        <w:tc>
          <w:tcPr>
            <w:tcW w:w="2552" w:type="dxa"/>
            <w:shd w:val="clear" w:color="000000" w:fill="FFFFFF"/>
            <w:noWrap/>
          </w:tcPr>
          <w:p w:rsidR="008930D0" w:rsidRPr="00365509" w:rsidRDefault="008930D0" w:rsidP="000A4B98">
            <w:pPr>
              <w:jc w:val="center"/>
            </w:pPr>
            <w:r w:rsidRPr="00365509">
              <w:t>47</w:t>
            </w:r>
            <w:r w:rsidR="000A4B98">
              <w:t xml:space="preserve"> </w:t>
            </w:r>
            <w:r w:rsidRPr="00365509">
              <w:t>512,57</w:t>
            </w:r>
          </w:p>
        </w:tc>
        <w:tc>
          <w:tcPr>
            <w:tcW w:w="2551" w:type="dxa"/>
            <w:shd w:val="clear" w:color="000000" w:fill="FFFFFF"/>
          </w:tcPr>
          <w:p w:rsidR="008930D0" w:rsidRPr="00365509" w:rsidRDefault="008930D0" w:rsidP="000A4B98">
            <w:pPr>
              <w:jc w:val="center"/>
            </w:pPr>
            <w:r w:rsidRPr="00365509">
              <w:t>42</w:t>
            </w:r>
            <w:r w:rsidR="000A4B98">
              <w:t xml:space="preserve"> </w:t>
            </w:r>
            <w:r w:rsidRPr="00365509">
              <w:t>786,50</w:t>
            </w:r>
          </w:p>
        </w:tc>
        <w:tc>
          <w:tcPr>
            <w:tcW w:w="1418" w:type="dxa"/>
            <w:shd w:val="clear" w:color="000000" w:fill="FFFFFF"/>
          </w:tcPr>
          <w:p w:rsidR="008930D0" w:rsidRDefault="008930D0" w:rsidP="000A4B98">
            <w:pPr>
              <w:jc w:val="center"/>
            </w:pPr>
            <w:r w:rsidRPr="00365509">
              <w:t>90,</w:t>
            </w:r>
            <w:r w:rsidR="000A4B98">
              <w:t>1</w:t>
            </w:r>
          </w:p>
        </w:tc>
      </w:tr>
      <w:tr w:rsidR="00E96D6D" w:rsidRPr="0042242E" w:rsidTr="00B7025C">
        <w:trPr>
          <w:trHeight w:val="330"/>
        </w:trPr>
        <w:tc>
          <w:tcPr>
            <w:tcW w:w="2835" w:type="dxa"/>
            <w:shd w:val="clear" w:color="000000" w:fill="FFFFFF"/>
            <w:vAlign w:val="center"/>
          </w:tcPr>
          <w:p w:rsidR="00E96D6D" w:rsidRPr="0042242E" w:rsidRDefault="00E96D6D" w:rsidP="006F1783">
            <w:r>
              <w:t>краевой бюджет</w:t>
            </w:r>
          </w:p>
        </w:tc>
        <w:tc>
          <w:tcPr>
            <w:tcW w:w="2552" w:type="dxa"/>
            <w:shd w:val="clear" w:color="000000" w:fill="FFFFFF"/>
            <w:noWrap/>
          </w:tcPr>
          <w:p w:rsidR="00E96D6D" w:rsidRPr="00154F36" w:rsidRDefault="00E96D6D" w:rsidP="00E96D6D">
            <w:pPr>
              <w:jc w:val="center"/>
            </w:pPr>
            <w:r w:rsidRPr="00154F36">
              <w:t>75</w:t>
            </w:r>
            <w:r>
              <w:t xml:space="preserve"> </w:t>
            </w:r>
            <w:r w:rsidRPr="00154F36">
              <w:t>522,01</w:t>
            </w:r>
          </w:p>
        </w:tc>
        <w:tc>
          <w:tcPr>
            <w:tcW w:w="2551" w:type="dxa"/>
            <w:shd w:val="clear" w:color="000000" w:fill="FFFFFF"/>
          </w:tcPr>
          <w:p w:rsidR="00E96D6D" w:rsidRPr="00154F36" w:rsidRDefault="00E96D6D" w:rsidP="00E96D6D">
            <w:pPr>
              <w:jc w:val="center"/>
            </w:pPr>
            <w:r w:rsidRPr="00154F36">
              <w:t>23</w:t>
            </w:r>
            <w:r>
              <w:t xml:space="preserve"> </w:t>
            </w:r>
            <w:r w:rsidRPr="00154F36">
              <w:t>266,93</w:t>
            </w:r>
          </w:p>
        </w:tc>
        <w:tc>
          <w:tcPr>
            <w:tcW w:w="1418" w:type="dxa"/>
            <w:shd w:val="clear" w:color="000000" w:fill="FFFFFF"/>
          </w:tcPr>
          <w:p w:rsidR="00E96D6D" w:rsidRDefault="00E96D6D" w:rsidP="00E96D6D">
            <w:pPr>
              <w:jc w:val="center"/>
            </w:pPr>
            <w:r w:rsidRPr="00154F36">
              <w:t>30,81</w:t>
            </w:r>
          </w:p>
        </w:tc>
      </w:tr>
      <w:tr w:rsidR="00E96D6D" w:rsidRPr="0042242E" w:rsidTr="00B7025C">
        <w:trPr>
          <w:trHeight w:val="330"/>
        </w:trPr>
        <w:tc>
          <w:tcPr>
            <w:tcW w:w="2835" w:type="dxa"/>
            <w:shd w:val="clear" w:color="000000" w:fill="FFFFFF"/>
            <w:vAlign w:val="center"/>
          </w:tcPr>
          <w:p w:rsidR="00E96D6D" w:rsidRPr="0042242E" w:rsidRDefault="00E96D6D" w:rsidP="006F1783">
            <w:r>
              <w:t>федеральный бюджет</w:t>
            </w:r>
          </w:p>
        </w:tc>
        <w:tc>
          <w:tcPr>
            <w:tcW w:w="2552" w:type="dxa"/>
            <w:shd w:val="clear" w:color="000000" w:fill="FFFFFF"/>
            <w:noWrap/>
          </w:tcPr>
          <w:p w:rsidR="00E96D6D" w:rsidRPr="00306E4A" w:rsidRDefault="00E96D6D" w:rsidP="00E96D6D">
            <w:pPr>
              <w:jc w:val="center"/>
            </w:pPr>
            <w:r w:rsidRPr="00306E4A">
              <w:t>105</w:t>
            </w:r>
            <w:r>
              <w:t xml:space="preserve"> </w:t>
            </w:r>
            <w:r w:rsidRPr="00306E4A">
              <w:t>999,25</w:t>
            </w:r>
          </w:p>
        </w:tc>
        <w:tc>
          <w:tcPr>
            <w:tcW w:w="2551" w:type="dxa"/>
            <w:shd w:val="clear" w:color="000000" w:fill="FFFFFF"/>
          </w:tcPr>
          <w:p w:rsidR="00E96D6D" w:rsidRPr="00306E4A" w:rsidRDefault="00E96D6D" w:rsidP="00E96D6D">
            <w:pPr>
              <w:jc w:val="center"/>
            </w:pPr>
            <w:r w:rsidRPr="00306E4A">
              <w:t>92</w:t>
            </w:r>
            <w:r>
              <w:t xml:space="preserve"> </w:t>
            </w:r>
            <w:r w:rsidRPr="00306E4A">
              <w:t>427,40</w:t>
            </w:r>
          </w:p>
        </w:tc>
        <w:tc>
          <w:tcPr>
            <w:tcW w:w="1418" w:type="dxa"/>
            <w:shd w:val="clear" w:color="000000" w:fill="FFFFFF"/>
          </w:tcPr>
          <w:p w:rsidR="00E96D6D" w:rsidRDefault="00E96D6D" w:rsidP="00E96D6D">
            <w:pPr>
              <w:jc w:val="center"/>
            </w:pPr>
            <w:r w:rsidRPr="00306E4A">
              <w:t>87,20</w:t>
            </w:r>
          </w:p>
        </w:tc>
      </w:tr>
      <w:tr w:rsidR="00606A91" w:rsidRPr="0042242E" w:rsidTr="00B7025C">
        <w:trPr>
          <w:trHeight w:val="330"/>
        </w:trPr>
        <w:tc>
          <w:tcPr>
            <w:tcW w:w="2835" w:type="dxa"/>
            <w:shd w:val="clear" w:color="000000" w:fill="FFFFFF"/>
            <w:vAlign w:val="center"/>
          </w:tcPr>
          <w:p w:rsidR="00606A91" w:rsidRPr="0042242E" w:rsidRDefault="00606A91" w:rsidP="00606A91">
            <w:pPr>
              <w:ind w:left="709"/>
              <w:rPr>
                <w:sz w:val="20"/>
                <w:szCs w:val="20"/>
              </w:rPr>
            </w:pPr>
            <w:r w:rsidRPr="0042242E">
              <w:rPr>
                <w:sz w:val="20"/>
                <w:szCs w:val="20"/>
              </w:rPr>
              <w:t>в том числе по подпрограммам:</w:t>
            </w:r>
          </w:p>
        </w:tc>
        <w:tc>
          <w:tcPr>
            <w:tcW w:w="2552" w:type="dxa"/>
            <w:shd w:val="clear" w:color="000000" w:fill="FFFFFF"/>
            <w:noWrap/>
            <w:vAlign w:val="center"/>
          </w:tcPr>
          <w:p w:rsidR="00606A91" w:rsidRPr="0042242E" w:rsidRDefault="00606A91" w:rsidP="00B760F5">
            <w:pPr>
              <w:jc w:val="center"/>
            </w:pPr>
          </w:p>
        </w:tc>
        <w:tc>
          <w:tcPr>
            <w:tcW w:w="2551" w:type="dxa"/>
            <w:shd w:val="clear" w:color="000000" w:fill="FFFFFF"/>
            <w:vAlign w:val="center"/>
          </w:tcPr>
          <w:p w:rsidR="00606A91" w:rsidRPr="0042242E" w:rsidRDefault="00606A91" w:rsidP="00B760F5">
            <w:pPr>
              <w:jc w:val="center"/>
            </w:pPr>
          </w:p>
        </w:tc>
        <w:tc>
          <w:tcPr>
            <w:tcW w:w="1418" w:type="dxa"/>
            <w:shd w:val="clear" w:color="000000" w:fill="FFFFFF"/>
            <w:vAlign w:val="center"/>
          </w:tcPr>
          <w:p w:rsidR="00606A91" w:rsidRPr="00984A9C" w:rsidRDefault="00606A91" w:rsidP="00B760F5">
            <w:pPr>
              <w:jc w:val="center"/>
              <w:rPr>
                <w:bCs/>
              </w:rPr>
            </w:pPr>
          </w:p>
        </w:tc>
      </w:tr>
      <w:tr w:rsidR="00B760F5" w:rsidRPr="0042242E" w:rsidTr="00B7025C">
        <w:trPr>
          <w:trHeight w:val="330"/>
        </w:trPr>
        <w:tc>
          <w:tcPr>
            <w:tcW w:w="2835" w:type="dxa"/>
            <w:shd w:val="clear" w:color="000000" w:fill="FFFFFF"/>
            <w:vAlign w:val="center"/>
          </w:tcPr>
          <w:p w:rsidR="00B760F5" w:rsidRPr="0042242E" w:rsidRDefault="00B760F5" w:rsidP="006F1783">
            <w:r w:rsidRPr="0042242E">
              <w:t>«Переселение граждан из аварийного жилищного фонда»</w:t>
            </w:r>
          </w:p>
        </w:tc>
        <w:tc>
          <w:tcPr>
            <w:tcW w:w="2552" w:type="dxa"/>
            <w:shd w:val="clear" w:color="000000" w:fill="FFFFFF"/>
            <w:noWrap/>
          </w:tcPr>
          <w:p w:rsidR="00B760F5" w:rsidRPr="00E54C21" w:rsidRDefault="00B760F5" w:rsidP="00B760F5">
            <w:pPr>
              <w:jc w:val="center"/>
            </w:pPr>
            <w:r w:rsidRPr="00E54C21">
              <w:t>76</w:t>
            </w:r>
            <w:r>
              <w:t xml:space="preserve"> </w:t>
            </w:r>
            <w:r w:rsidRPr="00E54C21">
              <w:t>500,51</w:t>
            </w:r>
          </w:p>
        </w:tc>
        <w:tc>
          <w:tcPr>
            <w:tcW w:w="2551" w:type="dxa"/>
            <w:shd w:val="clear" w:color="000000" w:fill="FFFFFF"/>
          </w:tcPr>
          <w:p w:rsidR="00B760F5" w:rsidRPr="00E54C21" w:rsidRDefault="00B760F5" w:rsidP="00B760F5">
            <w:pPr>
              <w:jc w:val="center"/>
            </w:pPr>
            <w:r w:rsidRPr="00E54C21">
              <w:t>24</w:t>
            </w:r>
            <w:r>
              <w:t xml:space="preserve"> </w:t>
            </w:r>
            <w:r w:rsidRPr="00E54C21">
              <w:t>785,92</w:t>
            </w:r>
          </w:p>
        </w:tc>
        <w:tc>
          <w:tcPr>
            <w:tcW w:w="1418" w:type="dxa"/>
            <w:shd w:val="clear" w:color="000000" w:fill="FFFFFF"/>
          </w:tcPr>
          <w:p w:rsidR="00B760F5" w:rsidRDefault="00B760F5" w:rsidP="00B760F5">
            <w:pPr>
              <w:jc w:val="center"/>
            </w:pPr>
            <w:r w:rsidRPr="00E54C21">
              <w:t>32,4</w:t>
            </w:r>
          </w:p>
        </w:tc>
      </w:tr>
      <w:tr w:rsidR="00B760F5" w:rsidRPr="0042242E" w:rsidTr="00B7025C">
        <w:trPr>
          <w:trHeight w:val="330"/>
        </w:trPr>
        <w:tc>
          <w:tcPr>
            <w:tcW w:w="2835" w:type="dxa"/>
            <w:shd w:val="clear" w:color="000000" w:fill="FFFFFF"/>
            <w:vAlign w:val="center"/>
          </w:tcPr>
          <w:p w:rsidR="00B760F5" w:rsidRPr="0042242E" w:rsidRDefault="00B760F5" w:rsidP="006F1783">
            <w:r w:rsidRPr="0042242E">
              <w:t>«Развитие коммунальной инфраструктуры»</w:t>
            </w:r>
          </w:p>
        </w:tc>
        <w:tc>
          <w:tcPr>
            <w:tcW w:w="2552" w:type="dxa"/>
            <w:shd w:val="clear" w:color="000000" w:fill="FFFFFF"/>
            <w:noWrap/>
          </w:tcPr>
          <w:p w:rsidR="00B760F5" w:rsidRPr="00F17784" w:rsidRDefault="00B760F5" w:rsidP="00B760F5">
            <w:pPr>
              <w:jc w:val="center"/>
            </w:pPr>
            <w:r w:rsidRPr="00F17784">
              <w:t>117</w:t>
            </w:r>
            <w:r>
              <w:t xml:space="preserve"> </w:t>
            </w:r>
            <w:r w:rsidRPr="00F17784">
              <w:t>089,56</w:t>
            </w:r>
          </w:p>
        </w:tc>
        <w:tc>
          <w:tcPr>
            <w:tcW w:w="2551" w:type="dxa"/>
            <w:shd w:val="clear" w:color="000000" w:fill="FFFFFF"/>
          </w:tcPr>
          <w:p w:rsidR="00B760F5" w:rsidRPr="00F17784" w:rsidRDefault="00B760F5" w:rsidP="00B760F5">
            <w:pPr>
              <w:jc w:val="center"/>
            </w:pPr>
            <w:r w:rsidRPr="00F17784">
              <w:t>101</w:t>
            </w:r>
            <w:r>
              <w:t xml:space="preserve"> </w:t>
            </w:r>
            <w:r w:rsidRPr="00F17784">
              <w:t>568,38</w:t>
            </w:r>
          </w:p>
        </w:tc>
        <w:tc>
          <w:tcPr>
            <w:tcW w:w="1418" w:type="dxa"/>
            <w:shd w:val="clear" w:color="000000" w:fill="FFFFFF"/>
          </w:tcPr>
          <w:p w:rsidR="00B760F5" w:rsidRDefault="00B760F5" w:rsidP="00B760F5">
            <w:pPr>
              <w:jc w:val="center"/>
            </w:pPr>
            <w:r w:rsidRPr="00F17784">
              <w:t>86,7</w:t>
            </w:r>
          </w:p>
        </w:tc>
      </w:tr>
      <w:tr w:rsidR="00606A91" w:rsidRPr="0042242E" w:rsidTr="00B7025C">
        <w:trPr>
          <w:trHeight w:val="330"/>
        </w:trPr>
        <w:tc>
          <w:tcPr>
            <w:tcW w:w="2835" w:type="dxa"/>
            <w:shd w:val="clear" w:color="000000" w:fill="FFFFFF"/>
            <w:vAlign w:val="center"/>
          </w:tcPr>
          <w:p w:rsidR="00606A91" w:rsidRPr="0042242E" w:rsidRDefault="0014274C" w:rsidP="00606A91">
            <w:r>
              <w:t>Отдельные мероприятия</w:t>
            </w:r>
          </w:p>
        </w:tc>
        <w:tc>
          <w:tcPr>
            <w:tcW w:w="2552" w:type="dxa"/>
            <w:shd w:val="clear" w:color="000000" w:fill="FFFFFF"/>
            <w:noWrap/>
            <w:vAlign w:val="center"/>
          </w:tcPr>
          <w:p w:rsidR="00606A91" w:rsidRPr="0042242E" w:rsidRDefault="00AC11D3" w:rsidP="00AC11D3">
            <w:pPr>
              <w:jc w:val="center"/>
            </w:pPr>
            <w:r>
              <w:t>35 443,75</w:t>
            </w:r>
          </w:p>
        </w:tc>
        <w:tc>
          <w:tcPr>
            <w:tcW w:w="2551" w:type="dxa"/>
            <w:shd w:val="clear" w:color="000000" w:fill="FFFFFF"/>
            <w:vAlign w:val="center"/>
          </w:tcPr>
          <w:p w:rsidR="00606A91" w:rsidRPr="0042242E" w:rsidRDefault="00AC11D3" w:rsidP="00AC11D3">
            <w:pPr>
              <w:jc w:val="center"/>
            </w:pPr>
            <w:r>
              <w:t>32 126,54</w:t>
            </w:r>
          </w:p>
        </w:tc>
        <w:tc>
          <w:tcPr>
            <w:tcW w:w="1418" w:type="dxa"/>
            <w:shd w:val="clear" w:color="000000" w:fill="FFFFFF"/>
            <w:vAlign w:val="center"/>
          </w:tcPr>
          <w:p w:rsidR="00606A91" w:rsidRPr="00984A9C" w:rsidRDefault="00AC11D3" w:rsidP="00AC11D3">
            <w:pPr>
              <w:jc w:val="center"/>
              <w:rPr>
                <w:bCs/>
              </w:rPr>
            </w:pPr>
            <w:r>
              <w:rPr>
                <w:bCs/>
              </w:rPr>
              <w:t>90,6</w:t>
            </w:r>
          </w:p>
        </w:tc>
      </w:tr>
    </w:tbl>
    <w:p w:rsidR="00984A9C" w:rsidRDefault="00984A9C" w:rsidP="001A5099">
      <w:pPr>
        <w:spacing w:line="360" w:lineRule="auto"/>
        <w:ind w:firstLine="709"/>
        <w:jc w:val="both"/>
        <w:rPr>
          <w:sz w:val="28"/>
          <w:szCs w:val="28"/>
        </w:rPr>
      </w:pPr>
    </w:p>
    <w:p w:rsidR="00C46337" w:rsidRPr="0042242E" w:rsidRDefault="00C46337" w:rsidP="003602D6">
      <w:pPr>
        <w:tabs>
          <w:tab w:val="left" w:pos="709"/>
        </w:tabs>
        <w:ind w:left="709" w:hanging="709"/>
        <w:jc w:val="both"/>
        <w:rPr>
          <w:b/>
          <w:sz w:val="28"/>
          <w:szCs w:val="28"/>
        </w:rPr>
      </w:pPr>
      <w:r w:rsidRPr="0042242E">
        <w:rPr>
          <w:b/>
          <w:i/>
          <w:sz w:val="28"/>
          <w:szCs w:val="28"/>
        </w:rPr>
        <w:tab/>
      </w:r>
      <w:r w:rsidRPr="0042242E">
        <w:rPr>
          <w:b/>
          <w:sz w:val="28"/>
          <w:szCs w:val="28"/>
        </w:rPr>
        <w:t>Подпрограмма №  1 «Переселение граждан из аварийного жилищного фонда городского округа Большой Камень» на 2014-20</w:t>
      </w:r>
      <w:r w:rsidR="007D5791">
        <w:rPr>
          <w:b/>
          <w:sz w:val="28"/>
          <w:szCs w:val="28"/>
        </w:rPr>
        <w:t>21</w:t>
      </w:r>
      <w:r w:rsidRPr="0042242E">
        <w:rPr>
          <w:b/>
          <w:sz w:val="28"/>
          <w:szCs w:val="28"/>
        </w:rPr>
        <w:t xml:space="preserve"> годы»</w:t>
      </w:r>
    </w:p>
    <w:p w:rsidR="007D5791" w:rsidRDefault="007D5791" w:rsidP="007D5791">
      <w:pPr>
        <w:spacing w:line="360" w:lineRule="auto"/>
        <w:ind w:firstLine="709"/>
        <w:jc w:val="both"/>
        <w:rPr>
          <w:b/>
          <w:sz w:val="28"/>
          <w:szCs w:val="28"/>
        </w:rPr>
      </w:pPr>
    </w:p>
    <w:p w:rsidR="007D5791" w:rsidRDefault="007D5791" w:rsidP="007D5791">
      <w:pPr>
        <w:spacing w:line="360" w:lineRule="auto"/>
        <w:ind w:firstLine="709"/>
        <w:jc w:val="both"/>
        <w:rPr>
          <w:sz w:val="28"/>
          <w:szCs w:val="28"/>
        </w:rPr>
      </w:pPr>
      <w:r>
        <w:rPr>
          <w:sz w:val="28"/>
          <w:szCs w:val="28"/>
        </w:rPr>
        <w:t>В рамках подпрограммы реализованы следующие мероприятия:</w:t>
      </w:r>
    </w:p>
    <w:p w:rsidR="00AE705B" w:rsidRDefault="007D5791" w:rsidP="007D5791">
      <w:pPr>
        <w:spacing w:line="360" w:lineRule="auto"/>
        <w:ind w:firstLine="709"/>
        <w:jc w:val="both"/>
        <w:rPr>
          <w:sz w:val="28"/>
          <w:szCs w:val="28"/>
        </w:rPr>
      </w:pPr>
      <w:r>
        <w:rPr>
          <w:sz w:val="28"/>
          <w:szCs w:val="28"/>
        </w:rPr>
        <w:lastRenderedPageBreak/>
        <w:t xml:space="preserve">1) </w:t>
      </w:r>
      <w:r w:rsidR="00B7025C">
        <w:rPr>
          <w:sz w:val="28"/>
          <w:szCs w:val="28"/>
        </w:rPr>
        <w:t>«</w:t>
      </w:r>
      <w:r w:rsidR="00AE705B">
        <w:rPr>
          <w:sz w:val="28"/>
          <w:szCs w:val="28"/>
        </w:rPr>
        <w:t>В</w:t>
      </w:r>
      <w:r w:rsidR="00AE705B" w:rsidRPr="00AE705B">
        <w:rPr>
          <w:sz w:val="28"/>
          <w:szCs w:val="28"/>
        </w:rPr>
        <w:t>озмещение стоимости жилых помещений, подлежащих изъятию у собственников жилых помещений аварийных жилых домов</w:t>
      </w:r>
      <w:r w:rsidR="00B7025C">
        <w:rPr>
          <w:sz w:val="28"/>
          <w:szCs w:val="28"/>
        </w:rPr>
        <w:t>». В рамках мероприятия:</w:t>
      </w:r>
    </w:p>
    <w:p w:rsidR="00AE705B" w:rsidRPr="00B7025C" w:rsidRDefault="007D5791" w:rsidP="00AE705B">
      <w:pPr>
        <w:spacing w:line="360" w:lineRule="auto"/>
        <w:ind w:firstLine="709"/>
        <w:jc w:val="both"/>
        <w:rPr>
          <w:sz w:val="28"/>
          <w:szCs w:val="28"/>
        </w:rPr>
      </w:pPr>
      <w:r w:rsidRPr="00B7025C">
        <w:rPr>
          <w:sz w:val="28"/>
          <w:szCs w:val="28"/>
        </w:rPr>
        <w:t xml:space="preserve">- проведена оценка рыночной стоимости жилых помещений собственников в аварийных домах </w:t>
      </w:r>
      <w:proofErr w:type="gramStart"/>
      <w:r w:rsidRPr="00B7025C">
        <w:rPr>
          <w:sz w:val="28"/>
          <w:szCs w:val="28"/>
        </w:rPr>
        <w:t>с</w:t>
      </w:r>
      <w:proofErr w:type="gramEnd"/>
      <w:r w:rsidRPr="00B7025C">
        <w:rPr>
          <w:sz w:val="28"/>
          <w:szCs w:val="28"/>
        </w:rPr>
        <w:t xml:space="preserve">. </w:t>
      </w:r>
      <w:proofErr w:type="gramStart"/>
      <w:r w:rsidRPr="00B7025C">
        <w:rPr>
          <w:sz w:val="28"/>
          <w:szCs w:val="28"/>
        </w:rPr>
        <w:t>Петровка</w:t>
      </w:r>
      <w:proofErr w:type="gramEnd"/>
      <w:r w:rsidRPr="00B7025C">
        <w:rPr>
          <w:sz w:val="28"/>
          <w:szCs w:val="28"/>
        </w:rPr>
        <w:t xml:space="preserve">, ДОС № 4, 5; ул. </w:t>
      </w:r>
      <w:r w:rsidR="005965A0" w:rsidRPr="00B7025C">
        <w:rPr>
          <w:sz w:val="28"/>
          <w:szCs w:val="28"/>
        </w:rPr>
        <w:t>Андреев</w:t>
      </w:r>
      <w:r w:rsidR="00DF6806" w:rsidRPr="00B7025C">
        <w:rPr>
          <w:sz w:val="28"/>
          <w:szCs w:val="28"/>
        </w:rPr>
        <w:t>с</w:t>
      </w:r>
      <w:r w:rsidR="005965A0" w:rsidRPr="00B7025C">
        <w:rPr>
          <w:sz w:val="28"/>
          <w:szCs w:val="28"/>
        </w:rPr>
        <w:t>кая, д. 3;</w:t>
      </w:r>
      <w:r w:rsidRPr="00B7025C">
        <w:rPr>
          <w:sz w:val="28"/>
          <w:szCs w:val="28"/>
        </w:rPr>
        <w:t xml:space="preserve"> </w:t>
      </w:r>
    </w:p>
    <w:p w:rsidR="00AE705B" w:rsidRDefault="00AE705B" w:rsidP="007D5791">
      <w:pPr>
        <w:spacing w:line="360" w:lineRule="auto"/>
        <w:ind w:firstLine="709"/>
        <w:jc w:val="both"/>
        <w:rPr>
          <w:sz w:val="28"/>
          <w:szCs w:val="28"/>
        </w:rPr>
      </w:pPr>
      <w:r w:rsidRPr="00B7025C">
        <w:rPr>
          <w:sz w:val="28"/>
          <w:szCs w:val="28"/>
        </w:rPr>
        <w:t xml:space="preserve">- </w:t>
      </w:r>
      <w:r w:rsidR="00B7025C" w:rsidRPr="00B7025C">
        <w:rPr>
          <w:sz w:val="28"/>
          <w:szCs w:val="28"/>
        </w:rPr>
        <w:t>в</w:t>
      </w:r>
      <w:r w:rsidR="007D5791" w:rsidRPr="00B7025C">
        <w:rPr>
          <w:sz w:val="28"/>
          <w:szCs w:val="28"/>
        </w:rPr>
        <w:t>ыкуп</w:t>
      </w:r>
      <w:r w:rsidR="00B7025C" w:rsidRPr="00B7025C">
        <w:rPr>
          <w:sz w:val="28"/>
          <w:szCs w:val="28"/>
        </w:rPr>
        <w:t>лены у собственников жилые помещения</w:t>
      </w:r>
      <w:r w:rsidR="007D5791" w:rsidRPr="00B7025C">
        <w:rPr>
          <w:sz w:val="28"/>
          <w:szCs w:val="28"/>
        </w:rPr>
        <w:t xml:space="preserve"> в </w:t>
      </w:r>
      <w:r w:rsidRPr="00B7025C">
        <w:rPr>
          <w:sz w:val="28"/>
          <w:szCs w:val="28"/>
        </w:rPr>
        <w:t xml:space="preserve">с. Петровка, ДОС </w:t>
      </w:r>
      <w:r w:rsidR="00B7025C" w:rsidRPr="00B7025C">
        <w:rPr>
          <w:sz w:val="28"/>
          <w:szCs w:val="28"/>
        </w:rPr>
        <w:br/>
      </w:r>
      <w:r w:rsidRPr="00B7025C">
        <w:rPr>
          <w:sz w:val="28"/>
          <w:szCs w:val="28"/>
        </w:rPr>
        <w:t>№ 4, кв. 4 (55,6 кв</w:t>
      </w:r>
      <w:proofErr w:type="gramStart"/>
      <w:r w:rsidRPr="00B7025C">
        <w:rPr>
          <w:sz w:val="28"/>
          <w:szCs w:val="28"/>
        </w:rPr>
        <w:t>.м</w:t>
      </w:r>
      <w:proofErr w:type="gramEnd"/>
      <w:r w:rsidRPr="00B7025C">
        <w:rPr>
          <w:sz w:val="28"/>
          <w:szCs w:val="28"/>
        </w:rPr>
        <w:t>), № 6 (57,1 кв.м), № 8 (58,4 кв.м)</w:t>
      </w:r>
      <w:r w:rsidR="00DF6806" w:rsidRPr="00B7025C">
        <w:rPr>
          <w:sz w:val="28"/>
          <w:szCs w:val="28"/>
        </w:rPr>
        <w:t>.</w:t>
      </w:r>
    </w:p>
    <w:p w:rsidR="00AE705B" w:rsidRDefault="00AE705B" w:rsidP="007D5791">
      <w:pPr>
        <w:spacing w:line="360" w:lineRule="auto"/>
        <w:ind w:firstLine="709"/>
        <w:jc w:val="both"/>
        <w:rPr>
          <w:sz w:val="28"/>
          <w:szCs w:val="28"/>
        </w:rPr>
      </w:pPr>
      <w:r>
        <w:rPr>
          <w:sz w:val="28"/>
          <w:szCs w:val="28"/>
        </w:rPr>
        <w:t xml:space="preserve">2) </w:t>
      </w:r>
      <w:r w:rsidR="00B7025C">
        <w:rPr>
          <w:sz w:val="28"/>
          <w:szCs w:val="28"/>
        </w:rPr>
        <w:t>«</w:t>
      </w:r>
      <w:r w:rsidR="00D503E8" w:rsidRPr="00D503E8">
        <w:rPr>
          <w:sz w:val="28"/>
          <w:szCs w:val="28"/>
        </w:rPr>
        <w:t>Переселение граждан из авар</w:t>
      </w:r>
      <w:r w:rsidR="00D503E8">
        <w:rPr>
          <w:sz w:val="28"/>
          <w:szCs w:val="28"/>
        </w:rPr>
        <w:t>ийного жилищного фонда, в т.</w:t>
      </w:r>
      <w:r w:rsidR="00B7025C">
        <w:rPr>
          <w:sz w:val="28"/>
          <w:szCs w:val="28"/>
        </w:rPr>
        <w:t xml:space="preserve"> </w:t>
      </w:r>
      <w:r w:rsidR="00D503E8">
        <w:rPr>
          <w:sz w:val="28"/>
          <w:szCs w:val="28"/>
        </w:rPr>
        <w:t>ч. п</w:t>
      </w:r>
      <w:r w:rsidR="00D503E8" w:rsidRPr="00D503E8">
        <w:rPr>
          <w:sz w:val="28"/>
          <w:szCs w:val="28"/>
        </w:rPr>
        <w:t>ереселение граждан из аварийного жилищного фонда с учетом необходимости развития малоэтажного жилищного строительства</w:t>
      </w:r>
      <w:r w:rsidR="00B7025C">
        <w:rPr>
          <w:sz w:val="28"/>
          <w:szCs w:val="28"/>
        </w:rPr>
        <w:t>»</w:t>
      </w:r>
    </w:p>
    <w:p w:rsidR="00B7025C" w:rsidRPr="007D5791" w:rsidRDefault="00B7025C" w:rsidP="00B7025C">
      <w:pPr>
        <w:spacing w:line="360" w:lineRule="auto"/>
        <w:ind w:firstLine="709"/>
        <w:jc w:val="both"/>
        <w:rPr>
          <w:sz w:val="28"/>
          <w:szCs w:val="28"/>
        </w:rPr>
      </w:pPr>
      <w:r w:rsidRPr="007859A3">
        <w:rPr>
          <w:sz w:val="28"/>
          <w:szCs w:val="28"/>
        </w:rPr>
        <w:t xml:space="preserve">Объем бюджетных ассигнований, направленных на </w:t>
      </w:r>
      <w:r>
        <w:rPr>
          <w:sz w:val="28"/>
          <w:szCs w:val="28"/>
        </w:rPr>
        <w:t>реализацию мероприятий подпрограммы</w:t>
      </w:r>
      <w:r w:rsidRPr="007859A3">
        <w:rPr>
          <w:sz w:val="28"/>
          <w:szCs w:val="28"/>
        </w:rPr>
        <w:t xml:space="preserve"> </w:t>
      </w:r>
      <w:r>
        <w:rPr>
          <w:sz w:val="28"/>
          <w:szCs w:val="28"/>
        </w:rPr>
        <w:t>составил 76 500,51</w:t>
      </w:r>
      <w:r w:rsidRPr="007859A3">
        <w:rPr>
          <w:sz w:val="28"/>
          <w:szCs w:val="28"/>
        </w:rPr>
        <w:t xml:space="preserve"> тыс. рублей, из них освоено </w:t>
      </w:r>
      <w:r>
        <w:rPr>
          <w:sz w:val="28"/>
          <w:szCs w:val="28"/>
        </w:rPr>
        <w:t>32,4</w:t>
      </w:r>
      <w:r w:rsidR="004651F8">
        <w:rPr>
          <w:sz w:val="28"/>
          <w:szCs w:val="28"/>
        </w:rPr>
        <w:t>%</w:t>
      </w:r>
      <w:r w:rsidRPr="007859A3">
        <w:rPr>
          <w:sz w:val="28"/>
          <w:szCs w:val="28"/>
        </w:rPr>
        <w:t xml:space="preserve"> (</w:t>
      </w:r>
      <w:r>
        <w:rPr>
          <w:sz w:val="28"/>
          <w:szCs w:val="28"/>
        </w:rPr>
        <w:t>24 785,92</w:t>
      </w:r>
      <w:r w:rsidRPr="007859A3">
        <w:rPr>
          <w:sz w:val="28"/>
          <w:szCs w:val="28"/>
        </w:rPr>
        <w:t xml:space="preserve"> тыс. руб). </w:t>
      </w:r>
      <w:r w:rsidR="004651F8">
        <w:rPr>
          <w:sz w:val="28"/>
          <w:szCs w:val="28"/>
        </w:rPr>
        <w:t>В связи с несостоявшимися аукционами (отсутствие претендентов) не освоено</w:t>
      </w:r>
      <w:r w:rsidRPr="005E63E3">
        <w:rPr>
          <w:sz w:val="28"/>
          <w:szCs w:val="28"/>
        </w:rPr>
        <w:t xml:space="preserve"> 49 167,77 тыс. рублей и</w:t>
      </w:r>
      <w:r>
        <w:rPr>
          <w:sz w:val="28"/>
          <w:szCs w:val="28"/>
        </w:rPr>
        <w:t xml:space="preserve"> </w:t>
      </w:r>
      <w:r w:rsidR="004651F8" w:rsidRPr="00107C70">
        <w:rPr>
          <w:sz w:val="28"/>
          <w:szCs w:val="28"/>
        </w:rPr>
        <w:t>отказом собственников от возмещен</w:t>
      </w:r>
      <w:r w:rsidR="004651F8">
        <w:rPr>
          <w:sz w:val="28"/>
          <w:szCs w:val="28"/>
        </w:rPr>
        <w:t>ия стоимости за жилое помещение -</w:t>
      </w:r>
      <w:r w:rsidR="004651F8" w:rsidRPr="007859A3">
        <w:rPr>
          <w:sz w:val="28"/>
          <w:szCs w:val="28"/>
        </w:rPr>
        <w:t xml:space="preserve"> </w:t>
      </w:r>
      <w:r w:rsidRPr="00107C70">
        <w:rPr>
          <w:sz w:val="28"/>
          <w:szCs w:val="28"/>
        </w:rPr>
        <w:t>2 546,81 тыс. рублей</w:t>
      </w:r>
      <w:r w:rsidR="004651F8">
        <w:rPr>
          <w:sz w:val="28"/>
          <w:szCs w:val="28"/>
        </w:rPr>
        <w:t>.</w:t>
      </w:r>
    </w:p>
    <w:p w:rsidR="00B7025C" w:rsidRDefault="00B7025C" w:rsidP="00B7025C">
      <w:pPr>
        <w:spacing w:line="360" w:lineRule="auto"/>
        <w:ind w:firstLine="709"/>
        <w:jc w:val="both"/>
        <w:rPr>
          <w:sz w:val="28"/>
          <w:szCs w:val="28"/>
        </w:rPr>
      </w:pPr>
      <w:r w:rsidRPr="00E95B79">
        <w:rPr>
          <w:sz w:val="28"/>
          <w:szCs w:val="28"/>
        </w:rPr>
        <w:t>Заключены 10 муниципальных контрактов на приобретение 10 жилых помещений, общей площадью 349,9 м</w:t>
      </w:r>
      <w:proofErr w:type="gramStart"/>
      <w:r w:rsidRPr="00E95B79">
        <w:rPr>
          <w:sz w:val="28"/>
          <w:szCs w:val="28"/>
        </w:rPr>
        <w:t>2</w:t>
      </w:r>
      <w:proofErr w:type="gramEnd"/>
      <w:r w:rsidRPr="00E95B79">
        <w:rPr>
          <w:sz w:val="28"/>
          <w:szCs w:val="28"/>
        </w:rPr>
        <w:t>.</w:t>
      </w:r>
      <w:r w:rsidRPr="007D5791">
        <w:rPr>
          <w:sz w:val="28"/>
          <w:szCs w:val="28"/>
        </w:rPr>
        <w:t xml:space="preserve">  </w:t>
      </w:r>
    </w:p>
    <w:p w:rsidR="00C46337" w:rsidRPr="0042242E" w:rsidRDefault="00F8420A" w:rsidP="003602D6">
      <w:pPr>
        <w:tabs>
          <w:tab w:val="left" w:pos="709"/>
        </w:tabs>
        <w:spacing w:line="360" w:lineRule="auto"/>
        <w:ind w:left="709"/>
        <w:jc w:val="both"/>
        <w:rPr>
          <w:b/>
          <w:sz w:val="28"/>
          <w:szCs w:val="28"/>
        </w:rPr>
      </w:pPr>
      <w:proofErr w:type="gramStart"/>
      <w:r w:rsidRPr="0042242E">
        <w:rPr>
          <w:b/>
          <w:sz w:val="28"/>
          <w:szCs w:val="28"/>
        </w:rPr>
        <w:t>Подпрограмма № 2</w:t>
      </w:r>
      <w:r w:rsidR="00C46337" w:rsidRPr="0042242E">
        <w:rPr>
          <w:b/>
          <w:sz w:val="28"/>
          <w:szCs w:val="28"/>
        </w:rPr>
        <w:t xml:space="preserve"> «Строительство доступного жилья городском округе Большой Камень» на 2014-20</w:t>
      </w:r>
      <w:r w:rsidR="001557C1">
        <w:rPr>
          <w:b/>
          <w:sz w:val="28"/>
          <w:szCs w:val="28"/>
        </w:rPr>
        <w:t>21</w:t>
      </w:r>
      <w:r w:rsidR="00C46337" w:rsidRPr="0042242E">
        <w:rPr>
          <w:b/>
          <w:sz w:val="28"/>
          <w:szCs w:val="28"/>
        </w:rPr>
        <w:t xml:space="preserve"> годы</w:t>
      </w:r>
      <w:proofErr w:type="gramEnd"/>
    </w:p>
    <w:p w:rsidR="00C46337" w:rsidRPr="0042242E" w:rsidRDefault="00C46337" w:rsidP="00252A62">
      <w:pPr>
        <w:pStyle w:val="af2"/>
        <w:tabs>
          <w:tab w:val="left" w:pos="0"/>
        </w:tabs>
        <w:spacing w:line="360" w:lineRule="auto"/>
        <w:ind w:left="0" w:firstLine="709"/>
        <w:jc w:val="both"/>
        <w:rPr>
          <w:sz w:val="28"/>
          <w:szCs w:val="28"/>
        </w:rPr>
      </w:pPr>
      <w:r w:rsidRPr="0042242E">
        <w:rPr>
          <w:sz w:val="28"/>
          <w:szCs w:val="28"/>
        </w:rPr>
        <w:t>В 201</w:t>
      </w:r>
      <w:r w:rsidR="001557C1">
        <w:rPr>
          <w:sz w:val="28"/>
          <w:szCs w:val="28"/>
        </w:rPr>
        <w:t>9</w:t>
      </w:r>
      <w:r w:rsidRPr="0042242E">
        <w:rPr>
          <w:sz w:val="28"/>
          <w:szCs w:val="28"/>
        </w:rPr>
        <w:t xml:space="preserve"> году финансирование подпрограммы не предусматривалось.</w:t>
      </w:r>
    </w:p>
    <w:p w:rsidR="00C46337" w:rsidRPr="0042242E" w:rsidRDefault="00C46337" w:rsidP="003602D6">
      <w:pPr>
        <w:pStyle w:val="af2"/>
        <w:tabs>
          <w:tab w:val="left" w:pos="709"/>
        </w:tabs>
        <w:spacing w:line="360" w:lineRule="auto"/>
        <w:ind w:left="709"/>
        <w:jc w:val="both"/>
        <w:rPr>
          <w:b/>
          <w:sz w:val="28"/>
          <w:szCs w:val="28"/>
        </w:rPr>
      </w:pPr>
      <w:r w:rsidRPr="0042242E">
        <w:rPr>
          <w:b/>
          <w:sz w:val="28"/>
          <w:szCs w:val="28"/>
        </w:rPr>
        <w:t>Подпрограмма № 3 «Развитие коммунальной инфраструктуры городского округа Большой Камень» на 2014-20</w:t>
      </w:r>
      <w:r w:rsidR="00836D44">
        <w:rPr>
          <w:b/>
          <w:sz w:val="28"/>
          <w:szCs w:val="28"/>
        </w:rPr>
        <w:t>21</w:t>
      </w:r>
      <w:r w:rsidRPr="0042242E">
        <w:rPr>
          <w:b/>
          <w:sz w:val="28"/>
          <w:szCs w:val="28"/>
        </w:rPr>
        <w:t xml:space="preserve"> годы</w:t>
      </w:r>
    </w:p>
    <w:p w:rsidR="00C46337" w:rsidRPr="0042242E" w:rsidRDefault="00E4741A" w:rsidP="001A5099">
      <w:pPr>
        <w:pStyle w:val="af2"/>
        <w:tabs>
          <w:tab w:val="left" w:pos="0"/>
        </w:tabs>
        <w:spacing w:line="360" w:lineRule="auto"/>
        <w:ind w:left="0" w:firstLine="709"/>
        <w:jc w:val="both"/>
        <w:rPr>
          <w:sz w:val="28"/>
          <w:szCs w:val="28"/>
        </w:rPr>
      </w:pPr>
      <w:r w:rsidRPr="0042242E">
        <w:rPr>
          <w:sz w:val="28"/>
          <w:szCs w:val="28"/>
        </w:rPr>
        <w:t xml:space="preserve">В рамках </w:t>
      </w:r>
      <w:r w:rsidR="00681CDC" w:rsidRPr="0042242E">
        <w:rPr>
          <w:sz w:val="28"/>
          <w:szCs w:val="28"/>
        </w:rPr>
        <w:t>под</w:t>
      </w:r>
      <w:r w:rsidR="00C46337" w:rsidRPr="0042242E">
        <w:rPr>
          <w:sz w:val="28"/>
          <w:szCs w:val="28"/>
        </w:rPr>
        <w:t xml:space="preserve">программы </w:t>
      </w:r>
      <w:r w:rsidRPr="0042242E">
        <w:rPr>
          <w:sz w:val="28"/>
          <w:szCs w:val="28"/>
        </w:rPr>
        <w:t>реализованы следующие мероприятия</w:t>
      </w:r>
      <w:r w:rsidR="00C46337" w:rsidRPr="0042242E">
        <w:rPr>
          <w:sz w:val="28"/>
          <w:szCs w:val="28"/>
        </w:rPr>
        <w:t>:</w:t>
      </w:r>
    </w:p>
    <w:p w:rsidR="00081666" w:rsidRPr="00366A59" w:rsidRDefault="00231957" w:rsidP="00366A59">
      <w:pPr>
        <w:pStyle w:val="af2"/>
        <w:tabs>
          <w:tab w:val="left" w:pos="0"/>
        </w:tabs>
        <w:spacing w:line="360" w:lineRule="auto"/>
        <w:ind w:left="0" w:firstLine="708"/>
        <w:jc w:val="both"/>
        <w:rPr>
          <w:sz w:val="28"/>
          <w:szCs w:val="28"/>
        </w:rPr>
      </w:pPr>
      <w:r w:rsidRPr="00AD01F9">
        <w:rPr>
          <w:sz w:val="28"/>
          <w:szCs w:val="28"/>
        </w:rPr>
        <w:t>1)</w:t>
      </w:r>
      <w:r w:rsidR="00502E04" w:rsidRPr="00AD01F9">
        <w:rPr>
          <w:sz w:val="28"/>
          <w:szCs w:val="28"/>
        </w:rPr>
        <w:t xml:space="preserve"> </w:t>
      </w:r>
      <w:r w:rsidR="00081666" w:rsidRPr="00AD01F9">
        <w:rPr>
          <w:sz w:val="28"/>
          <w:szCs w:val="28"/>
        </w:rPr>
        <w:t>«Приобретение специальной техники». При плане 8 233,33 тыс. р</w:t>
      </w:r>
      <w:r w:rsidR="00366A59">
        <w:rPr>
          <w:sz w:val="28"/>
          <w:szCs w:val="28"/>
        </w:rPr>
        <w:t>ублей, освоено 100%. П</w:t>
      </w:r>
      <w:r w:rsidR="00912C68" w:rsidRPr="00366A59">
        <w:rPr>
          <w:sz w:val="28"/>
          <w:szCs w:val="28"/>
        </w:rPr>
        <w:t xml:space="preserve">риобретен бульдозер. </w:t>
      </w:r>
    </w:p>
    <w:p w:rsidR="000A1055" w:rsidRPr="00CE4225" w:rsidRDefault="00FF4C23" w:rsidP="000A1055">
      <w:pPr>
        <w:spacing w:line="360" w:lineRule="auto"/>
        <w:ind w:firstLine="709"/>
        <w:jc w:val="both"/>
        <w:rPr>
          <w:sz w:val="28"/>
          <w:szCs w:val="28"/>
        </w:rPr>
      </w:pPr>
      <w:r>
        <w:rPr>
          <w:sz w:val="28"/>
          <w:szCs w:val="28"/>
        </w:rPr>
        <w:t xml:space="preserve">2) </w:t>
      </w:r>
      <w:r w:rsidR="000A1055" w:rsidRPr="0014274C">
        <w:rPr>
          <w:sz w:val="28"/>
          <w:szCs w:val="28"/>
        </w:rPr>
        <w:t>«</w:t>
      </w:r>
      <w:r w:rsidR="00081666">
        <w:rPr>
          <w:sz w:val="28"/>
          <w:szCs w:val="28"/>
        </w:rPr>
        <w:t>Р</w:t>
      </w:r>
      <w:r w:rsidR="00081666" w:rsidRPr="00081666">
        <w:rPr>
          <w:sz w:val="28"/>
          <w:szCs w:val="28"/>
        </w:rPr>
        <w:t>азработка и актуализация схемы теплоснабжения</w:t>
      </w:r>
      <w:r w:rsidR="000A1055" w:rsidRPr="0014274C">
        <w:rPr>
          <w:sz w:val="28"/>
          <w:szCs w:val="28"/>
        </w:rPr>
        <w:t>»</w:t>
      </w:r>
      <w:r w:rsidR="0014274C">
        <w:rPr>
          <w:i/>
          <w:sz w:val="28"/>
          <w:szCs w:val="28"/>
        </w:rPr>
        <w:t xml:space="preserve">. </w:t>
      </w:r>
      <w:r w:rsidR="001140F0">
        <w:rPr>
          <w:sz w:val="28"/>
          <w:szCs w:val="28"/>
        </w:rPr>
        <w:t xml:space="preserve">Средства в размере </w:t>
      </w:r>
      <w:r w:rsidR="0014274C">
        <w:rPr>
          <w:sz w:val="28"/>
          <w:szCs w:val="28"/>
        </w:rPr>
        <w:t xml:space="preserve"> </w:t>
      </w:r>
      <w:r w:rsidR="00081666">
        <w:rPr>
          <w:sz w:val="28"/>
          <w:szCs w:val="28"/>
        </w:rPr>
        <w:t>1 500,0</w:t>
      </w:r>
      <w:r w:rsidR="0014274C">
        <w:rPr>
          <w:sz w:val="28"/>
          <w:szCs w:val="28"/>
        </w:rPr>
        <w:t xml:space="preserve"> тыс. руб</w:t>
      </w:r>
      <w:r w:rsidR="00081666">
        <w:rPr>
          <w:sz w:val="28"/>
          <w:szCs w:val="28"/>
        </w:rPr>
        <w:t>лей</w:t>
      </w:r>
      <w:r w:rsidR="001140F0">
        <w:rPr>
          <w:sz w:val="28"/>
          <w:szCs w:val="28"/>
        </w:rPr>
        <w:t xml:space="preserve"> не освоены</w:t>
      </w:r>
      <w:r w:rsidR="00081666">
        <w:rPr>
          <w:sz w:val="28"/>
          <w:szCs w:val="28"/>
        </w:rPr>
        <w:t>.</w:t>
      </w:r>
      <w:r w:rsidR="00940CF8">
        <w:rPr>
          <w:sz w:val="28"/>
          <w:szCs w:val="28"/>
        </w:rPr>
        <w:t xml:space="preserve"> Исполнение работ </w:t>
      </w:r>
      <w:r w:rsidR="001140F0">
        <w:rPr>
          <w:sz w:val="28"/>
          <w:szCs w:val="28"/>
        </w:rPr>
        <w:t xml:space="preserve">по мероприятию </w:t>
      </w:r>
      <w:r w:rsidR="00940CF8">
        <w:rPr>
          <w:sz w:val="28"/>
          <w:szCs w:val="28"/>
        </w:rPr>
        <w:lastRenderedPageBreak/>
        <w:t>перенесено на 2020 год, в связи с выявленными замечаниями на публичных слушаниях</w:t>
      </w:r>
      <w:r w:rsidR="001140F0">
        <w:rPr>
          <w:sz w:val="28"/>
          <w:szCs w:val="28"/>
        </w:rPr>
        <w:t xml:space="preserve"> по рассмотрению проекта схемы теплоснабжения</w:t>
      </w:r>
      <w:r w:rsidR="00940CF8">
        <w:rPr>
          <w:sz w:val="28"/>
          <w:szCs w:val="28"/>
        </w:rPr>
        <w:t>.</w:t>
      </w:r>
    </w:p>
    <w:p w:rsidR="00912C68" w:rsidRPr="002E0C83" w:rsidRDefault="002E0C83" w:rsidP="002E0C83">
      <w:pPr>
        <w:spacing w:line="360" w:lineRule="auto"/>
        <w:ind w:firstLine="709"/>
        <w:jc w:val="both"/>
        <w:rPr>
          <w:sz w:val="28"/>
          <w:szCs w:val="28"/>
        </w:rPr>
      </w:pPr>
      <w:r w:rsidRPr="002E0C83">
        <w:rPr>
          <w:sz w:val="28"/>
          <w:szCs w:val="28"/>
        </w:rPr>
        <w:t xml:space="preserve">3) </w:t>
      </w:r>
      <w:proofErr w:type="gramStart"/>
      <w:r w:rsidRPr="002E0C83">
        <w:rPr>
          <w:sz w:val="28"/>
          <w:szCs w:val="28"/>
        </w:rPr>
        <w:t>Разработана и актуализирована</w:t>
      </w:r>
      <w:proofErr w:type="gramEnd"/>
      <w:r w:rsidRPr="002E0C83">
        <w:rPr>
          <w:sz w:val="28"/>
          <w:szCs w:val="28"/>
        </w:rPr>
        <w:t xml:space="preserve"> схема</w:t>
      </w:r>
      <w:r w:rsidR="00081666" w:rsidRPr="002E0C83">
        <w:rPr>
          <w:sz w:val="28"/>
          <w:szCs w:val="28"/>
        </w:rPr>
        <w:t xml:space="preserve"> водоснабжения и водоотведения городского округа Большой Камень, в том числе</w:t>
      </w:r>
      <w:r w:rsidR="00554F7A" w:rsidRPr="002E0C83">
        <w:rPr>
          <w:sz w:val="28"/>
          <w:szCs w:val="28"/>
        </w:rPr>
        <w:t xml:space="preserve"> </w:t>
      </w:r>
      <w:r w:rsidRPr="002E0C83">
        <w:rPr>
          <w:sz w:val="28"/>
          <w:szCs w:val="28"/>
        </w:rPr>
        <w:t>разработана схема</w:t>
      </w:r>
      <w:r w:rsidR="00081666" w:rsidRPr="002E0C83">
        <w:rPr>
          <w:sz w:val="28"/>
          <w:szCs w:val="28"/>
        </w:rPr>
        <w:t xml:space="preserve"> ливневой канализации</w:t>
      </w:r>
      <w:r w:rsidRPr="002E0C83">
        <w:rPr>
          <w:sz w:val="28"/>
          <w:szCs w:val="28"/>
        </w:rPr>
        <w:t xml:space="preserve">. </w:t>
      </w:r>
      <w:r w:rsidR="00D46562" w:rsidRPr="002E0C83">
        <w:rPr>
          <w:sz w:val="28"/>
          <w:szCs w:val="28"/>
        </w:rPr>
        <w:t>П</w:t>
      </w:r>
      <w:r w:rsidR="000A1055" w:rsidRPr="002E0C83">
        <w:rPr>
          <w:sz w:val="28"/>
          <w:szCs w:val="28"/>
        </w:rPr>
        <w:t>ри</w:t>
      </w:r>
      <w:r w:rsidR="000A1055" w:rsidRPr="002E0C83">
        <w:rPr>
          <w:i/>
          <w:sz w:val="28"/>
          <w:szCs w:val="28"/>
        </w:rPr>
        <w:t xml:space="preserve"> </w:t>
      </w:r>
      <w:r w:rsidR="00D46562" w:rsidRPr="002E0C83">
        <w:rPr>
          <w:sz w:val="28"/>
          <w:szCs w:val="28"/>
        </w:rPr>
        <w:t xml:space="preserve">плане </w:t>
      </w:r>
      <w:r w:rsidR="00102058" w:rsidRPr="002E0C83">
        <w:rPr>
          <w:sz w:val="28"/>
          <w:szCs w:val="28"/>
        </w:rPr>
        <w:t>9 899,94</w:t>
      </w:r>
      <w:r w:rsidR="00D46562" w:rsidRPr="002E0C83">
        <w:rPr>
          <w:sz w:val="28"/>
          <w:szCs w:val="28"/>
        </w:rPr>
        <w:t xml:space="preserve"> тыс. руб</w:t>
      </w:r>
      <w:r w:rsidR="00554F7A" w:rsidRPr="002E0C83">
        <w:rPr>
          <w:sz w:val="28"/>
          <w:szCs w:val="28"/>
        </w:rPr>
        <w:t>лей</w:t>
      </w:r>
      <w:r w:rsidR="000A1055" w:rsidRPr="002E0C83">
        <w:rPr>
          <w:sz w:val="28"/>
          <w:szCs w:val="28"/>
        </w:rPr>
        <w:t xml:space="preserve">, освоено </w:t>
      </w:r>
      <w:r w:rsidR="00554F7A" w:rsidRPr="002E0C83">
        <w:rPr>
          <w:sz w:val="28"/>
          <w:szCs w:val="28"/>
        </w:rPr>
        <w:t>–</w:t>
      </w:r>
      <w:r w:rsidR="000A1055" w:rsidRPr="002E0C83">
        <w:rPr>
          <w:sz w:val="28"/>
          <w:szCs w:val="28"/>
        </w:rPr>
        <w:t xml:space="preserve"> </w:t>
      </w:r>
      <w:r w:rsidR="00102058" w:rsidRPr="002E0C83">
        <w:rPr>
          <w:sz w:val="28"/>
          <w:szCs w:val="28"/>
        </w:rPr>
        <w:t>100%</w:t>
      </w:r>
      <w:r w:rsidRPr="002E0C83">
        <w:rPr>
          <w:sz w:val="28"/>
          <w:szCs w:val="28"/>
        </w:rPr>
        <w:t>.</w:t>
      </w:r>
    </w:p>
    <w:p w:rsidR="00D46562" w:rsidRPr="009008C5" w:rsidRDefault="000A1055" w:rsidP="000A1055">
      <w:pPr>
        <w:spacing w:line="360" w:lineRule="auto"/>
        <w:ind w:firstLine="709"/>
        <w:jc w:val="both"/>
        <w:rPr>
          <w:sz w:val="28"/>
          <w:szCs w:val="28"/>
        </w:rPr>
      </w:pPr>
      <w:r w:rsidRPr="00A3427F">
        <w:rPr>
          <w:sz w:val="28"/>
          <w:szCs w:val="28"/>
        </w:rPr>
        <w:t>4</w:t>
      </w:r>
      <w:r w:rsidR="00A3427F" w:rsidRPr="001140F0">
        <w:rPr>
          <w:sz w:val="28"/>
          <w:szCs w:val="28"/>
        </w:rPr>
        <w:t>)</w:t>
      </w:r>
      <w:r w:rsidRPr="001140F0">
        <w:rPr>
          <w:sz w:val="28"/>
          <w:szCs w:val="28"/>
        </w:rPr>
        <w:t xml:space="preserve"> «</w:t>
      </w:r>
      <w:r w:rsidR="00940CF8" w:rsidRPr="001140F0">
        <w:rPr>
          <w:sz w:val="28"/>
          <w:szCs w:val="28"/>
        </w:rPr>
        <w:t>Реконструкция котельной № 1 (увеличение мощности на 35 Гкал)</w:t>
      </w:r>
      <w:r w:rsidRPr="001140F0">
        <w:rPr>
          <w:sz w:val="28"/>
          <w:szCs w:val="28"/>
        </w:rPr>
        <w:t>»</w:t>
      </w:r>
      <w:r w:rsidR="001140F0" w:rsidRPr="001140F0">
        <w:rPr>
          <w:sz w:val="28"/>
          <w:szCs w:val="28"/>
        </w:rPr>
        <w:t xml:space="preserve"> </w:t>
      </w:r>
      <w:r w:rsidR="001140F0" w:rsidRPr="009008C5">
        <w:rPr>
          <w:sz w:val="28"/>
          <w:szCs w:val="28"/>
        </w:rPr>
        <w:t>(разработка проектно-сметной документации).</w:t>
      </w:r>
      <w:r w:rsidR="00A3427F" w:rsidRPr="009008C5">
        <w:rPr>
          <w:i/>
          <w:sz w:val="28"/>
          <w:szCs w:val="28"/>
        </w:rPr>
        <w:t xml:space="preserve"> </w:t>
      </w:r>
    </w:p>
    <w:p w:rsidR="00044F8D" w:rsidRPr="009008C5" w:rsidRDefault="00D46562" w:rsidP="000A1055">
      <w:pPr>
        <w:spacing w:line="360" w:lineRule="auto"/>
        <w:ind w:firstLine="709"/>
        <w:jc w:val="both"/>
        <w:rPr>
          <w:sz w:val="28"/>
          <w:szCs w:val="28"/>
        </w:rPr>
      </w:pPr>
      <w:r w:rsidRPr="009008C5">
        <w:rPr>
          <w:sz w:val="28"/>
          <w:szCs w:val="28"/>
        </w:rPr>
        <w:t>П</w:t>
      </w:r>
      <w:r w:rsidR="00A3427F" w:rsidRPr="009008C5">
        <w:rPr>
          <w:sz w:val="28"/>
          <w:szCs w:val="28"/>
        </w:rPr>
        <w:t>ри</w:t>
      </w:r>
      <w:r w:rsidR="000A1055" w:rsidRPr="009008C5">
        <w:rPr>
          <w:sz w:val="28"/>
          <w:szCs w:val="28"/>
        </w:rPr>
        <w:t xml:space="preserve"> </w:t>
      </w:r>
      <w:r w:rsidR="00A3427F" w:rsidRPr="009008C5">
        <w:rPr>
          <w:sz w:val="28"/>
          <w:szCs w:val="28"/>
        </w:rPr>
        <w:t>п</w:t>
      </w:r>
      <w:r w:rsidR="000A1055" w:rsidRPr="009008C5">
        <w:rPr>
          <w:sz w:val="28"/>
          <w:szCs w:val="28"/>
        </w:rPr>
        <w:t>лан</w:t>
      </w:r>
      <w:r w:rsidRPr="009008C5">
        <w:rPr>
          <w:sz w:val="28"/>
          <w:szCs w:val="28"/>
        </w:rPr>
        <w:t xml:space="preserve">е </w:t>
      </w:r>
      <w:r w:rsidR="0069536F" w:rsidRPr="009008C5">
        <w:rPr>
          <w:sz w:val="28"/>
          <w:szCs w:val="28"/>
        </w:rPr>
        <w:t>16 986,76 тыс. рублей</w:t>
      </w:r>
      <w:r w:rsidR="00A3427F" w:rsidRPr="009008C5">
        <w:rPr>
          <w:sz w:val="28"/>
          <w:szCs w:val="28"/>
        </w:rPr>
        <w:t>, освоено</w:t>
      </w:r>
      <w:r w:rsidR="000A1055" w:rsidRPr="009008C5">
        <w:rPr>
          <w:sz w:val="28"/>
          <w:szCs w:val="28"/>
        </w:rPr>
        <w:t xml:space="preserve"> – </w:t>
      </w:r>
      <w:r w:rsidR="0069536F" w:rsidRPr="009008C5">
        <w:rPr>
          <w:sz w:val="28"/>
          <w:szCs w:val="28"/>
        </w:rPr>
        <w:t>100%</w:t>
      </w:r>
      <w:r w:rsidRPr="009008C5">
        <w:rPr>
          <w:sz w:val="28"/>
          <w:szCs w:val="28"/>
        </w:rPr>
        <w:t>, в том числе</w:t>
      </w:r>
      <w:r w:rsidR="001140F0" w:rsidRPr="009008C5">
        <w:rPr>
          <w:sz w:val="28"/>
          <w:szCs w:val="28"/>
        </w:rPr>
        <w:t xml:space="preserve"> проектные работы </w:t>
      </w:r>
      <w:proofErr w:type="gramStart"/>
      <w:r w:rsidR="001140F0" w:rsidRPr="009008C5">
        <w:rPr>
          <w:sz w:val="28"/>
          <w:szCs w:val="28"/>
        </w:rPr>
        <w:t>на</w:t>
      </w:r>
      <w:proofErr w:type="gramEnd"/>
      <w:r w:rsidRPr="009008C5">
        <w:rPr>
          <w:sz w:val="28"/>
          <w:szCs w:val="28"/>
        </w:rPr>
        <w:t>:</w:t>
      </w:r>
    </w:p>
    <w:p w:rsidR="000A1055" w:rsidRPr="00AB2652" w:rsidRDefault="00AB2652" w:rsidP="000A1055">
      <w:pPr>
        <w:spacing w:line="360" w:lineRule="auto"/>
        <w:ind w:firstLine="709"/>
        <w:jc w:val="both"/>
        <w:rPr>
          <w:sz w:val="28"/>
          <w:szCs w:val="28"/>
        </w:rPr>
      </w:pPr>
      <w:r w:rsidRPr="00AB2652">
        <w:rPr>
          <w:sz w:val="28"/>
          <w:szCs w:val="28"/>
        </w:rPr>
        <w:t xml:space="preserve">- </w:t>
      </w:r>
      <w:r w:rsidR="004400C0" w:rsidRPr="00AB2652">
        <w:rPr>
          <w:sz w:val="28"/>
          <w:szCs w:val="28"/>
        </w:rPr>
        <w:t>строительство котла №7</w:t>
      </w:r>
      <w:r w:rsidR="00044F8D" w:rsidRPr="00AB2652">
        <w:rPr>
          <w:sz w:val="28"/>
          <w:szCs w:val="28"/>
        </w:rPr>
        <w:t>;</w:t>
      </w:r>
    </w:p>
    <w:p w:rsidR="004400C0" w:rsidRDefault="004400C0" w:rsidP="000A1055">
      <w:pPr>
        <w:spacing w:line="360" w:lineRule="auto"/>
        <w:ind w:firstLine="709"/>
        <w:jc w:val="both"/>
        <w:rPr>
          <w:sz w:val="28"/>
          <w:szCs w:val="28"/>
        </w:rPr>
      </w:pPr>
      <w:r w:rsidRPr="00AB2652">
        <w:rPr>
          <w:sz w:val="28"/>
          <w:szCs w:val="28"/>
        </w:rPr>
        <w:t>- реконструкция насосной станции.</w:t>
      </w:r>
    </w:p>
    <w:p w:rsidR="004400C0" w:rsidRPr="002D0615" w:rsidRDefault="004400C0" w:rsidP="000A1055">
      <w:pPr>
        <w:spacing w:line="360" w:lineRule="auto"/>
        <w:ind w:firstLine="709"/>
        <w:jc w:val="both"/>
        <w:rPr>
          <w:sz w:val="28"/>
          <w:szCs w:val="28"/>
        </w:rPr>
      </w:pPr>
      <w:r w:rsidRPr="002D0615">
        <w:rPr>
          <w:sz w:val="28"/>
          <w:szCs w:val="28"/>
        </w:rPr>
        <w:t>5) «Переключение городских коллекторов хозяйственно-бытовой канализации к строящемуся коллектору по ул. Степана Лебедева»</w:t>
      </w:r>
    </w:p>
    <w:p w:rsidR="004400C0" w:rsidRDefault="004400C0" w:rsidP="000A1055">
      <w:pPr>
        <w:spacing w:line="360" w:lineRule="auto"/>
        <w:ind w:firstLine="709"/>
        <w:jc w:val="both"/>
        <w:rPr>
          <w:sz w:val="28"/>
          <w:szCs w:val="28"/>
        </w:rPr>
      </w:pPr>
      <w:r w:rsidRPr="00102058">
        <w:rPr>
          <w:sz w:val="28"/>
          <w:szCs w:val="28"/>
        </w:rPr>
        <w:t xml:space="preserve">При плане </w:t>
      </w:r>
      <w:r w:rsidR="00102058" w:rsidRPr="00102058">
        <w:rPr>
          <w:sz w:val="28"/>
          <w:szCs w:val="28"/>
        </w:rPr>
        <w:t>79 425,22</w:t>
      </w:r>
      <w:r w:rsidRPr="00102058">
        <w:rPr>
          <w:sz w:val="28"/>
          <w:szCs w:val="28"/>
        </w:rPr>
        <w:t xml:space="preserve"> тыс. рублей, освоено </w:t>
      </w:r>
      <w:r w:rsidR="00102058" w:rsidRPr="00102058">
        <w:rPr>
          <w:sz w:val="28"/>
          <w:szCs w:val="28"/>
        </w:rPr>
        <w:t>82,6</w:t>
      </w:r>
      <w:r w:rsidR="003B0BC4" w:rsidRPr="00102058">
        <w:rPr>
          <w:sz w:val="28"/>
          <w:szCs w:val="28"/>
        </w:rPr>
        <w:t>%</w:t>
      </w:r>
      <w:r w:rsidR="00102058" w:rsidRPr="00102058">
        <w:rPr>
          <w:sz w:val="28"/>
          <w:szCs w:val="28"/>
        </w:rPr>
        <w:t xml:space="preserve"> (65 617,64 тыс. руб)</w:t>
      </w:r>
      <w:r w:rsidR="00CE449F">
        <w:rPr>
          <w:sz w:val="28"/>
          <w:szCs w:val="28"/>
        </w:rPr>
        <w:t>.</w:t>
      </w:r>
      <w:r w:rsidR="00102058" w:rsidRPr="00102058">
        <w:rPr>
          <w:sz w:val="28"/>
          <w:szCs w:val="28"/>
        </w:rPr>
        <w:t xml:space="preserve"> </w:t>
      </w:r>
    </w:p>
    <w:p w:rsidR="00CC129A" w:rsidRPr="009008C5" w:rsidRDefault="00CC129A" w:rsidP="00CE449F">
      <w:pPr>
        <w:spacing w:line="360" w:lineRule="auto"/>
        <w:ind w:firstLine="709"/>
        <w:jc w:val="both"/>
        <w:rPr>
          <w:sz w:val="28"/>
          <w:szCs w:val="28"/>
        </w:rPr>
      </w:pPr>
      <w:r w:rsidRPr="009008C5">
        <w:rPr>
          <w:sz w:val="28"/>
          <w:szCs w:val="28"/>
        </w:rPr>
        <w:t>Заключен договор с КГУП «Приморский водоканал» о подключении (технологическом присоединении) к централизованной системе водоотведения.</w:t>
      </w:r>
      <w:r w:rsidR="00CE449F" w:rsidRPr="009008C5">
        <w:rPr>
          <w:sz w:val="28"/>
          <w:szCs w:val="28"/>
        </w:rPr>
        <w:t xml:space="preserve"> П</w:t>
      </w:r>
      <w:r w:rsidRPr="009008C5">
        <w:rPr>
          <w:sz w:val="28"/>
          <w:szCs w:val="28"/>
        </w:rPr>
        <w:t xml:space="preserve">роизведен авансовый платеж в размере 85 % стоимости работ в сумме 65 617,6 тыс. рублей, в том числе: 64 961,5 тыс. рублей за счет субсидии из средств федерального бюджета и 656,2 тыс. рублей за счет средств бюджета городского округа. </w:t>
      </w:r>
    </w:p>
    <w:p w:rsidR="005F33DA" w:rsidRPr="00366A59" w:rsidRDefault="00CC129A" w:rsidP="00CC129A">
      <w:pPr>
        <w:spacing w:line="360" w:lineRule="auto"/>
        <w:ind w:firstLine="709"/>
        <w:jc w:val="both"/>
        <w:rPr>
          <w:sz w:val="28"/>
          <w:szCs w:val="28"/>
        </w:rPr>
      </w:pPr>
      <w:r w:rsidRPr="009008C5">
        <w:rPr>
          <w:sz w:val="28"/>
          <w:szCs w:val="28"/>
        </w:rPr>
        <w:t>Неисполнение данного мероприятия в полном объеме произошло по причине задержки поставки оборудования для устройства канализационных насосных станций.</w:t>
      </w:r>
      <w:r w:rsidR="001140F0" w:rsidRPr="009008C5">
        <w:rPr>
          <w:sz w:val="28"/>
          <w:szCs w:val="28"/>
        </w:rPr>
        <w:t xml:space="preserve"> Завершение работ перенесено</w:t>
      </w:r>
      <w:r w:rsidR="001140F0">
        <w:rPr>
          <w:sz w:val="28"/>
          <w:szCs w:val="28"/>
        </w:rPr>
        <w:t xml:space="preserve"> на 1 квартал 2020 года.</w:t>
      </w:r>
    </w:p>
    <w:p w:rsidR="008C6C4F" w:rsidRDefault="008C6C4F" w:rsidP="000A1055">
      <w:pPr>
        <w:spacing w:line="360" w:lineRule="auto"/>
        <w:ind w:firstLine="709"/>
        <w:jc w:val="both"/>
        <w:rPr>
          <w:sz w:val="28"/>
          <w:szCs w:val="28"/>
        </w:rPr>
      </w:pPr>
      <w:r>
        <w:rPr>
          <w:sz w:val="28"/>
          <w:szCs w:val="28"/>
        </w:rPr>
        <w:t>6) «К</w:t>
      </w:r>
      <w:r w:rsidRPr="008C6C4F">
        <w:rPr>
          <w:sz w:val="28"/>
          <w:szCs w:val="28"/>
        </w:rPr>
        <w:t xml:space="preserve">апитальный ремонт </w:t>
      </w:r>
      <w:r w:rsidR="0042760A">
        <w:rPr>
          <w:sz w:val="28"/>
          <w:szCs w:val="28"/>
        </w:rPr>
        <w:t xml:space="preserve">и ремонт </w:t>
      </w:r>
      <w:r w:rsidRPr="008C6C4F">
        <w:rPr>
          <w:sz w:val="28"/>
          <w:szCs w:val="28"/>
        </w:rPr>
        <w:t>канализационных сетей</w:t>
      </w:r>
      <w:r>
        <w:rPr>
          <w:sz w:val="28"/>
          <w:szCs w:val="28"/>
        </w:rPr>
        <w:t>»</w:t>
      </w:r>
    </w:p>
    <w:p w:rsidR="00872626" w:rsidRDefault="0042760A" w:rsidP="000A1055">
      <w:pPr>
        <w:spacing w:line="360" w:lineRule="auto"/>
        <w:ind w:firstLine="709"/>
        <w:jc w:val="both"/>
        <w:rPr>
          <w:sz w:val="28"/>
          <w:szCs w:val="28"/>
        </w:rPr>
      </w:pPr>
      <w:r>
        <w:rPr>
          <w:sz w:val="28"/>
          <w:szCs w:val="28"/>
        </w:rPr>
        <w:t>При плане 94</w:t>
      </w:r>
      <w:r w:rsidR="008C6C4F">
        <w:rPr>
          <w:sz w:val="28"/>
          <w:szCs w:val="28"/>
        </w:rPr>
        <w:t xml:space="preserve">,58 тыс. рублей, </w:t>
      </w:r>
      <w:r w:rsidR="00872626">
        <w:rPr>
          <w:sz w:val="28"/>
          <w:szCs w:val="28"/>
        </w:rPr>
        <w:t>средства не освоены</w:t>
      </w:r>
      <w:r w:rsidR="008C6C4F">
        <w:rPr>
          <w:sz w:val="28"/>
          <w:szCs w:val="28"/>
        </w:rPr>
        <w:t>.</w:t>
      </w:r>
      <w:r w:rsidR="001140F0">
        <w:rPr>
          <w:sz w:val="28"/>
          <w:szCs w:val="28"/>
        </w:rPr>
        <w:t xml:space="preserve"> </w:t>
      </w:r>
    </w:p>
    <w:p w:rsidR="008C6C4F" w:rsidRDefault="008C6C4F" w:rsidP="000A1055">
      <w:pPr>
        <w:spacing w:line="360" w:lineRule="auto"/>
        <w:ind w:firstLine="709"/>
        <w:jc w:val="both"/>
        <w:rPr>
          <w:sz w:val="28"/>
          <w:szCs w:val="28"/>
        </w:rPr>
      </w:pPr>
      <w:r>
        <w:rPr>
          <w:sz w:val="28"/>
          <w:szCs w:val="28"/>
        </w:rPr>
        <w:t>7) «Д</w:t>
      </w:r>
      <w:r w:rsidRPr="008C6C4F">
        <w:rPr>
          <w:sz w:val="28"/>
          <w:szCs w:val="28"/>
        </w:rPr>
        <w:t>емонтаж газораспределительных устройств</w:t>
      </w:r>
      <w:r>
        <w:rPr>
          <w:sz w:val="28"/>
          <w:szCs w:val="28"/>
        </w:rPr>
        <w:t>»</w:t>
      </w:r>
    </w:p>
    <w:p w:rsidR="00E61FFB" w:rsidRDefault="008C6C4F" w:rsidP="00E61FFB">
      <w:pPr>
        <w:spacing w:line="360" w:lineRule="auto"/>
        <w:ind w:firstLine="709"/>
        <w:jc w:val="both"/>
        <w:rPr>
          <w:sz w:val="28"/>
          <w:szCs w:val="28"/>
        </w:rPr>
      </w:pPr>
      <w:r>
        <w:rPr>
          <w:sz w:val="28"/>
          <w:szCs w:val="28"/>
        </w:rPr>
        <w:t>При плане 495,11 тыс. рублей</w:t>
      </w:r>
      <w:r w:rsidR="00E61FFB">
        <w:rPr>
          <w:sz w:val="28"/>
          <w:szCs w:val="28"/>
        </w:rPr>
        <w:t>, освоено 87,5% (432,99 тыс. руб), в том числе:</w:t>
      </w:r>
    </w:p>
    <w:p w:rsidR="00E61FFB" w:rsidRDefault="00E61FFB" w:rsidP="000A1055">
      <w:pPr>
        <w:spacing w:line="360" w:lineRule="auto"/>
        <w:ind w:firstLine="709"/>
        <w:jc w:val="both"/>
        <w:rPr>
          <w:sz w:val="28"/>
          <w:szCs w:val="28"/>
        </w:rPr>
      </w:pPr>
      <w:r>
        <w:rPr>
          <w:sz w:val="28"/>
          <w:szCs w:val="28"/>
        </w:rPr>
        <w:t>- проектные работы по демонтажу групповых резервуарных установок в городском округе Большой Камень, микрорайон Южная Лифляндия.</w:t>
      </w:r>
    </w:p>
    <w:p w:rsidR="00830A48" w:rsidRDefault="00E61FFB" w:rsidP="000A1055">
      <w:pPr>
        <w:spacing w:line="360" w:lineRule="auto"/>
        <w:ind w:firstLine="709"/>
        <w:jc w:val="both"/>
        <w:rPr>
          <w:sz w:val="28"/>
          <w:szCs w:val="28"/>
        </w:rPr>
      </w:pPr>
      <w:r>
        <w:rPr>
          <w:sz w:val="28"/>
          <w:szCs w:val="28"/>
        </w:rPr>
        <w:lastRenderedPageBreak/>
        <w:t>Экономия денежных средств</w:t>
      </w:r>
      <w:r w:rsidR="00B46BA5">
        <w:rPr>
          <w:sz w:val="28"/>
          <w:szCs w:val="28"/>
        </w:rPr>
        <w:t>,</w:t>
      </w:r>
      <w:r>
        <w:rPr>
          <w:sz w:val="28"/>
          <w:szCs w:val="28"/>
        </w:rPr>
        <w:t xml:space="preserve"> в сумме 62,12 тыс. рублей сложилась в результате уточнения начальной (максимальной) цены контракта. </w:t>
      </w:r>
    </w:p>
    <w:p w:rsidR="00E61FFB" w:rsidRDefault="00830A48" w:rsidP="000A1055">
      <w:pPr>
        <w:spacing w:line="360" w:lineRule="auto"/>
        <w:ind w:firstLine="709"/>
        <w:jc w:val="both"/>
        <w:rPr>
          <w:sz w:val="28"/>
          <w:szCs w:val="28"/>
        </w:rPr>
      </w:pPr>
      <w:r>
        <w:rPr>
          <w:sz w:val="28"/>
          <w:szCs w:val="28"/>
        </w:rPr>
        <w:t xml:space="preserve">8) </w:t>
      </w:r>
      <w:r w:rsidR="00E61FFB">
        <w:rPr>
          <w:sz w:val="28"/>
          <w:szCs w:val="28"/>
        </w:rPr>
        <w:t xml:space="preserve">  </w:t>
      </w:r>
      <w:r>
        <w:rPr>
          <w:sz w:val="28"/>
          <w:szCs w:val="28"/>
        </w:rPr>
        <w:t>«К</w:t>
      </w:r>
      <w:r w:rsidRPr="00830A48">
        <w:rPr>
          <w:sz w:val="28"/>
          <w:szCs w:val="28"/>
        </w:rPr>
        <w:t xml:space="preserve">апитальный ремонт </w:t>
      </w:r>
      <w:r w:rsidR="00D84511">
        <w:rPr>
          <w:sz w:val="28"/>
          <w:szCs w:val="28"/>
        </w:rPr>
        <w:t xml:space="preserve">и ремонт сетей </w:t>
      </w:r>
      <w:r w:rsidRPr="00830A48">
        <w:rPr>
          <w:sz w:val="28"/>
          <w:szCs w:val="28"/>
        </w:rPr>
        <w:t>ливневой канализации</w:t>
      </w:r>
      <w:r>
        <w:rPr>
          <w:sz w:val="28"/>
          <w:szCs w:val="28"/>
        </w:rPr>
        <w:t>»</w:t>
      </w:r>
    </w:p>
    <w:p w:rsidR="00830A48" w:rsidRDefault="00830A48" w:rsidP="000A1055">
      <w:pPr>
        <w:spacing w:line="360" w:lineRule="auto"/>
        <w:ind w:firstLine="709"/>
        <w:jc w:val="both"/>
        <w:rPr>
          <w:sz w:val="28"/>
          <w:szCs w:val="28"/>
        </w:rPr>
      </w:pPr>
      <w:r>
        <w:rPr>
          <w:sz w:val="28"/>
          <w:szCs w:val="28"/>
        </w:rPr>
        <w:t>При плане 454,62, освоено 87,5% (397,71 тыс. руб), в том числе</w:t>
      </w:r>
      <w:r w:rsidR="001140F0">
        <w:rPr>
          <w:sz w:val="28"/>
          <w:szCs w:val="28"/>
        </w:rPr>
        <w:t xml:space="preserve"> выполнено</w:t>
      </w:r>
      <w:r>
        <w:rPr>
          <w:sz w:val="28"/>
          <w:szCs w:val="28"/>
        </w:rPr>
        <w:t>:</w:t>
      </w:r>
    </w:p>
    <w:p w:rsidR="00830A48" w:rsidRDefault="005A5717" w:rsidP="000A1055">
      <w:pPr>
        <w:spacing w:line="360" w:lineRule="auto"/>
        <w:ind w:firstLine="709"/>
        <w:jc w:val="both"/>
        <w:rPr>
          <w:sz w:val="28"/>
          <w:szCs w:val="28"/>
        </w:rPr>
      </w:pPr>
      <w:r>
        <w:rPr>
          <w:sz w:val="28"/>
          <w:szCs w:val="28"/>
        </w:rPr>
        <w:t>- ремонт участка сети ливневой канализации МКД №9 по у</w:t>
      </w:r>
      <w:r w:rsidR="001140F0">
        <w:rPr>
          <w:sz w:val="28"/>
          <w:szCs w:val="28"/>
        </w:rPr>
        <w:t xml:space="preserve">л. </w:t>
      </w:r>
      <w:proofErr w:type="gramStart"/>
      <w:r w:rsidR="001140F0">
        <w:rPr>
          <w:sz w:val="28"/>
          <w:szCs w:val="28"/>
        </w:rPr>
        <w:t>Комсомольская</w:t>
      </w:r>
      <w:proofErr w:type="gramEnd"/>
      <w:r w:rsidR="001140F0">
        <w:rPr>
          <w:sz w:val="28"/>
          <w:szCs w:val="28"/>
        </w:rPr>
        <w:t xml:space="preserve"> – 69м. (1 и</w:t>
      </w:r>
      <w:r>
        <w:rPr>
          <w:sz w:val="28"/>
          <w:szCs w:val="28"/>
        </w:rPr>
        <w:t xml:space="preserve"> 2 этап</w:t>
      </w:r>
      <w:r w:rsidR="001140F0">
        <w:rPr>
          <w:sz w:val="28"/>
          <w:szCs w:val="28"/>
        </w:rPr>
        <w:t>ы</w:t>
      </w:r>
      <w:r>
        <w:rPr>
          <w:sz w:val="28"/>
          <w:szCs w:val="28"/>
        </w:rPr>
        <w:t>);</w:t>
      </w:r>
    </w:p>
    <w:p w:rsidR="005A5717" w:rsidRDefault="005A5717" w:rsidP="000A1055">
      <w:pPr>
        <w:spacing w:line="360" w:lineRule="auto"/>
        <w:ind w:firstLine="709"/>
        <w:jc w:val="both"/>
        <w:rPr>
          <w:sz w:val="28"/>
          <w:szCs w:val="28"/>
        </w:rPr>
      </w:pPr>
      <w:r>
        <w:rPr>
          <w:sz w:val="28"/>
          <w:szCs w:val="28"/>
        </w:rPr>
        <w:t>- ремонт участков ливневой канализации от колодца №364/1 до №569 в районе МКД по ул. Карла Маркса, д. 12а</w:t>
      </w:r>
      <w:r w:rsidR="00806C8C">
        <w:rPr>
          <w:sz w:val="28"/>
          <w:szCs w:val="28"/>
        </w:rPr>
        <w:t xml:space="preserve"> (очистка ливневых колодцев – 4 шт., очистка </w:t>
      </w:r>
      <w:proofErr w:type="spellStart"/>
      <w:r w:rsidR="00806C8C">
        <w:rPr>
          <w:sz w:val="28"/>
          <w:szCs w:val="28"/>
        </w:rPr>
        <w:t>дождеприемных</w:t>
      </w:r>
      <w:proofErr w:type="spellEnd"/>
      <w:r w:rsidR="00806C8C">
        <w:rPr>
          <w:sz w:val="28"/>
          <w:szCs w:val="28"/>
        </w:rPr>
        <w:t xml:space="preserve"> колодцев – 1 шт., монтаж </w:t>
      </w:r>
      <w:proofErr w:type="gramStart"/>
      <w:r w:rsidR="00806C8C">
        <w:rPr>
          <w:sz w:val="28"/>
          <w:szCs w:val="28"/>
        </w:rPr>
        <w:t>ж/б</w:t>
      </w:r>
      <w:proofErr w:type="gramEnd"/>
      <w:r w:rsidR="00806C8C">
        <w:rPr>
          <w:sz w:val="28"/>
          <w:szCs w:val="28"/>
        </w:rPr>
        <w:t xml:space="preserve"> кольца – 1 шт., монтаж плит ж/б перекрытия колодца с антивандальным люком – 3 шт.).</w:t>
      </w:r>
      <w:r>
        <w:rPr>
          <w:sz w:val="28"/>
          <w:szCs w:val="28"/>
        </w:rPr>
        <w:t xml:space="preserve"> </w:t>
      </w:r>
    </w:p>
    <w:p w:rsidR="00806C8C" w:rsidRDefault="00806C8C" w:rsidP="000A1055">
      <w:pPr>
        <w:spacing w:line="360" w:lineRule="auto"/>
        <w:ind w:firstLine="709"/>
        <w:jc w:val="both"/>
        <w:rPr>
          <w:sz w:val="28"/>
          <w:szCs w:val="28"/>
        </w:rPr>
      </w:pPr>
      <w:r w:rsidRPr="00806C8C">
        <w:rPr>
          <w:sz w:val="28"/>
          <w:szCs w:val="28"/>
        </w:rPr>
        <w:t xml:space="preserve">Экономия денежных средств, в сумме </w:t>
      </w:r>
      <w:r w:rsidRPr="00107C70">
        <w:rPr>
          <w:sz w:val="28"/>
          <w:szCs w:val="28"/>
        </w:rPr>
        <w:t>56,91</w:t>
      </w:r>
      <w:r w:rsidRPr="00806C8C">
        <w:rPr>
          <w:sz w:val="28"/>
          <w:szCs w:val="28"/>
        </w:rPr>
        <w:t xml:space="preserve"> тыс. рублей сложилась в результате уточнения начальной (максимальной) цены контракта.</w:t>
      </w:r>
    </w:p>
    <w:p w:rsidR="00C2644E" w:rsidRDefault="003602D6" w:rsidP="00ED6AF5">
      <w:pPr>
        <w:spacing w:line="360" w:lineRule="auto"/>
        <w:ind w:firstLine="709"/>
        <w:jc w:val="both"/>
        <w:rPr>
          <w:b/>
          <w:sz w:val="28"/>
          <w:szCs w:val="28"/>
        </w:rPr>
      </w:pPr>
      <w:r w:rsidRPr="0042242E">
        <w:rPr>
          <w:b/>
          <w:sz w:val="28"/>
          <w:szCs w:val="28"/>
        </w:rPr>
        <w:t>Отдельные мероприятия</w:t>
      </w:r>
      <w:r w:rsidR="00C2644E">
        <w:rPr>
          <w:b/>
          <w:sz w:val="28"/>
          <w:szCs w:val="28"/>
        </w:rPr>
        <w:t xml:space="preserve"> программы</w:t>
      </w:r>
      <w:r w:rsidR="00DD4F67" w:rsidRPr="0042242E">
        <w:rPr>
          <w:b/>
          <w:sz w:val="28"/>
          <w:szCs w:val="28"/>
        </w:rPr>
        <w:t xml:space="preserve"> </w:t>
      </w:r>
    </w:p>
    <w:p w:rsidR="00D46562" w:rsidRPr="000A1B56" w:rsidRDefault="00DD4F67" w:rsidP="000A1B56">
      <w:pPr>
        <w:pStyle w:val="af2"/>
        <w:numPr>
          <w:ilvl w:val="0"/>
          <w:numId w:val="28"/>
        </w:numPr>
        <w:spacing w:line="360" w:lineRule="auto"/>
        <w:jc w:val="both"/>
        <w:rPr>
          <w:rFonts w:eastAsia="Calibri"/>
          <w:sz w:val="28"/>
          <w:szCs w:val="28"/>
        </w:rPr>
      </w:pPr>
      <w:r w:rsidRPr="000A1B56">
        <w:rPr>
          <w:rFonts w:eastAsia="Calibri"/>
          <w:sz w:val="28"/>
          <w:szCs w:val="28"/>
        </w:rPr>
        <w:t xml:space="preserve">«Капитальный ремонт многоквартирных домов». </w:t>
      </w:r>
    </w:p>
    <w:p w:rsidR="00DF6DD3" w:rsidRDefault="00ED6AF5" w:rsidP="00ED6AF5">
      <w:pPr>
        <w:spacing w:line="360" w:lineRule="auto"/>
        <w:ind w:firstLine="709"/>
        <w:jc w:val="both"/>
        <w:rPr>
          <w:rFonts w:eastAsia="Calibri"/>
          <w:sz w:val="28"/>
          <w:szCs w:val="28"/>
        </w:rPr>
      </w:pPr>
      <w:r>
        <w:rPr>
          <w:rFonts w:eastAsia="Calibri"/>
          <w:sz w:val="28"/>
          <w:szCs w:val="28"/>
        </w:rPr>
        <w:t xml:space="preserve">При плане – </w:t>
      </w:r>
      <w:r w:rsidR="000A1B56">
        <w:rPr>
          <w:rFonts w:eastAsia="Calibri"/>
          <w:sz w:val="28"/>
          <w:szCs w:val="28"/>
        </w:rPr>
        <w:t>10 891,77</w:t>
      </w:r>
      <w:r w:rsidR="00D46562">
        <w:rPr>
          <w:rFonts w:eastAsia="Calibri"/>
          <w:sz w:val="28"/>
          <w:szCs w:val="28"/>
        </w:rPr>
        <w:t xml:space="preserve"> тыс. руб</w:t>
      </w:r>
      <w:r w:rsidR="000A1B56">
        <w:rPr>
          <w:rFonts w:eastAsia="Calibri"/>
          <w:sz w:val="28"/>
          <w:szCs w:val="28"/>
        </w:rPr>
        <w:t>лей</w:t>
      </w:r>
      <w:r>
        <w:rPr>
          <w:rFonts w:eastAsia="Calibri"/>
          <w:sz w:val="28"/>
          <w:szCs w:val="28"/>
        </w:rPr>
        <w:t xml:space="preserve">, освоено – </w:t>
      </w:r>
      <w:r w:rsidR="000A1B56">
        <w:rPr>
          <w:rFonts w:eastAsia="Calibri"/>
          <w:sz w:val="28"/>
          <w:szCs w:val="28"/>
        </w:rPr>
        <w:t>10 715,98</w:t>
      </w:r>
      <w:r w:rsidRPr="000C16D6">
        <w:rPr>
          <w:rFonts w:eastAsia="Calibri"/>
          <w:sz w:val="28"/>
          <w:szCs w:val="28"/>
        </w:rPr>
        <w:t xml:space="preserve"> </w:t>
      </w:r>
      <w:r>
        <w:rPr>
          <w:rFonts w:eastAsia="Calibri"/>
          <w:sz w:val="28"/>
          <w:szCs w:val="28"/>
        </w:rPr>
        <w:t>тыс. руб</w:t>
      </w:r>
      <w:r w:rsidR="00DF6DD3">
        <w:rPr>
          <w:rFonts w:eastAsia="Calibri"/>
          <w:sz w:val="28"/>
          <w:szCs w:val="28"/>
        </w:rPr>
        <w:t>лей</w:t>
      </w:r>
      <w:r>
        <w:rPr>
          <w:rFonts w:eastAsia="Calibri"/>
          <w:sz w:val="28"/>
          <w:szCs w:val="28"/>
        </w:rPr>
        <w:t>. (</w:t>
      </w:r>
      <w:r w:rsidR="000A1B56">
        <w:rPr>
          <w:rFonts w:eastAsia="Calibri"/>
          <w:sz w:val="28"/>
          <w:szCs w:val="28"/>
        </w:rPr>
        <w:t>98,4</w:t>
      </w:r>
      <w:r>
        <w:rPr>
          <w:rFonts w:eastAsia="Calibri"/>
          <w:sz w:val="28"/>
          <w:szCs w:val="28"/>
        </w:rPr>
        <w:t xml:space="preserve">%). </w:t>
      </w:r>
      <w:r w:rsidRPr="007F0F38">
        <w:rPr>
          <w:rFonts w:eastAsia="Calibri"/>
          <w:sz w:val="28"/>
          <w:szCs w:val="28"/>
        </w:rPr>
        <w:t>Объем неосво</w:t>
      </w:r>
      <w:r w:rsidR="00D46562" w:rsidRPr="007F0F38">
        <w:rPr>
          <w:rFonts w:eastAsia="Calibri"/>
          <w:sz w:val="28"/>
          <w:szCs w:val="28"/>
        </w:rPr>
        <w:t xml:space="preserve">енных средств составил – </w:t>
      </w:r>
      <w:r w:rsidR="00DF6DD3" w:rsidRPr="007F0F38">
        <w:rPr>
          <w:rFonts w:eastAsia="Calibri"/>
          <w:sz w:val="28"/>
          <w:szCs w:val="28"/>
        </w:rPr>
        <w:t>175,79</w:t>
      </w:r>
      <w:r w:rsidR="00D46562" w:rsidRPr="007F0F38">
        <w:rPr>
          <w:rFonts w:eastAsia="Calibri"/>
          <w:sz w:val="28"/>
          <w:szCs w:val="28"/>
        </w:rPr>
        <w:t xml:space="preserve"> тыс. руб</w:t>
      </w:r>
      <w:r w:rsidR="00DF6DD3" w:rsidRPr="007F0F38">
        <w:rPr>
          <w:rFonts w:eastAsia="Calibri"/>
          <w:sz w:val="28"/>
          <w:szCs w:val="28"/>
        </w:rPr>
        <w:t>лей.</w:t>
      </w:r>
      <w:r w:rsidR="00DF6DD3">
        <w:rPr>
          <w:rFonts w:eastAsia="Calibri"/>
          <w:sz w:val="28"/>
          <w:szCs w:val="28"/>
        </w:rPr>
        <w:t xml:space="preserve"> </w:t>
      </w:r>
    </w:p>
    <w:p w:rsidR="00ED6AF5" w:rsidRPr="000C16D6" w:rsidRDefault="0079640F" w:rsidP="00ED6AF5">
      <w:pPr>
        <w:spacing w:line="360" w:lineRule="auto"/>
        <w:ind w:firstLine="709"/>
        <w:jc w:val="both"/>
        <w:rPr>
          <w:rFonts w:eastAsia="Calibri"/>
          <w:sz w:val="28"/>
          <w:szCs w:val="28"/>
        </w:rPr>
      </w:pPr>
      <w:r w:rsidRPr="006127F9">
        <w:rPr>
          <w:rFonts w:eastAsia="Calibri"/>
          <w:sz w:val="28"/>
          <w:szCs w:val="28"/>
        </w:rPr>
        <w:t>С</w:t>
      </w:r>
      <w:r w:rsidR="00ED6AF5" w:rsidRPr="006127F9">
        <w:rPr>
          <w:rFonts w:eastAsia="Calibri"/>
          <w:sz w:val="28"/>
          <w:szCs w:val="28"/>
        </w:rPr>
        <w:t>редства бюджета в доле собственника на проведение капитального ремонта общего имущества многоквартирных домов (в части оплаты за муниципальные помещения</w:t>
      </w:r>
      <w:r w:rsidR="00D46562" w:rsidRPr="006127F9">
        <w:rPr>
          <w:rFonts w:eastAsia="Calibri"/>
          <w:sz w:val="28"/>
          <w:szCs w:val="28"/>
        </w:rPr>
        <w:t xml:space="preserve"> </w:t>
      </w:r>
      <w:r w:rsidR="00ED6AF5" w:rsidRPr="006127F9">
        <w:rPr>
          <w:rFonts w:eastAsia="Calibri"/>
          <w:sz w:val="28"/>
          <w:szCs w:val="28"/>
        </w:rPr>
        <w:t>- 35,9 тыс.</w:t>
      </w:r>
      <w:r w:rsidR="00D46562" w:rsidRPr="006127F9">
        <w:rPr>
          <w:rFonts w:eastAsia="Calibri"/>
          <w:sz w:val="28"/>
          <w:szCs w:val="28"/>
        </w:rPr>
        <w:t xml:space="preserve"> </w:t>
      </w:r>
      <w:r w:rsidR="00ED6AF5" w:rsidRPr="006127F9">
        <w:rPr>
          <w:rFonts w:eastAsia="Calibri"/>
          <w:sz w:val="28"/>
          <w:szCs w:val="28"/>
        </w:rPr>
        <w:t>кв.</w:t>
      </w:r>
      <w:r w:rsidR="00D46562" w:rsidRPr="006127F9">
        <w:rPr>
          <w:rFonts w:eastAsia="Calibri"/>
          <w:sz w:val="28"/>
          <w:szCs w:val="28"/>
        </w:rPr>
        <w:t xml:space="preserve"> </w:t>
      </w:r>
      <w:r w:rsidR="00ED6AF5" w:rsidRPr="006127F9">
        <w:rPr>
          <w:rFonts w:eastAsia="Calibri"/>
          <w:sz w:val="28"/>
          <w:szCs w:val="28"/>
        </w:rPr>
        <w:t xml:space="preserve">м) в размере </w:t>
      </w:r>
      <w:r w:rsidR="006127F9" w:rsidRPr="006127F9">
        <w:rPr>
          <w:rFonts w:eastAsia="Calibri"/>
          <w:sz w:val="28"/>
          <w:szCs w:val="28"/>
        </w:rPr>
        <w:t>8,99</w:t>
      </w:r>
      <w:r w:rsidR="00ED6AF5" w:rsidRPr="006127F9">
        <w:rPr>
          <w:rFonts w:eastAsia="Calibri"/>
          <w:sz w:val="28"/>
          <w:szCs w:val="28"/>
        </w:rPr>
        <w:t xml:space="preserve"> </w:t>
      </w:r>
      <w:r w:rsidR="001140F0">
        <w:rPr>
          <w:rFonts w:eastAsia="Calibri"/>
          <w:sz w:val="28"/>
          <w:szCs w:val="28"/>
        </w:rPr>
        <w:t xml:space="preserve">руб. за 1 кв. м составили </w:t>
      </w:r>
      <w:r w:rsidR="00ED6AF5" w:rsidRPr="006127F9">
        <w:rPr>
          <w:rFonts w:eastAsia="Calibri"/>
          <w:sz w:val="28"/>
          <w:szCs w:val="28"/>
        </w:rPr>
        <w:t xml:space="preserve"> – </w:t>
      </w:r>
      <w:r w:rsidR="006127F9" w:rsidRPr="006127F9">
        <w:rPr>
          <w:rFonts w:eastAsia="Calibri"/>
          <w:sz w:val="28"/>
          <w:szCs w:val="28"/>
        </w:rPr>
        <w:t>3</w:t>
      </w:r>
      <w:r w:rsidR="006334EA">
        <w:rPr>
          <w:rFonts w:eastAsia="Calibri"/>
          <w:sz w:val="28"/>
          <w:szCs w:val="28"/>
        </w:rPr>
        <w:t xml:space="preserve"> </w:t>
      </w:r>
      <w:r w:rsidR="006127F9" w:rsidRPr="006127F9">
        <w:rPr>
          <w:rFonts w:eastAsia="Calibri"/>
          <w:sz w:val="28"/>
          <w:szCs w:val="28"/>
        </w:rPr>
        <w:t>227,88</w:t>
      </w:r>
      <w:r w:rsidR="00ED6AF5" w:rsidRPr="006127F9">
        <w:rPr>
          <w:rFonts w:eastAsia="Calibri"/>
          <w:sz w:val="28"/>
          <w:szCs w:val="28"/>
        </w:rPr>
        <w:t xml:space="preserve"> тыс. руб</w:t>
      </w:r>
      <w:r w:rsidR="006127F9" w:rsidRPr="006127F9">
        <w:rPr>
          <w:rFonts w:eastAsia="Calibri"/>
          <w:sz w:val="28"/>
          <w:szCs w:val="28"/>
        </w:rPr>
        <w:t>лей</w:t>
      </w:r>
      <w:r w:rsidR="00ED6AF5" w:rsidRPr="006127F9">
        <w:rPr>
          <w:rFonts w:eastAsia="Calibri"/>
          <w:sz w:val="28"/>
          <w:szCs w:val="28"/>
        </w:rPr>
        <w:t>.</w:t>
      </w:r>
      <w:r w:rsidR="00ED6AF5" w:rsidRPr="000C16D6">
        <w:rPr>
          <w:rFonts w:eastAsia="Calibri"/>
          <w:sz w:val="28"/>
          <w:szCs w:val="28"/>
        </w:rPr>
        <w:t xml:space="preserve"> </w:t>
      </w:r>
    </w:p>
    <w:p w:rsidR="00ED6AF5" w:rsidRPr="00D32D42" w:rsidRDefault="00ED6AF5" w:rsidP="00D46562">
      <w:pPr>
        <w:spacing w:line="360" w:lineRule="auto"/>
        <w:ind w:firstLine="709"/>
        <w:jc w:val="both"/>
        <w:rPr>
          <w:rFonts w:eastAsia="Calibri"/>
          <w:sz w:val="28"/>
          <w:szCs w:val="28"/>
        </w:rPr>
      </w:pPr>
      <w:r w:rsidRPr="00D46562">
        <w:rPr>
          <w:rFonts w:eastAsia="Calibri"/>
          <w:bCs/>
          <w:sz w:val="28"/>
          <w:szCs w:val="28"/>
        </w:rPr>
        <w:t>Выполнялись работы по</w:t>
      </w:r>
      <w:r w:rsidR="00D32D42" w:rsidRPr="00D46562">
        <w:rPr>
          <w:rFonts w:eastAsia="Calibri"/>
          <w:bCs/>
          <w:sz w:val="28"/>
          <w:szCs w:val="28"/>
        </w:rPr>
        <w:t xml:space="preserve"> приведению отдельных пустующих</w:t>
      </w:r>
      <w:r w:rsidR="00D46562">
        <w:rPr>
          <w:rFonts w:eastAsia="Calibri"/>
          <w:sz w:val="28"/>
          <w:szCs w:val="28"/>
        </w:rPr>
        <w:t xml:space="preserve"> </w:t>
      </w:r>
      <w:r w:rsidRPr="00D32D42">
        <w:rPr>
          <w:rFonts w:eastAsia="Calibri"/>
          <w:bCs/>
          <w:sz w:val="28"/>
          <w:szCs w:val="28"/>
        </w:rPr>
        <w:t>муниципальных квартир в надлежащее состояние для последующего предоставления гражданам, состоящим в муниципальной очереди на предоставление жилья</w:t>
      </w:r>
      <w:r w:rsidR="0079640F" w:rsidRPr="00D32D42">
        <w:rPr>
          <w:rFonts w:eastAsia="Calibri"/>
          <w:bCs/>
          <w:sz w:val="28"/>
          <w:szCs w:val="28"/>
        </w:rPr>
        <w:t>, в том числе:</w:t>
      </w:r>
      <w:r w:rsidRPr="00D32D42">
        <w:rPr>
          <w:rFonts w:eastAsia="Calibri"/>
          <w:bCs/>
          <w:sz w:val="28"/>
          <w:szCs w:val="28"/>
        </w:rPr>
        <w:t xml:space="preserve"> </w:t>
      </w:r>
    </w:p>
    <w:p w:rsidR="0079640F" w:rsidRDefault="00180E2F" w:rsidP="00ED6AF5">
      <w:pPr>
        <w:spacing w:line="360" w:lineRule="auto"/>
        <w:ind w:firstLine="709"/>
        <w:jc w:val="both"/>
        <w:rPr>
          <w:rFonts w:eastAsia="Calibri"/>
          <w:bCs/>
          <w:sz w:val="28"/>
          <w:szCs w:val="28"/>
        </w:rPr>
      </w:pPr>
      <w:r>
        <w:rPr>
          <w:rFonts w:eastAsia="Calibri"/>
          <w:bCs/>
          <w:sz w:val="28"/>
          <w:szCs w:val="28"/>
        </w:rPr>
        <w:t>1.</w:t>
      </w:r>
      <w:r w:rsidR="00683F23">
        <w:rPr>
          <w:rFonts w:eastAsia="Calibri"/>
          <w:bCs/>
          <w:sz w:val="28"/>
          <w:szCs w:val="28"/>
        </w:rPr>
        <w:t xml:space="preserve"> В</w:t>
      </w:r>
      <w:r w:rsidR="00ED6AF5" w:rsidRPr="000C16D6">
        <w:rPr>
          <w:rFonts w:eastAsia="Calibri"/>
          <w:bCs/>
          <w:sz w:val="28"/>
          <w:szCs w:val="28"/>
        </w:rPr>
        <w:t xml:space="preserve">ыполнен капитальный ремонт </w:t>
      </w:r>
      <w:r w:rsidR="00ED6AF5">
        <w:rPr>
          <w:rFonts w:eastAsia="Calibri"/>
          <w:bCs/>
          <w:sz w:val="28"/>
          <w:szCs w:val="28"/>
        </w:rPr>
        <w:t>5</w:t>
      </w:r>
      <w:r w:rsidR="00ED6AF5" w:rsidRPr="000C16D6">
        <w:rPr>
          <w:rFonts w:eastAsia="Calibri"/>
          <w:bCs/>
          <w:sz w:val="28"/>
          <w:szCs w:val="28"/>
        </w:rPr>
        <w:t xml:space="preserve"> свободных муниципальных помещений </w:t>
      </w:r>
      <w:r w:rsidR="00ED6AF5">
        <w:rPr>
          <w:rFonts w:eastAsia="Calibri"/>
          <w:bCs/>
          <w:sz w:val="28"/>
          <w:szCs w:val="28"/>
        </w:rPr>
        <w:t xml:space="preserve">по адресам: </w:t>
      </w:r>
    </w:p>
    <w:p w:rsidR="0079640F" w:rsidRDefault="0079640F" w:rsidP="00ED6AF5">
      <w:pPr>
        <w:spacing w:line="360" w:lineRule="auto"/>
        <w:ind w:firstLine="709"/>
        <w:jc w:val="both"/>
        <w:rPr>
          <w:rFonts w:eastAsia="Calibri"/>
          <w:bCs/>
          <w:sz w:val="28"/>
          <w:szCs w:val="28"/>
        </w:rPr>
      </w:pPr>
      <w:r>
        <w:rPr>
          <w:rFonts w:eastAsia="Calibri"/>
          <w:bCs/>
          <w:sz w:val="28"/>
          <w:szCs w:val="28"/>
        </w:rPr>
        <w:t xml:space="preserve">- </w:t>
      </w:r>
      <w:r w:rsidR="00180E2F">
        <w:rPr>
          <w:rFonts w:eastAsia="Calibri"/>
          <w:bCs/>
          <w:sz w:val="28"/>
          <w:szCs w:val="28"/>
        </w:rPr>
        <w:t xml:space="preserve">ул. </w:t>
      </w:r>
      <w:r w:rsidR="001407A4">
        <w:rPr>
          <w:rFonts w:eastAsia="Calibri"/>
          <w:bCs/>
          <w:sz w:val="28"/>
          <w:szCs w:val="28"/>
        </w:rPr>
        <w:t xml:space="preserve">Блюхера, д. 17, кв. 61 – </w:t>
      </w:r>
      <w:r w:rsidR="001407A4" w:rsidRPr="001407A4">
        <w:rPr>
          <w:rFonts w:eastAsia="Calibri"/>
          <w:bCs/>
          <w:sz w:val="28"/>
          <w:szCs w:val="28"/>
        </w:rPr>
        <w:t>общестроительные работы</w:t>
      </w:r>
      <w:r>
        <w:rPr>
          <w:rFonts w:eastAsia="Calibri"/>
          <w:bCs/>
          <w:sz w:val="28"/>
          <w:szCs w:val="28"/>
        </w:rPr>
        <w:t xml:space="preserve">, </w:t>
      </w:r>
      <w:r w:rsidR="001407A4">
        <w:rPr>
          <w:rFonts w:eastAsia="Calibri"/>
          <w:bCs/>
          <w:sz w:val="28"/>
          <w:szCs w:val="28"/>
        </w:rPr>
        <w:t>установка приборов учета</w:t>
      </w:r>
      <w:r w:rsidR="00E30BD3">
        <w:rPr>
          <w:rFonts w:eastAsia="Calibri"/>
          <w:bCs/>
          <w:sz w:val="28"/>
          <w:szCs w:val="28"/>
        </w:rPr>
        <w:t xml:space="preserve"> эл. энергии</w:t>
      </w:r>
      <w:r w:rsidR="00180E2F">
        <w:rPr>
          <w:rFonts w:eastAsia="Calibri"/>
          <w:bCs/>
          <w:sz w:val="28"/>
          <w:szCs w:val="28"/>
        </w:rPr>
        <w:t>;</w:t>
      </w:r>
    </w:p>
    <w:p w:rsidR="0079640F" w:rsidRDefault="0079640F" w:rsidP="001140F0">
      <w:pPr>
        <w:spacing w:line="360" w:lineRule="auto"/>
        <w:ind w:firstLine="709"/>
        <w:jc w:val="both"/>
        <w:rPr>
          <w:rFonts w:eastAsia="Calibri"/>
          <w:bCs/>
          <w:sz w:val="28"/>
          <w:szCs w:val="28"/>
        </w:rPr>
      </w:pPr>
      <w:proofErr w:type="gramStart"/>
      <w:r>
        <w:rPr>
          <w:rFonts w:eastAsia="Calibri"/>
          <w:bCs/>
          <w:sz w:val="28"/>
          <w:szCs w:val="28"/>
        </w:rPr>
        <w:lastRenderedPageBreak/>
        <w:t xml:space="preserve">- </w:t>
      </w:r>
      <w:r w:rsidR="00180E2F">
        <w:rPr>
          <w:rFonts w:eastAsia="Calibri"/>
          <w:bCs/>
          <w:sz w:val="28"/>
          <w:szCs w:val="28"/>
        </w:rPr>
        <w:t xml:space="preserve">ул. </w:t>
      </w:r>
      <w:r w:rsidR="001407A4">
        <w:rPr>
          <w:rFonts w:eastAsia="Calibri"/>
          <w:bCs/>
          <w:sz w:val="28"/>
          <w:szCs w:val="28"/>
        </w:rPr>
        <w:t>Ленина, д. 1, кв. 11, ул. им. В.А. Маслакова, д. 1, кв. 40</w:t>
      </w:r>
      <w:r w:rsidR="001140F0">
        <w:rPr>
          <w:rFonts w:eastAsia="Calibri"/>
          <w:bCs/>
          <w:sz w:val="28"/>
          <w:szCs w:val="28"/>
        </w:rPr>
        <w:t>;</w:t>
      </w:r>
      <w:r w:rsidR="00180E2F">
        <w:rPr>
          <w:rFonts w:eastAsia="Calibri"/>
          <w:bCs/>
          <w:sz w:val="28"/>
          <w:szCs w:val="28"/>
        </w:rPr>
        <w:t xml:space="preserve"> </w:t>
      </w:r>
      <w:r w:rsidR="001140F0">
        <w:rPr>
          <w:rFonts w:eastAsia="Calibri"/>
          <w:bCs/>
          <w:sz w:val="28"/>
          <w:szCs w:val="28"/>
        </w:rPr>
        <w:t xml:space="preserve">ул. Академика Курчатова, д. 27, кв. 38; ул. Прибрежная, д. 4, кв. 12 </w:t>
      </w:r>
      <w:r w:rsidR="001407A4">
        <w:rPr>
          <w:rFonts w:eastAsia="Calibri"/>
          <w:bCs/>
          <w:sz w:val="28"/>
          <w:szCs w:val="28"/>
        </w:rPr>
        <w:t>–</w:t>
      </w:r>
      <w:r w:rsidR="00180E2F">
        <w:rPr>
          <w:rFonts w:eastAsia="Calibri"/>
          <w:bCs/>
          <w:sz w:val="28"/>
          <w:szCs w:val="28"/>
        </w:rPr>
        <w:t xml:space="preserve"> </w:t>
      </w:r>
      <w:r w:rsidR="001407A4" w:rsidRPr="001407A4">
        <w:rPr>
          <w:rFonts w:eastAsia="Calibri"/>
          <w:bCs/>
          <w:sz w:val="28"/>
          <w:szCs w:val="28"/>
        </w:rPr>
        <w:t>общестроительные работы</w:t>
      </w:r>
      <w:r w:rsidR="00180E2F">
        <w:rPr>
          <w:rFonts w:eastAsia="Calibri"/>
          <w:bCs/>
          <w:sz w:val="28"/>
          <w:szCs w:val="28"/>
        </w:rPr>
        <w:t>;</w:t>
      </w:r>
      <w:r w:rsidR="00ED6AF5">
        <w:rPr>
          <w:rFonts w:eastAsia="Calibri"/>
          <w:bCs/>
          <w:sz w:val="28"/>
          <w:szCs w:val="28"/>
        </w:rPr>
        <w:t xml:space="preserve"> </w:t>
      </w:r>
      <w:proofErr w:type="gramEnd"/>
    </w:p>
    <w:p w:rsidR="00ED6AF5" w:rsidRDefault="00B64DC9" w:rsidP="00ED6AF5">
      <w:pPr>
        <w:spacing w:line="360" w:lineRule="auto"/>
        <w:ind w:firstLine="709"/>
        <w:jc w:val="both"/>
        <w:rPr>
          <w:rFonts w:eastAsia="Calibri"/>
          <w:bCs/>
          <w:sz w:val="28"/>
          <w:szCs w:val="28"/>
        </w:rPr>
      </w:pPr>
      <w:proofErr w:type="gramStart"/>
      <w:r>
        <w:rPr>
          <w:rFonts w:eastAsia="Calibri"/>
          <w:bCs/>
          <w:sz w:val="28"/>
          <w:szCs w:val="28"/>
        </w:rPr>
        <w:t xml:space="preserve">- </w:t>
      </w:r>
      <w:r w:rsidR="00180E2F">
        <w:rPr>
          <w:rFonts w:eastAsia="Calibri"/>
          <w:bCs/>
          <w:sz w:val="28"/>
          <w:szCs w:val="28"/>
        </w:rPr>
        <w:t xml:space="preserve">ул. </w:t>
      </w:r>
      <w:r w:rsidR="00173631">
        <w:rPr>
          <w:rFonts w:eastAsia="Calibri"/>
          <w:bCs/>
          <w:sz w:val="28"/>
          <w:szCs w:val="28"/>
        </w:rPr>
        <w:t>Гагарина, д. 19, кв. 81</w:t>
      </w:r>
      <w:r w:rsidR="00180E2F">
        <w:rPr>
          <w:rFonts w:eastAsia="Calibri"/>
          <w:bCs/>
          <w:sz w:val="28"/>
          <w:szCs w:val="28"/>
        </w:rPr>
        <w:t xml:space="preserve"> - </w:t>
      </w:r>
      <w:r w:rsidRPr="00537081">
        <w:rPr>
          <w:rFonts w:eastAsia="Calibri"/>
          <w:bCs/>
          <w:sz w:val="28"/>
          <w:szCs w:val="28"/>
        </w:rPr>
        <w:t>общестроительные, сантехнические, электромонтажные работы</w:t>
      </w:r>
      <w:r w:rsidR="00173631">
        <w:rPr>
          <w:rFonts w:eastAsia="Calibri"/>
          <w:bCs/>
          <w:sz w:val="28"/>
          <w:szCs w:val="28"/>
        </w:rPr>
        <w:t>, ремонт окон</w:t>
      </w:r>
      <w:r w:rsidR="007328D3">
        <w:rPr>
          <w:rFonts w:eastAsia="Calibri"/>
          <w:bCs/>
          <w:sz w:val="28"/>
          <w:szCs w:val="28"/>
        </w:rPr>
        <w:t>.</w:t>
      </w:r>
      <w:proofErr w:type="gramEnd"/>
    </w:p>
    <w:p w:rsidR="007328D3" w:rsidRDefault="007328D3" w:rsidP="00ED6AF5">
      <w:pPr>
        <w:spacing w:line="360" w:lineRule="auto"/>
        <w:ind w:firstLine="709"/>
        <w:jc w:val="both"/>
        <w:rPr>
          <w:rFonts w:eastAsia="Calibri"/>
          <w:bCs/>
          <w:sz w:val="28"/>
          <w:szCs w:val="28"/>
        </w:rPr>
      </w:pPr>
      <w:r>
        <w:rPr>
          <w:rFonts w:eastAsia="Calibri"/>
          <w:bCs/>
          <w:sz w:val="28"/>
          <w:szCs w:val="28"/>
        </w:rPr>
        <w:t>2. Установлены приборы учета</w:t>
      </w:r>
      <w:r w:rsidR="00A7540E">
        <w:rPr>
          <w:rFonts w:eastAsia="Calibri"/>
          <w:bCs/>
          <w:sz w:val="28"/>
          <w:szCs w:val="28"/>
        </w:rPr>
        <w:t xml:space="preserve"> электроэнергии</w:t>
      </w:r>
      <w:r>
        <w:rPr>
          <w:rFonts w:eastAsia="Calibri"/>
          <w:bCs/>
          <w:sz w:val="28"/>
          <w:szCs w:val="28"/>
        </w:rPr>
        <w:t>, в том числе по адресам:</w:t>
      </w:r>
    </w:p>
    <w:p w:rsidR="007328D3" w:rsidRDefault="007328D3" w:rsidP="00ED6AF5">
      <w:pPr>
        <w:spacing w:line="360" w:lineRule="auto"/>
        <w:ind w:firstLine="709"/>
        <w:jc w:val="both"/>
        <w:rPr>
          <w:rFonts w:eastAsia="Calibri"/>
          <w:bCs/>
          <w:sz w:val="28"/>
          <w:szCs w:val="28"/>
        </w:rPr>
      </w:pPr>
      <w:r>
        <w:rPr>
          <w:rFonts w:eastAsia="Calibri"/>
          <w:bCs/>
          <w:sz w:val="28"/>
          <w:szCs w:val="28"/>
        </w:rPr>
        <w:t xml:space="preserve">- ул. Приморского Комсомола, д. 9, кв. 42; </w:t>
      </w:r>
    </w:p>
    <w:p w:rsidR="007328D3" w:rsidRDefault="007328D3" w:rsidP="00ED6AF5">
      <w:pPr>
        <w:spacing w:line="360" w:lineRule="auto"/>
        <w:ind w:firstLine="709"/>
        <w:jc w:val="both"/>
        <w:rPr>
          <w:rFonts w:eastAsia="Calibri"/>
          <w:bCs/>
          <w:sz w:val="28"/>
          <w:szCs w:val="28"/>
        </w:rPr>
      </w:pPr>
      <w:r>
        <w:rPr>
          <w:rFonts w:eastAsia="Calibri"/>
          <w:bCs/>
          <w:sz w:val="28"/>
          <w:szCs w:val="28"/>
        </w:rPr>
        <w:t xml:space="preserve">- ул. Академика Курчатова, д. </w:t>
      </w:r>
      <w:r w:rsidR="001625D5">
        <w:rPr>
          <w:rFonts w:eastAsia="Calibri"/>
          <w:bCs/>
          <w:sz w:val="28"/>
          <w:szCs w:val="28"/>
        </w:rPr>
        <w:t>20, кв. 2;</w:t>
      </w:r>
    </w:p>
    <w:p w:rsidR="001625D5" w:rsidRDefault="001625D5" w:rsidP="00ED6AF5">
      <w:pPr>
        <w:spacing w:line="360" w:lineRule="auto"/>
        <w:ind w:firstLine="709"/>
        <w:jc w:val="both"/>
        <w:rPr>
          <w:rFonts w:eastAsia="Calibri"/>
          <w:bCs/>
          <w:sz w:val="28"/>
          <w:szCs w:val="28"/>
        </w:rPr>
      </w:pPr>
      <w:r>
        <w:rPr>
          <w:rFonts w:eastAsia="Calibri"/>
          <w:bCs/>
          <w:sz w:val="28"/>
          <w:szCs w:val="28"/>
        </w:rPr>
        <w:t>- ул. Комсомольская, д. 7, кв. 9;</w:t>
      </w:r>
    </w:p>
    <w:p w:rsidR="001625D5" w:rsidRDefault="001625D5" w:rsidP="00ED6AF5">
      <w:pPr>
        <w:spacing w:line="360" w:lineRule="auto"/>
        <w:ind w:firstLine="709"/>
        <w:jc w:val="both"/>
        <w:rPr>
          <w:rFonts w:eastAsia="Calibri"/>
          <w:bCs/>
          <w:sz w:val="28"/>
          <w:szCs w:val="28"/>
        </w:rPr>
      </w:pPr>
      <w:r>
        <w:rPr>
          <w:rFonts w:eastAsia="Calibri"/>
          <w:bCs/>
          <w:sz w:val="28"/>
          <w:szCs w:val="28"/>
        </w:rPr>
        <w:t>- ул. Карла Маркса, д. 30, кв. 23;</w:t>
      </w:r>
    </w:p>
    <w:p w:rsidR="001625D5" w:rsidRDefault="001625D5" w:rsidP="00ED6AF5">
      <w:pPr>
        <w:spacing w:line="360" w:lineRule="auto"/>
        <w:ind w:firstLine="709"/>
        <w:jc w:val="both"/>
        <w:rPr>
          <w:rFonts w:eastAsia="Calibri"/>
          <w:bCs/>
          <w:sz w:val="28"/>
          <w:szCs w:val="28"/>
        </w:rPr>
      </w:pPr>
      <w:r>
        <w:rPr>
          <w:rFonts w:eastAsia="Calibri"/>
          <w:bCs/>
          <w:sz w:val="28"/>
          <w:szCs w:val="28"/>
        </w:rPr>
        <w:t>- ул. Приморского Комсомола, д. 1, кв. 29.</w:t>
      </w:r>
    </w:p>
    <w:p w:rsidR="00ED6AF5" w:rsidRDefault="001625D5" w:rsidP="001625D5">
      <w:pPr>
        <w:spacing w:line="360" w:lineRule="auto"/>
        <w:ind w:firstLine="709"/>
        <w:jc w:val="both"/>
        <w:rPr>
          <w:rFonts w:eastAsia="Calibri"/>
          <w:bCs/>
          <w:sz w:val="28"/>
          <w:szCs w:val="28"/>
        </w:rPr>
      </w:pPr>
      <w:r>
        <w:rPr>
          <w:rFonts w:eastAsia="Calibri"/>
          <w:bCs/>
          <w:sz w:val="28"/>
          <w:szCs w:val="28"/>
        </w:rPr>
        <w:t>3</w:t>
      </w:r>
      <w:r w:rsidR="00683F23">
        <w:rPr>
          <w:rFonts w:eastAsia="Calibri"/>
          <w:bCs/>
          <w:sz w:val="28"/>
          <w:szCs w:val="28"/>
        </w:rPr>
        <w:t xml:space="preserve">. </w:t>
      </w:r>
      <w:r>
        <w:rPr>
          <w:rFonts w:eastAsia="Calibri"/>
          <w:bCs/>
          <w:sz w:val="28"/>
          <w:szCs w:val="28"/>
        </w:rPr>
        <w:t xml:space="preserve">Произведен ремонт оконного блока в помещении по ул. </w:t>
      </w:r>
      <w:r w:rsidR="00A41F96">
        <w:rPr>
          <w:rFonts w:eastAsia="Calibri"/>
          <w:bCs/>
          <w:sz w:val="28"/>
          <w:szCs w:val="28"/>
        </w:rPr>
        <w:t>Ленина, д. 16, кв. 32</w:t>
      </w:r>
      <w:r w:rsidR="00ED6AF5">
        <w:rPr>
          <w:rFonts w:eastAsia="Calibri"/>
          <w:bCs/>
          <w:sz w:val="28"/>
          <w:szCs w:val="28"/>
        </w:rPr>
        <w:t>.</w:t>
      </w:r>
    </w:p>
    <w:p w:rsidR="006334EA" w:rsidRDefault="00A41F96" w:rsidP="00107C70">
      <w:pPr>
        <w:spacing w:line="360" w:lineRule="auto"/>
        <w:ind w:firstLine="709"/>
        <w:jc w:val="both"/>
        <w:rPr>
          <w:rFonts w:eastAsia="Calibri"/>
          <w:bCs/>
          <w:sz w:val="28"/>
          <w:szCs w:val="28"/>
        </w:rPr>
      </w:pPr>
      <w:r>
        <w:rPr>
          <w:rFonts w:eastAsia="Calibri"/>
          <w:bCs/>
          <w:sz w:val="28"/>
          <w:szCs w:val="28"/>
        </w:rPr>
        <w:t xml:space="preserve">4. Произведена замена прибора учета горячей воды по адресу: ул. Приморского Комсомола, д. 41, кв. 21. </w:t>
      </w:r>
    </w:p>
    <w:p w:rsidR="00ED6AF5" w:rsidRDefault="00ED6AF5" w:rsidP="00B64DC9">
      <w:pPr>
        <w:spacing w:line="360" w:lineRule="auto"/>
        <w:ind w:firstLine="709"/>
        <w:jc w:val="both"/>
        <w:rPr>
          <w:rFonts w:eastAsia="Calibri"/>
          <w:bCs/>
          <w:sz w:val="28"/>
          <w:szCs w:val="28"/>
        </w:rPr>
      </w:pPr>
      <w:r>
        <w:rPr>
          <w:rFonts w:eastAsia="Calibri"/>
          <w:bCs/>
          <w:sz w:val="28"/>
          <w:szCs w:val="28"/>
        </w:rPr>
        <w:t>Проведена оплата коммунальных услуг пустующих муниципальных жилых и нежилых помещений, оплата за текущее</w:t>
      </w:r>
      <w:r w:rsidR="001A0E45">
        <w:rPr>
          <w:rFonts w:eastAsia="Calibri"/>
          <w:bCs/>
          <w:sz w:val="28"/>
          <w:szCs w:val="28"/>
        </w:rPr>
        <w:t xml:space="preserve"> их содержание</w:t>
      </w:r>
      <w:r>
        <w:rPr>
          <w:rFonts w:eastAsia="Calibri"/>
          <w:bCs/>
          <w:sz w:val="28"/>
          <w:szCs w:val="28"/>
        </w:rPr>
        <w:t>.</w:t>
      </w:r>
    </w:p>
    <w:p w:rsidR="00BC6E3F" w:rsidRDefault="00BC6E3F" w:rsidP="00B64DC9">
      <w:pPr>
        <w:spacing w:line="360" w:lineRule="auto"/>
        <w:ind w:firstLine="709"/>
        <w:jc w:val="both"/>
        <w:rPr>
          <w:rFonts w:eastAsia="Calibri"/>
          <w:bCs/>
          <w:sz w:val="28"/>
          <w:szCs w:val="28"/>
        </w:rPr>
      </w:pPr>
      <w:r>
        <w:rPr>
          <w:rFonts w:eastAsia="Calibri"/>
          <w:bCs/>
          <w:sz w:val="28"/>
          <w:szCs w:val="28"/>
        </w:rPr>
        <w:t>Произведен выборочный ремонт административного здания по ул. Блюхера, д. 21, в том числе:</w:t>
      </w:r>
    </w:p>
    <w:p w:rsidR="00BC6E3F" w:rsidRDefault="00BC6E3F" w:rsidP="00B64DC9">
      <w:pPr>
        <w:spacing w:line="360" w:lineRule="auto"/>
        <w:ind w:firstLine="709"/>
        <w:jc w:val="both"/>
        <w:rPr>
          <w:rFonts w:eastAsia="Calibri"/>
          <w:bCs/>
          <w:sz w:val="28"/>
          <w:szCs w:val="28"/>
        </w:rPr>
      </w:pPr>
      <w:r>
        <w:rPr>
          <w:rFonts w:eastAsia="Calibri"/>
          <w:bCs/>
          <w:sz w:val="28"/>
          <w:szCs w:val="28"/>
        </w:rPr>
        <w:t xml:space="preserve">- система отопления (замена трубопровода) – 358м., </w:t>
      </w:r>
    </w:p>
    <w:p w:rsidR="00BC6E3F" w:rsidRDefault="00BC6E3F" w:rsidP="00B64DC9">
      <w:pPr>
        <w:spacing w:line="360" w:lineRule="auto"/>
        <w:ind w:firstLine="709"/>
        <w:jc w:val="both"/>
        <w:rPr>
          <w:rFonts w:eastAsia="Calibri"/>
          <w:bCs/>
          <w:sz w:val="28"/>
          <w:szCs w:val="28"/>
        </w:rPr>
      </w:pPr>
      <w:r>
        <w:rPr>
          <w:rFonts w:eastAsia="Calibri"/>
          <w:bCs/>
          <w:sz w:val="28"/>
          <w:szCs w:val="28"/>
        </w:rPr>
        <w:t>- система холодного водоснабжения (замена трубопровода) – 91,8м.,</w:t>
      </w:r>
    </w:p>
    <w:p w:rsidR="00BC6E3F" w:rsidRDefault="00BC6E3F" w:rsidP="00B64DC9">
      <w:pPr>
        <w:spacing w:line="360" w:lineRule="auto"/>
        <w:ind w:firstLine="709"/>
        <w:jc w:val="both"/>
        <w:rPr>
          <w:rFonts w:eastAsia="Calibri"/>
          <w:bCs/>
          <w:sz w:val="28"/>
          <w:szCs w:val="28"/>
        </w:rPr>
      </w:pPr>
      <w:r>
        <w:rPr>
          <w:rFonts w:eastAsia="Calibri"/>
          <w:bCs/>
          <w:sz w:val="28"/>
          <w:szCs w:val="28"/>
        </w:rPr>
        <w:t>- установлены приборы учета.</w:t>
      </w:r>
    </w:p>
    <w:p w:rsidR="000A1B56" w:rsidRPr="001950F7" w:rsidRDefault="000A1B56" w:rsidP="000A1B56">
      <w:pPr>
        <w:pStyle w:val="af2"/>
        <w:numPr>
          <w:ilvl w:val="0"/>
          <w:numId w:val="28"/>
        </w:numPr>
        <w:spacing w:line="360" w:lineRule="auto"/>
        <w:ind w:left="0" w:firstLine="709"/>
        <w:jc w:val="both"/>
        <w:rPr>
          <w:rFonts w:eastAsia="Calibri"/>
          <w:bCs/>
          <w:sz w:val="28"/>
          <w:szCs w:val="28"/>
        </w:rPr>
      </w:pPr>
      <w:r w:rsidRPr="001950F7">
        <w:rPr>
          <w:rFonts w:eastAsia="Calibri"/>
          <w:bCs/>
          <w:sz w:val="28"/>
          <w:szCs w:val="28"/>
        </w:rPr>
        <w:t>«Поддержка детей-сирот и детей оставшихся без попечения родителей</w:t>
      </w:r>
      <w:r w:rsidR="001510A8" w:rsidRPr="001950F7">
        <w:rPr>
          <w:rFonts w:eastAsia="Calibri"/>
          <w:bCs/>
          <w:sz w:val="28"/>
          <w:szCs w:val="28"/>
        </w:rPr>
        <w:t>, лиц из числа детей-сирот и детей, оставшихся без попечения родителей в сфере обеспечения жильем</w:t>
      </w:r>
      <w:r w:rsidRPr="001950F7">
        <w:rPr>
          <w:rFonts w:eastAsia="Calibri"/>
          <w:bCs/>
          <w:sz w:val="28"/>
          <w:szCs w:val="28"/>
        </w:rPr>
        <w:t>»</w:t>
      </w:r>
    </w:p>
    <w:p w:rsidR="007C0C5B" w:rsidRDefault="001510A8" w:rsidP="001510A8">
      <w:pPr>
        <w:pStyle w:val="af2"/>
        <w:spacing w:line="360" w:lineRule="auto"/>
        <w:ind w:left="0" w:firstLine="851"/>
        <w:jc w:val="both"/>
        <w:rPr>
          <w:rFonts w:eastAsia="Calibri"/>
          <w:bCs/>
          <w:sz w:val="28"/>
          <w:szCs w:val="28"/>
        </w:rPr>
      </w:pPr>
      <w:r w:rsidRPr="001950F7">
        <w:rPr>
          <w:rFonts w:eastAsia="Calibri"/>
          <w:bCs/>
          <w:sz w:val="28"/>
          <w:szCs w:val="28"/>
        </w:rPr>
        <w:t>При плане – 20 814,48 тыс. рублей, освоено – 20 294,28 тыс. рублей. (97,5%).</w:t>
      </w:r>
      <w:r w:rsidR="007C0C5B" w:rsidRPr="007C0C5B">
        <w:t xml:space="preserve"> </w:t>
      </w:r>
      <w:r w:rsidR="007C0C5B" w:rsidRPr="007C0C5B">
        <w:rPr>
          <w:rFonts w:eastAsia="Calibri"/>
          <w:bCs/>
          <w:sz w:val="28"/>
          <w:szCs w:val="28"/>
        </w:rPr>
        <w:t xml:space="preserve">Экономия денежных средств, в сумме </w:t>
      </w:r>
      <w:r w:rsidR="007C0C5B">
        <w:rPr>
          <w:rFonts w:eastAsia="Calibri"/>
          <w:bCs/>
          <w:sz w:val="28"/>
          <w:szCs w:val="28"/>
        </w:rPr>
        <w:t>520,21</w:t>
      </w:r>
      <w:r w:rsidR="007C0C5B" w:rsidRPr="007C0C5B">
        <w:rPr>
          <w:rFonts w:eastAsia="Calibri"/>
          <w:bCs/>
          <w:sz w:val="28"/>
          <w:szCs w:val="28"/>
        </w:rPr>
        <w:t xml:space="preserve"> тыс. рублей сложилась в результате </w:t>
      </w:r>
      <w:r w:rsidR="007C0C5B">
        <w:rPr>
          <w:rFonts w:eastAsia="Calibri"/>
          <w:bCs/>
          <w:sz w:val="28"/>
          <w:szCs w:val="28"/>
        </w:rPr>
        <w:t>проведени</w:t>
      </w:r>
      <w:r w:rsidR="001A0E45">
        <w:rPr>
          <w:rFonts w:eastAsia="Calibri"/>
          <w:bCs/>
          <w:sz w:val="28"/>
          <w:szCs w:val="28"/>
        </w:rPr>
        <w:t>я электронного аукциона</w:t>
      </w:r>
      <w:r w:rsidR="007C0C5B">
        <w:rPr>
          <w:rFonts w:eastAsia="Calibri"/>
          <w:bCs/>
          <w:sz w:val="28"/>
          <w:szCs w:val="28"/>
        </w:rPr>
        <w:t>.</w:t>
      </w:r>
    </w:p>
    <w:p w:rsidR="003C1296" w:rsidRDefault="003C1296" w:rsidP="003C1296">
      <w:pPr>
        <w:pStyle w:val="af2"/>
        <w:spacing w:line="360" w:lineRule="auto"/>
        <w:ind w:left="0" w:firstLine="851"/>
        <w:jc w:val="both"/>
        <w:rPr>
          <w:rFonts w:eastAsia="Calibri"/>
          <w:bCs/>
          <w:sz w:val="28"/>
          <w:szCs w:val="28"/>
        </w:rPr>
      </w:pPr>
      <w:r w:rsidRPr="003C1296">
        <w:rPr>
          <w:rFonts w:eastAsia="Calibri"/>
          <w:bCs/>
          <w:sz w:val="28"/>
          <w:szCs w:val="28"/>
        </w:rPr>
        <w:t>В целях реализации Закона Приморского края от 24.12.2018 г</w:t>
      </w:r>
      <w:r>
        <w:rPr>
          <w:rFonts w:eastAsia="Calibri"/>
          <w:bCs/>
          <w:sz w:val="28"/>
          <w:szCs w:val="28"/>
        </w:rPr>
        <w:t xml:space="preserve">ода № </w:t>
      </w:r>
      <w:r w:rsidRPr="003C1296">
        <w:rPr>
          <w:rFonts w:eastAsia="Calibri"/>
          <w:bCs/>
          <w:sz w:val="28"/>
          <w:szCs w:val="28"/>
        </w:rPr>
        <w:t xml:space="preserve">433-КЗ «Об обеспечении жилыми помещениями детей-сирот, детей, </w:t>
      </w:r>
      <w:r w:rsidRPr="003C1296">
        <w:rPr>
          <w:rFonts w:eastAsia="Calibri"/>
          <w:bCs/>
          <w:sz w:val="28"/>
          <w:szCs w:val="28"/>
        </w:rPr>
        <w:lastRenderedPageBreak/>
        <w:t>оставшихся без попечения родителей, лиц из числа детей-сирот и детей, оставшихся без попечения родителей, на территории Приморс</w:t>
      </w:r>
      <w:r w:rsidR="001A0E45">
        <w:rPr>
          <w:rFonts w:eastAsia="Calibri"/>
          <w:bCs/>
          <w:sz w:val="28"/>
          <w:szCs w:val="28"/>
        </w:rPr>
        <w:t>кого края» приобретено</w:t>
      </w:r>
      <w:r w:rsidRPr="003C1296">
        <w:rPr>
          <w:rFonts w:eastAsia="Calibri"/>
          <w:bCs/>
          <w:sz w:val="28"/>
          <w:szCs w:val="28"/>
        </w:rPr>
        <w:t xml:space="preserve"> </w:t>
      </w:r>
      <w:r>
        <w:rPr>
          <w:rFonts w:eastAsia="Calibri"/>
          <w:bCs/>
          <w:sz w:val="28"/>
          <w:szCs w:val="28"/>
        </w:rPr>
        <w:t>9</w:t>
      </w:r>
      <w:r w:rsidRPr="003C1296">
        <w:rPr>
          <w:rFonts w:eastAsia="Calibri"/>
          <w:bCs/>
          <w:sz w:val="28"/>
          <w:szCs w:val="28"/>
        </w:rPr>
        <w:t xml:space="preserve"> жилых помещений</w:t>
      </w:r>
      <w:r w:rsidR="001A0E45">
        <w:rPr>
          <w:rFonts w:eastAsia="Calibri"/>
          <w:bCs/>
          <w:sz w:val="28"/>
          <w:szCs w:val="28"/>
        </w:rPr>
        <w:t>, общей площадью</w:t>
      </w:r>
      <w:r w:rsidRPr="003C1296">
        <w:rPr>
          <w:rFonts w:eastAsia="Calibri"/>
          <w:bCs/>
          <w:sz w:val="28"/>
          <w:szCs w:val="28"/>
        </w:rPr>
        <w:t xml:space="preserve"> </w:t>
      </w:r>
      <w:r w:rsidR="001A0E45" w:rsidRPr="003C1296">
        <w:rPr>
          <w:rFonts w:eastAsia="Calibri"/>
          <w:bCs/>
          <w:sz w:val="28"/>
          <w:szCs w:val="28"/>
        </w:rPr>
        <w:t xml:space="preserve">292,1 кв.м. </w:t>
      </w:r>
      <w:r w:rsidRPr="003C1296">
        <w:rPr>
          <w:rFonts w:eastAsia="Calibri"/>
          <w:bCs/>
          <w:sz w:val="28"/>
          <w:szCs w:val="28"/>
        </w:rPr>
        <w:t>(однокомнатных квартир)</w:t>
      </w:r>
      <w:r w:rsidR="001A0E45">
        <w:rPr>
          <w:rFonts w:eastAsia="Calibri"/>
          <w:bCs/>
          <w:sz w:val="28"/>
          <w:szCs w:val="28"/>
        </w:rPr>
        <w:t xml:space="preserve">. Жилые помещения </w:t>
      </w:r>
      <w:r w:rsidRPr="003C1296">
        <w:rPr>
          <w:rFonts w:eastAsia="Calibri"/>
          <w:bCs/>
          <w:sz w:val="28"/>
          <w:szCs w:val="28"/>
        </w:rPr>
        <w:t xml:space="preserve">предоставлены указанной категории граждан. </w:t>
      </w:r>
    </w:p>
    <w:p w:rsidR="003828C2" w:rsidRPr="003828C2" w:rsidRDefault="001A0E45" w:rsidP="001510A8">
      <w:pPr>
        <w:pStyle w:val="af2"/>
        <w:spacing w:line="360" w:lineRule="auto"/>
        <w:ind w:left="0" w:firstLine="851"/>
        <w:jc w:val="both"/>
        <w:rPr>
          <w:rFonts w:eastAsia="Calibri"/>
          <w:bCs/>
          <w:sz w:val="28"/>
          <w:szCs w:val="28"/>
        </w:rPr>
      </w:pPr>
      <w:r>
        <w:rPr>
          <w:rFonts w:eastAsia="Calibri"/>
          <w:bCs/>
          <w:sz w:val="28"/>
          <w:szCs w:val="28"/>
        </w:rPr>
        <w:t>На реализацию мероприятия «В</w:t>
      </w:r>
      <w:r w:rsidR="00963FD8" w:rsidRPr="00963FD8">
        <w:rPr>
          <w:rFonts w:eastAsia="Calibri"/>
          <w:bCs/>
          <w:sz w:val="28"/>
          <w:szCs w:val="28"/>
        </w:rPr>
        <w:t>озмещение затрат, связанных с обеспечением граждан городского округа топливом</w:t>
      </w:r>
      <w:r>
        <w:rPr>
          <w:rFonts w:eastAsia="Calibri"/>
          <w:bCs/>
          <w:sz w:val="28"/>
          <w:szCs w:val="28"/>
        </w:rPr>
        <w:t>»</w:t>
      </w:r>
      <w:r w:rsidR="00963FD8">
        <w:rPr>
          <w:rFonts w:eastAsia="Calibri"/>
          <w:bCs/>
          <w:sz w:val="28"/>
          <w:szCs w:val="28"/>
        </w:rPr>
        <w:t xml:space="preserve"> предусмотрены  средства</w:t>
      </w:r>
      <w:r w:rsidR="00963FD8" w:rsidRPr="00963FD8">
        <w:rPr>
          <w:rFonts w:eastAsia="Calibri"/>
          <w:bCs/>
          <w:sz w:val="28"/>
          <w:szCs w:val="28"/>
        </w:rPr>
        <w:t xml:space="preserve"> бюджета городского округа и бюджета Приморского края</w:t>
      </w:r>
      <w:r w:rsidR="00963FD8">
        <w:rPr>
          <w:rFonts w:eastAsia="Calibri"/>
          <w:bCs/>
          <w:sz w:val="28"/>
          <w:szCs w:val="28"/>
        </w:rPr>
        <w:t xml:space="preserve"> в размере 3 737,49 тыс.</w:t>
      </w:r>
      <w:r w:rsidR="00A550F7">
        <w:rPr>
          <w:rFonts w:eastAsia="Calibri"/>
          <w:bCs/>
          <w:sz w:val="28"/>
          <w:szCs w:val="28"/>
        </w:rPr>
        <w:t xml:space="preserve"> </w:t>
      </w:r>
      <w:r w:rsidR="00963FD8">
        <w:rPr>
          <w:rFonts w:eastAsia="Calibri"/>
          <w:bCs/>
          <w:sz w:val="28"/>
          <w:szCs w:val="28"/>
        </w:rPr>
        <w:t>рублей</w:t>
      </w:r>
      <w:r w:rsidR="00A550F7">
        <w:rPr>
          <w:rFonts w:eastAsia="Calibri"/>
          <w:bCs/>
          <w:sz w:val="28"/>
          <w:szCs w:val="28"/>
        </w:rPr>
        <w:t>, из них освоено 29,9% (1 116,28 тыс. руб.).</w:t>
      </w:r>
      <w:r w:rsidR="008C6FE7">
        <w:rPr>
          <w:rFonts w:eastAsia="Calibri"/>
          <w:bCs/>
          <w:sz w:val="28"/>
          <w:szCs w:val="28"/>
        </w:rPr>
        <w:t xml:space="preserve"> </w:t>
      </w:r>
      <w:r w:rsidR="008C6FE7" w:rsidRPr="008C6FE7">
        <w:rPr>
          <w:rFonts w:eastAsia="Calibri"/>
          <w:bCs/>
          <w:sz w:val="28"/>
          <w:szCs w:val="28"/>
        </w:rPr>
        <w:t xml:space="preserve">Объем неосвоенных средств составил – </w:t>
      </w:r>
      <w:r w:rsidR="008C6FE7">
        <w:rPr>
          <w:rFonts w:eastAsia="Calibri"/>
          <w:bCs/>
          <w:sz w:val="28"/>
          <w:szCs w:val="28"/>
        </w:rPr>
        <w:t>2 621,21 тыс. рублей, в связи с отсутствием о</w:t>
      </w:r>
      <w:r>
        <w:rPr>
          <w:rFonts w:eastAsia="Calibri"/>
          <w:bCs/>
          <w:sz w:val="28"/>
          <w:szCs w:val="28"/>
        </w:rPr>
        <w:t>бращений граждан</w:t>
      </w:r>
      <w:r w:rsidR="008C6FE7">
        <w:rPr>
          <w:rFonts w:eastAsia="Calibri"/>
          <w:bCs/>
          <w:sz w:val="28"/>
          <w:szCs w:val="28"/>
        </w:rPr>
        <w:t>, нуждающихся в твердом топливе.</w:t>
      </w:r>
    </w:p>
    <w:p w:rsidR="004E52C9" w:rsidRDefault="00202204" w:rsidP="00930BB3">
      <w:pPr>
        <w:autoSpaceDE w:val="0"/>
        <w:autoSpaceDN w:val="0"/>
        <w:adjustRightInd w:val="0"/>
        <w:spacing w:line="360" w:lineRule="auto"/>
        <w:ind w:right="-20" w:firstLine="851"/>
        <w:jc w:val="both"/>
        <w:rPr>
          <w:sz w:val="28"/>
          <w:szCs w:val="28"/>
        </w:rPr>
      </w:pPr>
      <w:r w:rsidRPr="0042242E">
        <w:rPr>
          <w:sz w:val="28"/>
          <w:szCs w:val="28"/>
        </w:rPr>
        <w:t>В целом в рамках программы</w:t>
      </w:r>
      <w:r w:rsidR="004E52C9">
        <w:rPr>
          <w:sz w:val="28"/>
          <w:szCs w:val="28"/>
        </w:rPr>
        <w:t>,</w:t>
      </w:r>
      <w:r w:rsidRPr="0042242E">
        <w:rPr>
          <w:sz w:val="28"/>
          <w:szCs w:val="28"/>
        </w:rPr>
        <w:t xml:space="preserve"> мероприятия реализованы не в п</w:t>
      </w:r>
      <w:r w:rsidR="00323DD5" w:rsidRPr="0042242E">
        <w:rPr>
          <w:sz w:val="28"/>
          <w:szCs w:val="28"/>
        </w:rPr>
        <w:t>олном объеме</w:t>
      </w:r>
      <w:r w:rsidR="00CB234D" w:rsidRPr="0042242E">
        <w:rPr>
          <w:sz w:val="28"/>
          <w:szCs w:val="28"/>
        </w:rPr>
        <w:t>. Основными причинами являются:</w:t>
      </w:r>
      <w:r w:rsidR="00930BB3">
        <w:rPr>
          <w:sz w:val="28"/>
          <w:szCs w:val="28"/>
        </w:rPr>
        <w:t xml:space="preserve"> </w:t>
      </w:r>
      <w:r w:rsidR="00930BB3" w:rsidRPr="00930BB3">
        <w:rPr>
          <w:sz w:val="28"/>
          <w:szCs w:val="28"/>
        </w:rPr>
        <w:t xml:space="preserve">недостаточный контроль ответственным исполнителем за ходом реализации </w:t>
      </w:r>
      <w:r w:rsidR="001A0E45">
        <w:rPr>
          <w:sz w:val="28"/>
          <w:szCs w:val="28"/>
        </w:rPr>
        <w:t xml:space="preserve">программных </w:t>
      </w:r>
      <w:r w:rsidR="00930BB3" w:rsidRPr="00930BB3">
        <w:rPr>
          <w:sz w:val="28"/>
          <w:szCs w:val="28"/>
        </w:rPr>
        <w:t>мероприятий; несвоевременная корректировка объемов бюджетных ассигнования, предусмотренных программой; отсутствие плана-графика ре</w:t>
      </w:r>
      <w:r w:rsidR="001A0E45">
        <w:rPr>
          <w:sz w:val="28"/>
          <w:szCs w:val="28"/>
        </w:rPr>
        <w:t>ализации мероприятий программы з</w:t>
      </w:r>
      <w:r w:rsidR="00930BB3" w:rsidRPr="00930BB3">
        <w:rPr>
          <w:sz w:val="28"/>
          <w:szCs w:val="28"/>
        </w:rPr>
        <w:t>а отчетный год.</w:t>
      </w:r>
    </w:p>
    <w:p w:rsidR="00930BB3" w:rsidRPr="0042242E" w:rsidRDefault="00930BB3" w:rsidP="00930BB3">
      <w:pPr>
        <w:autoSpaceDE w:val="0"/>
        <w:autoSpaceDN w:val="0"/>
        <w:adjustRightInd w:val="0"/>
        <w:spacing w:line="360" w:lineRule="auto"/>
        <w:ind w:right="-20" w:firstLine="851"/>
        <w:jc w:val="both"/>
        <w:rPr>
          <w:sz w:val="28"/>
          <w:szCs w:val="28"/>
        </w:rPr>
      </w:pPr>
    </w:p>
    <w:p w:rsidR="00010B87" w:rsidRDefault="00532E1E" w:rsidP="007436A4">
      <w:pPr>
        <w:pStyle w:val="af4"/>
        <w:numPr>
          <w:ilvl w:val="1"/>
          <w:numId w:val="30"/>
        </w:numPr>
        <w:shd w:val="clear" w:color="auto" w:fill="FFFFFF"/>
        <w:ind w:left="709" w:firstLine="0"/>
        <w:rPr>
          <w:rFonts w:ascii="Times New Roman" w:hAnsi="Times New Roman"/>
          <w:b/>
          <w:sz w:val="28"/>
          <w:szCs w:val="28"/>
        </w:rPr>
      </w:pPr>
      <w:r w:rsidRPr="0042242E">
        <w:rPr>
          <w:rFonts w:ascii="Times New Roman" w:hAnsi="Times New Roman"/>
          <w:b/>
          <w:sz w:val="28"/>
          <w:szCs w:val="28"/>
        </w:rPr>
        <w:t>«</w:t>
      </w:r>
      <w:r w:rsidR="00131337" w:rsidRPr="0042242E">
        <w:rPr>
          <w:rFonts w:ascii="Times New Roman" w:hAnsi="Times New Roman"/>
          <w:b/>
          <w:sz w:val="28"/>
          <w:szCs w:val="28"/>
        </w:rPr>
        <w:t>Молодежь городского ок</w:t>
      </w:r>
      <w:r w:rsidR="00F47BAB">
        <w:rPr>
          <w:rFonts w:ascii="Times New Roman" w:hAnsi="Times New Roman"/>
          <w:b/>
          <w:sz w:val="28"/>
          <w:szCs w:val="28"/>
        </w:rPr>
        <w:t>р</w:t>
      </w:r>
      <w:r w:rsidR="00A467AC">
        <w:rPr>
          <w:rFonts w:ascii="Times New Roman" w:hAnsi="Times New Roman"/>
          <w:b/>
          <w:sz w:val="28"/>
          <w:szCs w:val="28"/>
        </w:rPr>
        <w:t>уга Большой Камень» на 2014-2021</w:t>
      </w:r>
      <w:r w:rsidR="00131337" w:rsidRPr="0042242E">
        <w:rPr>
          <w:rFonts w:ascii="Times New Roman" w:hAnsi="Times New Roman"/>
          <w:b/>
          <w:sz w:val="28"/>
          <w:szCs w:val="28"/>
        </w:rPr>
        <w:t xml:space="preserve"> годы</w:t>
      </w:r>
      <w:r w:rsidR="00F4383E">
        <w:rPr>
          <w:rFonts w:ascii="Times New Roman" w:hAnsi="Times New Roman"/>
          <w:b/>
          <w:sz w:val="28"/>
          <w:szCs w:val="28"/>
        </w:rPr>
        <w:t>»</w:t>
      </w:r>
    </w:p>
    <w:p w:rsidR="00251417" w:rsidRPr="0042242E" w:rsidRDefault="00251417" w:rsidP="00251417">
      <w:pPr>
        <w:pStyle w:val="af4"/>
        <w:shd w:val="clear" w:color="auto" w:fill="FFFFFF"/>
        <w:ind w:left="709"/>
        <w:rPr>
          <w:rFonts w:ascii="Times New Roman" w:hAnsi="Times New Roman"/>
          <w:b/>
          <w:sz w:val="28"/>
          <w:szCs w:val="28"/>
        </w:rPr>
      </w:pPr>
    </w:p>
    <w:p w:rsidR="00A91F0E" w:rsidRDefault="00A91F0E" w:rsidP="00B00812">
      <w:pPr>
        <w:pStyle w:val="a4"/>
        <w:shd w:val="clear" w:color="auto" w:fill="FFFFFF"/>
        <w:spacing w:after="0" w:line="360" w:lineRule="auto"/>
        <w:ind w:firstLine="709"/>
        <w:jc w:val="both"/>
        <w:rPr>
          <w:spacing w:val="-1"/>
          <w:sz w:val="28"/>
          <w:szCs w:val="28"/>
        </w:rPr>
      </w:pPr>
      <w:r w:rsidRPr="0042242E">
        <w:rPr>
          <w:spacing w:val="-1"/>
          <w:sz w:val="28"/>
          <w:szCs w:val="28"/>
        </w:rPr>
        <w:t xml:space="preserve">За прошедший год на реализацию программы из бюджета городского округа было направлено </w:t>
      </w:r>
      <w:r w:rsidR="00A467AC">
        <w:rPr>
          <w:spacing w:val="-1"/>
          <w:sz w:val="28"/>
          <w:szCs w:val="28"/>
        </w:rPr>
        <w:t>1 549,6 тыс. рублей, из них освоено 99,4%</w:t>
      </w:r>
      <w:r w:rsidR="004E52C9">
        <w:rPr>
          <w:spacing w:val="-1"/>
          <w:sz w:val="28"/>
          <w:szCs w:val="28"/>
        </w:rPr>
        <w:t>.</w:t>
      </w:r>
    </w:p>
    <w:p w:rsidR="00F47BAB" w:rsidRPr="00F47BAB" w:rsidRDefault="00F47BAB" w:rsidP="00F47BAB">
      <w:pPr>
        <w:spacing w:line="360" w:lineRule="auto"/>
        <w:ind w:firstLine="709"/>
        <w:jc w:val="both"/>
        <w:rPr>
          <w:rFonts w:eastAsiaTheme="minorEastAsia"/>
          <w:sz w:val="28"/>
          <w:szCs w:val="28"/>
        </w:rPr>
      </w:pPr>
      <w:r w:rsidRPr="00F47BAB">
        <w:rPr>
          <w:rFonts w:eastAsiaTheme="minorEastAsia"/>
          <w:sz w:val="28"/>
          <w:szCs w:val="28"/>
        </w:rPr>
        <w:t>Основными задачами, которые решались в процессе реализации муниципальной программы, являлись:</w:t>
      </w:r>
    </w:p>
    <w:p w:rsidR="00F47BAB" w:rsidRPr="00F47BAB" w:rsidRDefault="00F47BAB" w:rsidP="00F47BAB">
      <w:pPr>
        <w:spacing w:line="360" w:lineRule="auto"/>
        <w:ind w:firstLine="709"/>
        <w:jc w:val="both"/>
        <w:rPr>
          <w:rFonts w:eastAsiaTheme="minorEastAsia"/>
          <w:sz w:val="28"/>
          <w:szCs w:val="28"/>
        </w:rPr>
      </w:pPr>
      <w:r w:rsidRPr="00F47BAB">
        <w:rPr>
          <w:rFonts w:eastAsiaTheme="minorEastAsia"/>
          <w:sz w:val="28"/>
          <w:szCs w:val="28"/>
        </w:rPr>
        <w:t>1.</w:t>
      </w:r>
      <w:r w:rsidRPr="00F47BAB">
        <w:rPr>
          <w:rFonts w:eastAsiaTheme="minorEastAsia"/>
          <w:sz w:val="28"/>
          <w:szCs w:val="28"/>
        </w:rPr>
        <w:tab/>
        <w:t xml:space="preserve">Развитие системы информирования и социального просвещения </w:t>
      </w:r>
    </w:p>
    <w:p w:rsidR="00F47BAB" w:rsidRPr="00F47BAB" w:rsidRDefault="00F47BAB" w:rsidP="00F47BAB">
      <w:pPr>
        <w:spacing w:line="360" w:lineRule="auto"/>
        <w:jc w:val="both"/>
        <w:rPr>
          <w:rFonts w:eastAsiaTheme="minorEastAsia"/>
          <w:sz w:val="28"/>
          <w:szCs w:val="28"/>
        </w:rPr>
      </w:pPr>
      <w:r w:rsidRPr="00F47BAB">
        <w:rPr>
          <w:rFonts w:eastAsiaTheme="minorEastAsia"/>
          <w:sz w:val="28"/>
          <w:szCs w:val="28"/>
        </w:rPr>
        <w:t>молодежи.</w:t>
      </w:r>
    </w:p>
    <w:p w:rsidR="00F47BAB" w:rsidRPr="00F47BAB" w:rsidRDefault="00F47BAB" w:rsidP="00F47BAB">
      <w:pPr>
        <w:spacing w:line="360" w:lineRule="auto"/>
        <w:ind w:firstLine="709"/>
        <w:jc w:val="both"/>
        <w:rPr>
          <w:rFonts w:eastAsiaTheme="minorEastAsia"/>
          <w:sz w:val="28"/>
          <w:szCs w:val="28"/>
        </w:rPr>
      </w:pPr>
      <w:r w:rsidRPr="00F47BAB">
        <w:rPr>
          <w:rFonts w:eastAsiaTheme="minorEastAsia"/>
          <w:sz w:val="28"/>
          <w:szCs w:val="28"/>
        </w:rPr>
        <w:t>2.</w:t>
      </w:r>
      <w:r w:rsidRPr="00F47BAB">
        <w:rPr>
          <w:rFonts w:eastAsiaTheme="minorEastAsia"/>
          <w:sz w:val="28"/>
          <w:szCs w:val="28"/>
        </w:rPr>
        <w:tab/>
        <w:t>Привлечение молодежи к участию в общественной жизни.</w:t>
      </w:r>
    </w:p>
    <w:p w:rsidR="00F47BAB" w:rsidRPr="007A2FEF" w:rsidRDefault="00F47BAB" w:rsidP="007A2FEF">
      <w:pPr>
        <w:spacing w:line="360" w:lineRule="auto"/>
        <w:ind w:firstLine="709"/>
        <w:jc w:val="both"/>
        <w:rPr>
          <w:rFonts w:eastAsiaTheme="minorEastAsia"/>
          <w:sz w:val="28"/>
          <w:szCs w:val="28"/>
        </w:rPr>
      </w:pPr>
      <w:r w:rsidRPr="00F47BAB">
        <w:rPr>
          <w:rFonts w:eastAsiaTheme="minorEastAsia"/>
          <w:sz w:val="28"/>
          <w:szCs w:val="28"/>
        </w:rPr>
        <w:t>3.</w:t>
      </w:r>
      <w:r w:rsidRPr="00F47BAB">
        <w:rPr>
          <w:rFonts w:eastAsiaTheme="minorEastAsia"/>
          <w:sz w:val="28"/>
          <w:szCs w:val="28"/>
        </w:rPr>
        <w:tab/>
        <w:t>Формирование и развитие системы гражданского воспитания молодежи, вовлечение молодежи в волонтерскую деятельность.</w:t>
      </w:r>
    </w:p>
    <w:p w:rsidR="00A91F0E" w:rsidRDefault="00A91F0E" w:rsidP="00BA7CCB">
      <w:pPr>
        <w:pStyle w:val="a4"/>
        <w:shd w:val="clear" w:color="auto" w:fill="FFFFFF"/>
        <w:spacing w:line="360" w:lineRule="auto"/>
        <w:ind w:firstLine="709"/>
        <w:jc w:val="both"/>
        <w:rPr>
          <w:spacing w:val="-1"/>
          <w:sz w:val="28"/>
          <w:szCs w:val="28"/>
        </w:rPr>
      </w:pPr>
      <w:r w:rsidRPr="0042242E">
        <w:rPr>
          <w:spacing w:val="-1"/>
          <w:sz w:val="28"/>
          <w:szCs w:val="28"/>
        </w:rPr>
        <w:lastRenderedPageBreak/>
        <w:t>Реализация мероприятий программы осу</w:t>
      </w:r>
      <w:r w:rsidR="00A06008">
        <w:rPr>
          <w:spacing w:val="-1"/>
          <w:sz w:val="28"/>
          <w:szCs w:val="28"/>
        </w:rPr>
        <w:t xml:space="preserve">ществлялась посредством </w:t>
      </w:r>
      <w:r w:rsidRPr="0042242E">
        <w:rPr>
          <w:spacing w:val="-1"/>
          <w:sz w:val="28"/>
          <w:szCs w:val="28"/>
        </w:rPr>
        <w:t xml:space="preserve"> </w:t>
      </w:r>
      <w:r w:rsidR="00A06008">
        <w:rPr>
          <w:spacing w:val="-1"/>
          <w:sz w:val="28"/>
          <w:szCs w:val="28"/>
        </w:rPr>
        <w:t>некоммерческой организацией</w:t>
      </w:r>
      <w:r w:rsidRPr="0042242E">
        <w:rPr>
          <w:spacing w:val="-1"/>
          <w:sz w:val="28"/>
          <w:szCs w:val="28"/>
        </w:rPr>
        <w:t xml:space="preserve"> «</w:t>
      </w:r>
      <w:r w:rsidR="00A06008">
        <w:rPr>
          <w:spacing w:val="-1"/>
          <w:sz w:val="28"/>
          <w:szCs w:val="28"/>
        </w:rPr>
        <w:t>Федерация армрестлинга городского округа Большой Камень</w:t>
      </w:r>
      <w:r w:rsidR="00BA7CCB" w:rsidRPr="0042242E">
        <w:rPr>
          <w:spacing w:val="-1"/>
          <w:sz w:val="28"/>
          <w:szCs w:val="28"/>
        </w:rPr>
        <w:t>»</w:t>
      </w:r>
      <w:r w:rsidRPr="0042242E">
        <w:rPr>
          <w:spacing w:val="-1"/>
          <w:sz w:val="28"/>
          <w:szCs w:val="28"/>
        </w:rPr>
        <w:t xml:space="preserve"> </w:t>
      </w:r>
      <w:r w:rsidR="007A2FEF">
        <w:rPr>
          <w:spacing w:val="-1"/>
          <w:sz w:val="28"/>
          <w:szCs w:val="28"/>
        </w:rPr>
        <w:t xml:space="preserve">и </w:t>
      </w:r>
      <w:r w:rsidR="00A06008">
        <w:rPr>
          <w:spacing w:val="-1"/>
          <w:sz w:val="28"/>
          <w:szCs w:val="28"/>
        </w:rPr>
        <w:t>некоммерческой организацией</w:t>
      </w:r>
      <w:r w:rsidR="007A2FEF">
        <w:rPr>
          <w:spacing w:val="-1"/>
          <w:sz w:val="28"/>
          <w:szCs w:val="28"/>
        </w:rPr>
        <w:t xml:space="preserve"> «</w:t>
      </w:r>
      <w:r w:rsidR="00A06008">
        <w:rPr>
          <w:spacing w:val="-1"/>
          <w:sz w:val="28"/>
          <w:szCs w:val="28"/>
        </w:rPr>
        <w:t>Центр конных прогулок «Гарнизон</w:t>
      </w:r>
      <w:r w:rsidR="007A2FEF">
        <w:rPr>
          <w:spacing w:val="-1"/>
          <w:sz w:val="28"/>
          <w:szCs w:val="28"/>
        </w:rPr>
        <w:t>»</w:t>
      </w:r>
      <w:r w:rsidR="001671B1">
        <w:rPr>
          <w:spacing w:val="-1"/>
          <w:sz w:val="28"/>
          <w:szCs w:val="28"/>
        </w:rPr>
        <w:t xml:space="preserve"> </w:t>
      </w:r>
      <w:r w:rsidRPr="0042242E">
        <w:rPr>
          <w:spacing w:val="-1"/>
          <w:sz w:val="28"/>
          <w:szCs w:val="28"/>
        </w:rPr>
        <w:t xml:space="preserve">на </w:t>
      </w:r>
      <w:r w:rsidR="004E52C9">
        <w:rPr>
          <w:spacing w:val="-1"/>
          <w:sz w:val="28"/>
          <w:szCs w:val="28"/>
        </w:rPr>
        <w:t>основании с</w:t>
      </w:r>
      <w:r w:rsidRPr="0042242E">
        <w:rPr>
          <w:spacing w:val="-1"/>
          <w:sz w:val="28"/>
          <w:szCs w:val="28"/>
        </w:rPr>
        <w:t>оглашения о предоставлении некоммерческой организации субсидии из бюджета городского округа Большой Камень.</w:t>
      </w:r>
    </w:p>
    <w:p w:rsidR="004E52C9" w:rsidRDefault="004E52C9" w:rsidP="00BA7CCB">
      <w:pPr>
        <w:pStyle w:val="a4"/>
        <w:shd w:val="clear" w:color="auto" w:fill="FFFFFF"/>
        <w:spacing w:line="360" w:lineRule="auto"/>
        <w:ind w:firstLine="709"/>
        <w:jc w:val="both"/>
        <w:rPr>
          <w:spacing w:val="-1"/>
          <w:sz w:val="28"/>
          <w:szCs w:val="28"/>
        </w:rPr>
      </w:pPr>
      <w:r>
        <w:rPr>
          <w:spacing w:val="-1"/>
          <w:sz w:val="28"/>
          <w:szCs w:val="28"/>
        </w:rPr>
        <w:t>В рамках программы реализованы следующие мероприятия:</w:t>
      </w:r>
    </w:p>
    <w:p w:rsidR="00A840D5" w:rsidRPr="004E52C9" w:rsidRDefault="00A840D5" w:rsidP="00BA7CCB">
      <w:pPr>
        <w:pStyle w:val="a4"/>
        <w:shd w:val="clear" w:color="auto" w:fill="FFFFFF"/>
        <w:spacing w:line="360" w:lineRule="auto"/>
        <w:ind w:firstLine="709"/>
        <w:jc w:val="both"/>
        <w:rPr>
          <w:spacing w:val="-1"/>
          <w:sz w:val="28"/>
          <w:szCs w:val="28"/>
        </w:rPr>
      </w:pPr>
      <w:r w:rsidRPr="004E52C9">
        <w:rPr>
          <w:spacing w:val="-1"/>
          <w:sz w:val="28"/>
          <w:szCs w:val="28"/>
        </w:rPr>
        <w:t>1. Формирование целостной системы развития социальной активности молодежи, вовлечение молодежи в социальную практику</w:t>
      </w:r>
      <w:r w:rsidR="004E52C9">
        <w:rPr>
          <w:spacing w:val="-1"/>
          <w:sz w:val="28"/>
          <w:szCs w:val="28"/>
        </w:rPr>
        <w:t xml:space="preserve"> (</w:t>
      </w:r>
      <w:r w:rsidR="00572F1C">
        <w:rPr>
          <w:sz w:val="28"/>
          <w:szCs w:val="28"/>
          <w:lang w:eastAsia="en-US"/>
        </w:rPr>
        <w:t>749,6</w:t>
      </w:r>
      <w:r w:rsidR="004E52C9">
        <w:rPr>
          <w:sz w:val="28"/>
          <w:szCs w:val="28"/>
          <w:lang w:eastAsia="en-US"/>
        </w:rPr>
        <w:t xml:space="preserve"> тыс. руб).</w:t>
      </w:r>
    </w:p>
    <w:p w:rsidR="007866BD" w:rsidRDefault="00A840D5" w:rsidP="007866BD">
      <w:pPr>
        <w:spacing w:line="360" w:lineRule="auto"/>
        <w:ind w:firstLine="567"/>
        <w:jc w:val="both"/>
        <w:rPr>
          <w:sz w:val="28"/>
          <w:szCs w:val="28"/>
          <w:lang w:eastAsia="en-US"/>
        </w:rPr>
      </w:pPr>
      <w:r w:rsidRPr="00A840D5">
        <w:rPr>
          <w:color w:val="000000"/>
          <w:sz w:val="28"/>
          <w:szCs w:val="28"/>
          <w:shd w:val="clear" w:color="auto" w:fill="FFFFFF"/>
        </w:rPr>
        <w:t>В рамках  дополнительной образовательной программы для детей и молодежи некоммерческой организацией дополнительного профессионального образования «Автошкола Роста»</w:t>
      </w:r>
      <w:r>
        <w:rPr>
          <w:color w:val="000000"/>
          <w:sz w:val="28"/>
          <w:szCs w:val="28"/>
          <w:shd w:val="clear" w:color="auto" w:fill="FFFFFF"/>
        </w:rPr>
        <w:t xml:space="preserve"> </w:t>
      </w:r>
      <w:r w:rsidRPr="00A840D5">
        <w:rPr>
          <w:color w:val="000000"/>
          <w:sz w:val="28"/>
          <w:szCs w:val="28"/>
          <w:shd w:val="clear" w:color="auto" w:fill="FFFFFF"/>
        </w:rPr>
        <w:t>реализовывалась дополнительная образовательная программа «Актив</w:t>
      </w:r>
      <w:r w:rsidR="007112D3">
        <w:rPr>
          <w:color w:val="000000"/>
          <w:sz w:val="28"/>
          <w:szCs w:val="28"/>
          <w:shd w:val="clear" w:color="auto" w:fill="FFFFFF"/>
        </w:rPr>
        <w:t>ный гражданин», где проводились</w:t>
      </w:r>
      <w:r w:rsidRPr="00A840D5">
        <w:rPr>
          <w:color w:val="000000"/>
          <w:sz w:val="28"/>
          <w:szCs w:val="28"/>
          <w:shd w:val="clear" w:color="auto" w:fill="FFFFFF"/>
        </w:rPr>
        <w:t xml:space="preserve"> ежемесячные теоретические</w:t>
      </w:r>
      <w:r>
        <w:rPr>
          <w:color w:val="000000"/>
          <w:sz w:val="28"/>
          <w:szCs w:val="28"/>
          <w:shd w:val="clear" w:color="auto" w:fill="FFFFFF"/>
        </w:rPr>
        <w:t xml:space="preserve"> и практические </w:t>
      </w:r>
      <w:r w:rsidRPr="00A840D5">
        <w:rPr>
          <w:color w:val="000000"/>
          <w:sz w:val="28"/>
          <w:szCs w:val="28"/>
          <w:shd w:val="clear" w:color="auto" w:fill="FFFFFF"/>
        </w:rPr>
        <w:t xml:space="preserve"> занятия с детьми и молодежью.  </w:t>
      </w:r>
    </w:p>
    <w:p w:rsidR="00A840D5" w:rsidRPr="00683F23" w:rsidRDefault="00A840D5" w:rsidP="001A0E45">
      <w:pPr>
        <w:spacing w:line="360" w:lineRule="auto"/>
        <w:ind w:firstLine="567"/>
        <w:jc w:val="both"/>
        <w:rPr>
          <w:sz w:val="28"/>
          <w:szCs w:val="28"/>
        </w:rPr>
      </w:pPr>
      <w:r w:rsidRPr="00A840D5">
        <w:rPr>
          <w:sz w:val="28"/>
          <w:szCs w:val="28"/>
        </w:rPr>
        <w:t>Количество молодежи, вовлеченной в систематическую деятельность по направлениям молодежной политики в возрас</w:t>
      </w:r>
      <w:r w:rsidR="007866BD">
        <w:rPr>
          <w:sz w:val="28"/>
          <w:szCs w:val="28"/>
        </w:rPr>
        <w:t xml:space="preserve">те от 14 до 30 лет, </w:t>
      </w:r>
      <w:r w:rsidRPr="00A840D5">
        <w:rPr>
          <w:sz w:val="28"/>
          <w:szCs w:val="28"/>
        </w:rPr>
        <w:t xml:space="preserve">составляет </w:t>
      </w:r>
      <w:r w:rsidR="00572F1C">
        <w:rPr>
          <w:sz w:val="28"/>
          <w:szCs w:val="28"/>
        </w:rPr>
        <w:t>1800</w:t>
      </w:r>
      <w:r w:rsidRPr="00A840D5">
        <w:rPr>
          <w:sz w:val="28"/>
          <w:szCs w:val="28"/>
        </w:rPr>
        <w:t xml:space="preserve"> человек</w:t>
      </w:r>
      <w:r w:rsidR="00683F23">
        <w:rPr>
          <w:sz w:val="28"/>
          <w:szCs w:val="28"/>
        </w:rPr>
        <w:t xml:space="preserve"> (</w:t>
      </w:r>
      <w:r w:rsidR="00572F1C">
        <w:rPr>
          <w:sz w:val="28"/>
          <w:szCs w:val="28"/>
        </w:rPr>
        <w:t>1570 чел. – 2018 год</w:t>
      </w:r>
      <w:r w:rsidR="00683F23">
        <w:rPr>
          <w:sz w:val="28"/>
          <w:szCs w:val="28"/>
        </w:rPr>
        <w:t>)</w:t>
      </w:r>
      <w:r w:rsidRPr="00A840D5">
        <w:rPr>
          <w:sz w:val="28"/>
          <w:szCs w:val="28"/>
        </w:rPr>
        <w:t>,</w:t>
      </w:r>
      <w:r w:rsidR="007866BD">
        <w:rPr>
          <w:sz w:val="28"/>
          <w:szCs w:val="28"/>
        </w:rPr>
        <w:t xml:space="preserve"> </w:t>
      </w:r>
      <w:r w:rsidRPr="00A840D5">
        <w:rPr>
          <w:sz w:val="28"/>
          <w:szCs w:val="28"/>
        </w:rPr>
        <w:t>в число которых входят члены молодежных объединений (организаторы мероприятий)</w:t>
      </w:r>
      <w:r w:rsidR="001A0E45">
        <w:rPr>
          <w:sz w:val="28"/>
          <w:szCs w:val="28"/>
        </w:rPr>
        <w:t xml:space="preserve"> в составе</w:t>
      </w:r>
      <w:r w:rsidR="004E52C9">
        <w:rPr>
          <w:sz w:val="28"/>
          <w:szCs w:val="28"/>
        </w:rPr>
        <w:t xml:space="preserve"> </w:t>
      </w:r>
      <w:r w:rsidR="007B21A3">
        <w:rPr>
          <w:sz w:val="28"/>
          <w:szCs w:val="28"/>
        </w:rPr>
        <w:t>290</w:t>
      </w:r>
      <w:r w:rsidRPr="00683F23">
        <w:rPr>
          <w:sz w:val="28"/>
          <w:szCs w:val="28"/>
        </w:rPr>
        <w:t xml:space="preserve"> человек. </w:t>
      </w:r>
      <w:proofErr w:type="gramStart"/>
      <w:r w:rsidR="004E52C9">
        <w:rPr>
          <w:sz w:val="28"/>
          <w:szCs w:val="28"/>
        </w:rPr>
        <w:t xml:space="preserve">Количество </w:t>
      </w:r>
      <w:r w:rsidR="004E52C9" w:rsidRPr="00683F23">
        <w:rPr>
          <w:sz w:val="28"/>
          <w:szCs w:val="28"/>
        </w:rPr>
        <w:t>систематически вовлеченные в деятельность молодежной политики</w:t>
      </w:r>
      <w:r w:rsidR="001A0E45">
        <w:rPr>
          <w:sz w:val="28"/>
          <w:szCs w:val="28"/>
        </w:rPr>
        <w:t xml:space="preserve">, </w:t>
      </w:r>
      <w:r w:rsidR="004E52C9">
        <w:rPr>
          <w:sz w:val="28"/>
          <w:szCs w:val="28"/>
        </w:rPr>
        <w:t xml:space="preserve"> составило</w:t>
      </w:r>
      <w:r w:rsidR="004E52C9" w:rsidRPr="00683F23">
        <w:rPr>
          <w:sz w:val="28"/>
          <w:szCs w:val="28"/>
        </w:rPr>
        <w:t xml:space="preserve"> </w:t>
      </w:r>
      <w:r w:rsidR="007B21A3">
        <w:rPr>
          <w:sz w:val="28"/>
          <w:szCs w:val="28"/>
        </w:rPr>
        <w:t>1510 человек (1393 человека – 2018 год)</w:t>
      </w:r>
      <w:r w:rsidRPr="00683F23">
        <w:rPr>
          <w:sz w:val="28"/>
          <w:szCs w:val="28"/>
        </w:rPr>
        <w:t>.</w:t>
      </w:r>
      <w:proofErr w:type="gramEnd"/>
    </w:p>
    <w:p w:rsidR="006D3185" w:rsidRPr="0042242E" w:rsidRDefault="004E52C9" w:rsidP="006D3185">
      <w:pPr>
        <w:pStyle w:val="af4"/>
        <w:shd w:val="clear" w:color="auto" w:fill="FFFFFF"/>
        <w:spacing w:line="360" w:lineRule="auto"/>
        <w:ind w:firstLine="709"/>
        <w:jc w:val="both"/>
        <w:rPr>
          <w:rFonts w:ascii="Times New Roman" w:hAnsi="Times New Roman"/>
          <w:spacing w:val="-1"/>
          <w:sz w:val="28"/>
          <w:szCs w:val="28"/>
        </w:rPr>
      </w:pPr>
      <w:r>
        <w:rPr>
          <w:rFonts w:ascii="Times New Roman" w:hAnsi="Times New Roman"/>
          <w:spacing w:val="-1"/>
          <w:sz w:val="28"/>
          <w:szCs w:val="28"/>
        </w:rPr>
        <w:t xml:space="preserve">2. </w:t>
      </w:r>
      <w:r w:rsidR="006D3185" w:rsidRPr="0042242E">
        <w:rPr>
          <w:rFonts w:ascii="Times New Roman" w:hAnsi="Times New Roman"/>
          <w:spacing w:val="-1"/>
          <w:sz w:val="28"/>
          <w:szCs w:val="28"/>
        </w:rPr>
        <w:t xml:space="preserve">В рамках развития </w:t>
      </w:r>
      <w:r w:rsidR="007866BD">
        <w:rPr>
          <w:rFonts w:ascii="Times New Roman" w:hAnsi="Times New Roman"/>
          <w:spacing w:val="-1"/>
          <w:sz w:val="28"/>
          <w:szCs w:val="28"/>
        </w:rPr>
        <w:t xml:space="preserve">совершенствования </w:t>
      </w:r>
      <w:r w:rsidR="006D3185" w:rsidRPr="0042242E">
        <w:rPr>
          <w:rFonts w:ascii="Times New Roman" w:hAnsi="Times New Roman"/>
          <w:spacing w:val="-1"/>
          <w:sz w:val="28"/>
          <w:szCs w:val="28"/>
        </w:rPr>
        <w:t xml:space="preserve">системы </w:t>
      </w:r>
      <w:r w:rsidR="00F40C70">
        <w:rPr>
          <w:rFonts w:ascii="Times New Roman" w:hAnsi="Times New Roman"/>
          <w:spacing w:val="-1"/>
          <w:sz w:val="28"/>
          <w:szCs w:val="28"/>
        </w:rPr>
        <w:t xml:space="preserve">правового информационного обеспечения </w:t>
      </w:r>
      <w:r w:rsidR="006D3185" w:rsidRPr="0042242E">
        <w:rPr>
          <w:rFonts w:ascii="Times New Roman" w:hAnsi="Times New Roman"/>
          <w:spacing w:val="-1"/>
          <w:sz w:val="28"/>
          <w:szCs w:val="28"/>
        </w:rPr>
        <w:t xml:space="preserve">молодежи выстроена система информационного обеспечения реализации молодежной политики на </w:t>
      </w:r>
      <w:r w:rsidR="00F40C70" w:rsidRPr="0042242E">
        <w:rPr>
          <w:rFonts w:ascii="Times New Roman" w:hAnsi="Times New Roman"/>
          <w:spacing w:val="-1"/>
          <w:sz w:val="28"/>
          <w:szCs w:val="28"/>
        </w:rPr>
        <w:t>территории городского</w:t>
      </w:r>
      <w:r w:rsidR="006D3185" w:rsidRPr="0042242E">
        <w:rPr>
          <w:rFonts w:ascii="Times New Roman" w:hAnsi="Times New Roman"/>
          <w:spacing w:val="-1"/>
          <w:sz w:val="28"/>
          <w:szCs w:val="28"/>
        </w:rPr>
        <w:t xml:space="preserve"> округа посредством следующих мероприятий</w:t>
      </w:r>
      <w:r w:rsidR="00731197" w:rsidRPr="0042242E">
        <w:rPr>
          <w:rFonts w:ascii="Times New Roman" w:hAnsi="Times New Roman"/>
          <w:spacing w:val="-1"/>
          <w:sz w:val="28"/>
          <w:szCs w:val="28"/>
        </w:rPr>
        <w:t xml:space="preserve"> (</w:t>
      </w:r>
      <w:r w:rsidR="00F40C70">
        <w:rPr>
          <w:rFonts w:ascii="Times New Roman" w:hAnsi="Times New Roman"/>
          <w:spacing w:val="-1"/>
          <w:sz w:val="28"/>
          <w:szCs w:val="28"/>
        </w:rPr>
        <w:t>300,0</w:t>
      </w:r>
      <w:r w:rsidR="00731197" w:rsidRPr="0042242E">
        <w:rPr>
          <w:rFonts w:ascii="Times New Roman" w:hAnsi="Times New Roman"/>
          <w:spacing w:val="-1"/>
          <w:sz w:val="28"/>
          <w:szCs w:val="28"/>
        </w:rPr>
        <w:t xml:space="preserve"> тыс. руб)</w:t>
      </w:r>
      <w:r w:rsidR="006D3185" w:rsidRPr="0042242E">
        <w:rPr>
          <w:rFonts w:ascii="Times New Roman" w:hAnsi="Times New Roman"/>
          <w:spacing w:val="-1"/>
          <w:sz w:val="28"/>
          <w:szCs w:val="28"/>
        </w:rPr>
        <w:t>:</w:t>
      </w:r>
    </w:p>
    <w:p w:rsidR="006D3185" w:rsidRPr="0042242E" w:rsidRDefault="006D3185" w:rsidP="006D3185">
      <w:pPr>
        <w:pStyle w:val="af4"/>
        <w:shd w:val="clear" w:color="auto" w:fill="FFFFFF"/>
        <w:spacing w:line="360" w:lineRule="auto"/>
        <w:ind w:firstLine="709"/>
        <w:jc w:val="both"/>
        <w:rPr>
          <w:rFonts w:ascii="Times New Roman" w:hAnsi="Times New Roman"/>
          <w:spacing w:val="-1"/>
          <w:sz w:val="28"/>
          <w:szCs w:val="28"/>
        </w:rPr>
      </w:pPr>
      <w:r w:rsidRPr="0042242E">
        <w:rPr>
          <w:rFonts w:ascii="Times New Roman" w:hAnsi="Times New Roman"/>
          <w:spacing w:val="-1"/>
          <w:sz w:val="28"/>
          <w:szCs w:val="28"/>
        </w:rPr>
        <w:t xml:space="preserve">- работает группа «Молодежь Большого Камня» в социальной сети «В контакте» (https://vk.com/molodezhbk), </w:t>
      </w:r>
      <w:r w:rsidR="00F40C70">
        <w:rPr>
          <w:rFonts w:ascii="Times New Roman" w:hAnsi="Times New Roman"/>
          <w:spacing w:val="-1"/>
          <w:sz w:val="28"/>
          <w:szCs w:val="28"/>
        </w:rPr>
        <w:t>15</w:t>
      </w:r>
      <w:r w:rsidRPr="0042242E">
        <w:rPr>
          <w:rFonts w:ascii="Times New Roman" w:hAnsi="Times New Roman"/>
          <w:spacing w:val="-1"/>
          <w:sz w:val="28"/>
          <w:szCs w:val="28"/>
        </w:rPr>
        <w:t>00 участников</w:t>
      </w:r>
      <w:r w:rsidR="00F40C70">
        <w:rPr>
          <w:rFonts w:ascii="Times New Roman" w:hAnsi="Times New Roman"/>
          <w:spacing w:val="-1"/>
          <w:sz w:val="28"/>
          <w:szCs w:val="28"/>
        </w:rPr>
        <w:t xml:space="preserve"> (1100 участников – 2018 год)</w:t>
      </w:r>
      <w:r w:rsidRPr="0042242E">
        <w:rPr>
          <w:rFonts w:ascii="Times New Roman" w:hAnsi="Times New Roman"/>
          <w:spacing w:val="-1"/>
          <w:sz w:val="28"/>
          <w:szCs w:val="28"/>
        </w:rPr>
        <w:t>;</w:t>
      </w:r>
    </w:p>
    <w:p w:rsidR="006D3185" w:rsidRDefault="006D3185" w:rsidP="006D3185">
      <w:pPr>
        <w:pStyle w:val="af4"/>
        <w:shd w:val="clear" w:color="auto" w:fill="FFFFFF"/>
        <w:spacing w:line="360" w:lineRule="auto"/>
        <w:ind w:firstLine="709"/>
        <w:jc w:val="both"/>
        <w:rPr>
          <w:rFonts w:ascii="Times New Roman" w:hAnsi="Times New Roman"/>
          <w:spacing w:val="-1"/>
          <w:sz w:val="28"/>
          <w:szCs w:val="28"/>
        </w:rPr>
      </w:pPr>
      <w:r w:rsidRPr="0042242E">
        <w:rPr>
          <w:rFonts w:ascii="Times New Roman" w:hAnsi="Times New Roman"/>
          <w:spacing w:val="-1"/>
          <w:sz w:val="28"/>
          <w:szCs w:val="28"/>
        </w:rPr>
        <w:lastRenderedPageBreak/>
        <w:t xml:space="preserve">- страница в социальной сети </w:t>
      </w:r>
      <w:r w:rsidR="00D1520B">
        <w:rPr>
          <w:rFonts w:ascii="Times New Roman" w:hAnsi="Times New Roman"/>
          <w:spacing w:val="-1"/>
          <w:sz w:val="28"/>
          <w:szCs w:val="28"/>
        </w:rPr>
        <w:t>«И</w:t>
      </w:r>
      <w:r w:rsidRPr="0042242E">
        <w:rPr>
          <w:rFonts w:ascii="Times New Roman" w:hAnsi="Times New Roman"/>
          <w:spacing w:val="-1"/>
          <w:sz w:val="28"/>
          <w:szCs w:val="28"/>
        </w:rPr>
        <w:t>нстаграмм</w:t>
      </w:r>
      <w:r w:rsidR="00D1520B">
        <w:rPr>
          <w:rFonts w:ascii="Times New Roman" w:hAnsi="Times New Roman"/>
          <w:spacing w:val="-1"/>
          <w:sz w:val="28"/>
          <w:szCs w:val="28"/>
        </w:rPr>
        <w:t>»</w:t>
      </w:r>
      <w:r w:rsidRPr="0042242E">
        <w:rPr>
          <w:rFonts w:ascii="Times New Roman" w:hAnsi="Times New Roman"/>
          <w:spacing w:val="-1"/>
          <w:sz w:val="28"/>
          <w:szCs w:val="28"/>
        </w:rPr>
        <w:t xml:space="preserve"> (molodezh_bk)</w:t>
      </w:r>
      <w:r w:rsidR="00D1520B">
        <w:rPr>
          <w:rFonts w:ascii="Times New Roman" w:hAnsi="Times New Roman"/>
          <w:spacing w:val="-1"/>
          <w:sz w:val="28"/>
          <w:szCs w:val="28"/>
        </w:rPr>
        <w:t xml:space="preserve">, </w:t>
      </w:r>
      <w:r w:rsidR="00F40C70">
        <w:rPr>
          <w:rFonts w:ascii="Times New Roman" w:hAnsi="Times New Roman"/>
          <w:spacing w:val="-1"/>
          <w:sz w:val="28"/>
          <w:szCs w:val="28"/>
        </w:rPr>
        <w:t>1037</w:t>
      </w:r>
      <w:r w:rsidR="00D1520B">
        <w:rPr>
          <w:rFonts w:ascii="Times New Roman" w:hAnsi="Times New Roman"/>
          <w:spacing w:val="-1"/>
          <w:sz w:val="28"/>
          <w:szCs w:val="28"/>
        </w:rPr>
        <w:t xml:space="preserve"> подписчиков</w:t>
      </w:r>
      <w:r w:rsidRPr="0042242E">
        <w:rPr>
          <w:rFonts w:ascii="Times New Roman" w:hAnsi="Times New Roman"/>
          <w:spacing w:val="-1"/>
          <w:sz w:val="28"/>
          <w:szCs w:val="28"/>
        </w:rPr>
        <w:t>;</w:t>
      </w:r>
    </w:p>
    <w:p w:rsidR="00C41A2B" w:rsidRDefault="00C41A2B" w:rsidP="006D3185">
      <w:pPr>
        <w:pStyle w:val="af4"/>
        <w:shd w:val="clear" w:color="auto" w:fill="FFFFFF"/>
        <w:spacing w:line="360" w:lineRule="auto"/>
        <w:ind w:firstLine="709"/>
        <w:jc w:val="both"/>
        <w:rPr>
          <w:rFonts w:ascii="Times New Roman" w:hAnsi="Times New Roman"/>
          <w:spacing w:val="-1"/>
          <w:sz w:val="28"/>
          <w:szCs w:val="28"/>
        </w:rPr>
      </w:pPr>
      <w:r>
        <w:rPr>
          <w:rFonts w:ascii="Times New Roman" w:hAnsi="Times New Roman"/>
          <w:spacing w:val="-1"/>
          <w:sz w:val="28"/>
          <w:szCs w:val="28"/>
        </w:rPr>
        <w:t xml:space="preserve">- </w:t>
      </w:r>
      <w:proofErr w:type="gramStart"/>
      <w:r>
        <w:rPr>
          <w:rFonts w:ascii="Times New Roman" w:hAnsi="Times New Roman"/>
          <w:spacing w:val="-1"/>
          <w:sz w:val="28"/>
          <w:szCs w:val="28"/>
        </w:rPr>
        <w:t>подготовлены и размещены</w:t>
      </w:r>
      <w:proofErr w:type="gramEnd"/>
      <w:r>
        <w:rPr>
          <w:rFonts w:ascii="Times New Roman" w:hAnsi="Times New Roman"/>
          <w:spacing w:val="-1"/>
          <w:sz w:val="28"/>
          <w:szCs w:val="28"/>
        </w:rPr>
        <w:t xml:space="preserve"> материалы в средствах массовой информации;</w:t>
      </w:r>
    </w:p>
    <w:p w:rsidR="006D3185" w:rsidRPr="0042242E" w:rsidRDefault="00C41A2B" w:rsidP="00CB5199">
      <w:pPr>
        <w:pStyle w:val="af4"/>
        <w:shd w:val="clear" w:color="auto" w:fill="FFFFFF"/>
        <w:spacing w:line="360" w:lineRule="auto"/>
        <w:ind w:firstLine="709"/>
        <w:jc w:val="both"/>
        <w:rPr>
          <w:rFonts w:ascii="Times New Roman" w:hAnsi="Times New Roman"/>
          <w:spacing w:val="-1"/>
          <w:sz w:val="28"/>
          <w:szCs w:val="28"/>
        </w:rPr>
      </w:pPr>
      <w:r>
        <w:rPr>
          <w:rFonts w:ascii="Times New Roman" w:hAnsi="Times New Roman"/>
          <w:spacing w:val="-1"/>
          <w:sz w:val="28"/>
          <w:szCs w:val="28"/>
        </w:rPr>
        <w:t xml:space="preserve">- </w:t>
      </w:r>
      <w:proofErr w:type="gramStart"/>
      <w:r w:rsidR="00CB5199">
        <w:rPr>
          <w:rFonts w:ascii="Times New Roman" w:hAnsi="Times New Roman"/>
          <w:spacing w:val="-1"/>
          <w:sz w:val="28"/>
          <w:szCs w:val="28"/>
        </w:rPr>
        <w:t>подготовлены и приобретены</w:t>
      </w:r>
      <w:proofErr w:type="gramEnd"/>
      <w:r w:rsidR="00CB5199">
        <w:rPr>
          <w:rFonts w:ascii="Times New Roman" w:hAnsi="Times New Roman"/>
          <w:spacing w:val="-1"/>
          <w:sz w:val="28"/>
          <w:szCs w:val="28"/>
        </w:rPr>
        <w:t xml:space="preserve"> печатные материалы </w:t>
      </w:r>
      <w:r w:rsidR="00CB5199">
        <w:rPr>
          <w:rFonts w:ascii="Times New Roman" w:hAnsi="Times New Roman"/>
          <w:sz w:val="28"/>
          <w:szCs w:val="28"/>
        </w:rPr>
        <w:t>– плакаты, баннеры, благодарности, информационные листы, наклейки,</w:t>
      </w:r>
      <w:r w:rsidR="00DC0A00">
        <w:rPr>
          <w:rFonts w:ascii="Times New Roman" w:hAnsi="Times New Roman"/>
          <w:sz w:val="28"/>
          <w:szCs w:val="28"/>
        </w:rPr>
        <w:t xml:space="preserve"> открытки,</w:t>
      </w:r>
      <w:r w:rsidR="00D17514">
        <w:rPr>
          <w:rFonts w:ascii="Times New Roman" w:hAnsi="Times New Roman"/>
          <w:sz w:val="28"/>
          <w:szCs w:val="28"/>
        </w:rPr>
        <w:t xml:space="preserve"> </w:t>
      </w:r>
      <w:r w:rsidR="00CB5199">
        <w:rPr>
          <w:rFonts w:ascii="Times New Roman" w:hAnsi="Times New Roman"/>
          <w:sz w:val="28"/>
          <w:szCs w:val="28"/>
        </w:rPr>
        <w:t>информационные бюллетени</w:t>
      </w:r>
      <w:r w:rsidR="00DC0A00">
        <w:rPr>
          <w:rFonts w:ascii="Times New Roman" w:hAnsi="Times New Roman"/>
          <w:sz w:val="28"/>
          <w:szCs w:val="28"/>
        </w:rPr>
        <w:t>, газеты</w:t>
      </w:r>
      <w:r w:rsidR="00CB5199">
        <w:rPr>
          <w:rFonts w:ascii="Times New Roman" w:hAnsi="Times New Roman"/>
          <w:spacing w:val="-1"/>
          <w:sz w:val="28"/>
          <w:szCs w:val="28"/>
        </w:rPr>
        <w:t xml:space="preserve"> </w:t>
      </w:r>
      <w:r w:rsidR="006D3185" w:rsidRPr="0042242E">
        <w:rPr>
          <w:rFonts w:ascii="Times New Roman" w:hAnsi="Times New Roman"/>
          <w:spacing w:val="-1"/>
          <w:sz w:val="28"/>
          <w:szCs w:val="28"/>
        </w:rPr>
        <w:t>обо всех общегородских молодежных мероприятиях</w:t>
      </w:r>
      <w:r w:rsidR="00CB5199">
        <w:rPr>
          <w:rFonts w:ascii="Times New Roman" w:hAnsi="Times New Roman"/>
          <w:spacing w:val="-1"/>
          <w:sz w:val="28"/>
          <w:szCs w:val="28"/>
        </w:rPr>
        <w:t>.</w:t>
      </w:r>
      <w:r w:rsidR="006D3185" w:rsidRPr="0042242E">
        <w:rPr>
          <w:rFonts w:ascii="Times New Roman" w:hAnsi="Times New Roman"/>
          <w:spacing w:val="-1"/>
          <w:sz w:val="28"/>
          <w:szCs w:val="28"/>
        </w:rPr>
        <w:t xml:space="preserve"> </w:t>
      </w:r>
    </w:p>
    <w:p w:rsidR="006D3185" w:rsidRPr="00CB5199" w:rsidRDefault="004E52C9" w:rsidP="004E52C9">
      <w:pPr>
        <w:pStyle w:val="af4"/>
        <w:shd w:val="clear" w:color="auto" w:fill="FFFFFF"/>
        <w:spacing w:line="360" w:lineRule="auto"/>
        <w:ind w:firstLine="705"/>
        <w:jc w:val="both"/>
        <w:rPr>
          <w:rFonts w:ascii="Times New Roman" w:hAnsi="Times New Roman"/>
          <w:spacing w:val="-1"/>
          <w:sz w:val="28"/>
          <w:szCs w:val="28"/>
        </w:rPr>
      </w:pPr>
      <w:r>
        <w:rPr>
          <w:rFonts w:ascii="Times New Roman" w:hAnsi="Times New Roman"/>
          <w:spacing w:val="-1"/>
          <w:sz w:val="28"/>
          <w:szCs w:val="28"/>
        </w:rPr>
        <w:t xml:space="preserve">3. </w:t>
      </w:r>
      <w:r w:rsidR="008A67B5" w:rsidRPr="0042242E">
        <w:rPr>
          <w:rFonts w:ascii="Times New Roman" w:hAnsi="Times New Roman"/>
          <w:spacing w:val="-1"/>
          <w:sz w:val="28"/>
          <w:szCs w:val="28"/>
        </w:rPr>
        <w:t xml:space="preserve">В рамках </w:t>
      </w:r>
      <w:r w:rsidR="00CB5199">
        <w:rPr>
          <w:rFonts w:ascii="Times New Roman" w:hAnsi="Times New Roman"/>
          <w:spacing w:val="-1"/>
          <w:sz w:val="28"/>
          <w:szCs w:val="28"/>
        </w:rPr>
        <w:t xml:space="preserve">поддержки и развития созидательной активности </w:t>
      </w:r>
      <w:r w:rsidR="00CB5199" w:rsidRPr="00CB5199">
        <w:rPr>
          <w:rFonts w:ascii="Times New Roman" w:hAnsi="Times New Roman"/>
          <w:spacing w:val="-1"/>
          <w:sz w:val="28"/>
          <w:szCs w:val="28"/>
        </w:rPr>
        <w:t>молодежи</w:t>
      </w:r>
      <w:r w:rsidR="00CB5199">
        <w:rPr>
          <w:rFonts w:ascii="Times New Roman" w:hAnsi="Times New Roman"/>
          <w:spacing w:val="-1"/>
          <w:sz w:val="28"/>
          <w:szCs w:val="28"/>
        </w:rPr>
        <w:t xml:space="preserve"> </w:t>
      </w:r>
      <w:r w:rsidR="008A67B5" w:rsidRPr="00CB5199">
        <w:rPr>
          <w:rFonts w:ascii="Times New Roman" w:hAnsi="Times New Roman"/>
          <w:spacing w:val="-1"/>
          <w:sz w:val="28"/>
          <w:szCs w:val="28"/>
        </w:rPr>
        <w:t>в обществ</w:t>
      </w:r>
      <w:r w:rsidR="006D3185" w:rsidRPr="00CB5199">
        <w:rPr>
          <w:rFonts w:ascii="Times New Roman" w:hAnsi="Times New Roman"/>
          <w:spacing w:val="-1"/>
          <w:sz w:val="28"/>
          <w:szCs w:val="28"/>
        </w:rPr>
        <w:t>енной жизни</w:t>
      </w:r>
      <w:r w:rsidR="00CB5199">
        <w:rPr>
          <w:rFonts w:ascii="Times New Roman" w:hAnsi="Times New Roman"/>
          <w:spacing w:val="-1"/>
          <w:sz w:val="28"/>
          <w:szCs w:val="28"/>
        </w:rPr>
        <w:t xml:space="preserve"> </w:t>
      </w:r>
      <w:r w:rsidR="006D3185" w:rsidRPr="00CB5199">
        <w:rPr>
          <w:rFonts w:ascii="Times New Roman" w:hAnsi="Times New Roman"/>
          <w:sz w:val="28"/>
          <w:szCs w:val="28"/>
        </w:rPr>
        <w:t>выполнено следующее:</w:t>
      </w:r>
    </w:p>
    <w:p w:rsidR="004D5ADC" w:rsidRDefault="00CA0613" w:rsidP="00731197">
      <w:pPr>
        <w:spacing w:line="360" w:lineRule="auto"/>
        <w:ind w:firstLine="709"/>
        <w:jc w:val="both"/>
        <w:rPr>
          <w:sz w:val="28"/>
          <w:szCs w:val="28"/>
        </w:rPr>
      </w:pPr>
      <w:r w:rsidRPr="0042242E">
        <w:rPr>
          <w:sz w:val="28"/>
          <w:szCs w:val="28"/>
        </w:rPr>
        <w:t>1)</w:t>
      </w:r>
      <w:r w:rsidR="006D3185" w:rsidRPr="0042242E">
        <w:rPr>
          <w:sz w:val="28"/>
          <w:szCs w:val="28"/>
        </w:rPr>
        <w:t xml:space="preserve"> Ока</w:t>
      </w:r>
      <w:r w:rsidR="00CD2BCA">
        <w:rPr>
          <w:sz w:val="28"/>
          <w:szCs w:val="28"/>
        </w:rPr>
        <w:t>зана поддержка участия молодежи</w:t>
      </w:r>
      <w:r w:rsidR="006D3185" w:rsidRPr="0042242E">
        <w:rPr>
          <w:sz w:val="28"/>
          <w:szCs w:val="28"/>
        </w:rPr>
        <w:t xml:space="preserve"> в </w:t>
      </w:r>
      <w:r w:rsidR="00CD2BCA">
        <w:rPr>
          <w:sz w:val="28"/>
          <w:szCs w:val="28"/>
        </w:rPr>
        <w:t xml:space="preserve">мероприятиях, </w:t>
      </w:r>
      <w:r w:rsidR="006D3185" w:rsidRPr="0042242E">
        <w:rPr>
          <w:sz w:val="28"/>
          <w:szCs w:val="28"/>
        </w:rPr>
        <w:t xml:space="preserve">конкурсах, фестивалях, турнирах, </w:t>
      </w:r>
      <w:r w:rsidR="00CD2BCA">
        <w:rPr>
          <w:sz w:val="28"/>
          <w:szCs w:val="28"/>
        </w:rPr>
        <w:t>социальных проектах</w:t>
      </w:r>
      <w:r w:rsidR="006D3185" w:rsidRPr="0042242E">
        <w:rPr>
          <w:sz w:val="28"/>
          <w:szCs w:val="28"/>
        </w:rPr>
        <w:t>, спортивных соревнованиях</w:t>
      </w:r>
      <w:r w:rsidR="00CD2BCA">
        <w:rPr>
          <w:sz w:val="28"/>
          <w:szCs w:val="28"/>
        </w:rPr>
        <w:t>, акциях</w:t>
      </w:r>
      <w:r w:rsidR="00817AC0">
        <w:rPr>
          <w:sz w:val="28"/>
          <w:szCs w:val="28"/>
        </w:rPr>
        <w:t>, проводимых как на территории городского округа, так и на территории Российской Федерации</w:t>
      </w:r>
      <w:r w:rsidR="00CD2BCA">
        <w:rPr>
          <w:sz w:val="28"/>
          <w:szCs w:val="28"/>
        </w:rPr>
        <w:t xml:space="preserve"> </w:t>
      </w:r>
      <w:r w:rsidR="00731197" w:rsidRPr="004D5ADC">
        <w:rPr>
          <w:sz w:val="28"/>
          <w:szCs w:val="28"/>
        </w:rPr>
        <w:t>(</w:t>
      </w:r>
      <w:r w:rsidR="00817AC0">
        <w:rPr>
          <w:sz w:val="28"/>
          <w:szCs w:val="28"/>
        </w:rPr>
        <w:t>310</w:t>
      </w:r>
      <w:r w:rsidR="00CD2BCA">
        <w:rPr>
          <w:sz w:val="28"/>
          <w:szCs w:val="28"/>
        </w:rPr>
        <w:t>,0</w:t>
      </w:r>
      <w:r w:rsidR="00731197" w:rsidRPr="004D5ADC">
        <w:rPr>
          <w:sz w:val="28"/>
          <w:szCs w:val="28"/>
        </w:rPr>
        <w:t xml:space="preserve"> тыс. руб)</w:t>
      </w:r>
      <w:r w:rsidR="006D3185" w:rsidRPr="0042242E">
        <w:rPr>
          <w:sz w:val="28"/>
          <w:szCs w:val="28"/>
        </w:rPr>
        <w:t>, в том числе:</w:t>
      </w:r>
      <w:r w:rsidR="00731197" w:rsidRPr="0042242E">
        <w:rPr>
          <w:sz w:val="28"/>
          <w:szCs w:val="28"/>
        </w:rPr>
        <w:t xml:space="preserve"> </w:t>
      </w:r>
      <w:r w:rsidR="00CD2BCA" w:rsidRPr="00CD2BCA">
        <w:rPr>
          <w:sz w:val="28"/>
          <w:szCs w:val="28"/>
        </w:rPr>
        <w:t xml:space="preserve">«Первенство городского округа Большой Камень по </w:t>
      </w:r>
      <w:proofErr w:type="spellStart"/>
      <w:r w:rsidR="00CD2BCA" w:rsidRPr="00CD2BCA">
        <w:rPr>
          <w:sz w:val="28"/>
          <w:szCs w:val="28"/>
        </w:rPr>
        <w:t>армлифтингу</w:t>
      </w:r>
      <w:proofErr w:type="spellEnd"/>
      <w:r w:rsidR="00CD2BCA" w:rsidRPr="00CD2BCA">
        <w:rPr>
          <w:sz w:val="28"/>
          <w:szCs w:val="28"/>
        </w:rPr>
        <w:t xml:space="preserve"> (среди юношей и юниорок)»</w:t>
      </w:r>
      <w:r w:rsidR="004D5ADC">
        <w:rPr>
          <w:sz w:val="28"/>
          <w:szCs w:val="28"/>
        </w:rPr>
        <w:t xml:space="preserve">, </w:t>
      </w:r>
      <w:r w:rsidR="00CD2BCA" w:rsidRPr="00CD2BCA">
        <w:rPr>
          <w:sz w:val="28"/>
          <w:szCs w:val="28"/>
        </w:rPr>
        <w:t>«Маленькие герои войны», «Что, где, когда?» «Литературный вечер», «Киновечер», «</w:t>
      </w:r>
      <w:proofErr w:type="spellStart"/>
      <w:r w:rsidR="00CD2BCA" w:rsidRPr="00CD2BCA">
        <w:rPr>
          <w:sz w:val="28"/>
          <w:szCs w:val="28"/>
        </w:rPr>
        <w:t>Артвыставка</w:t>
      </w:r>
      <w:proofErr w:type="spellEnd"/>
      <w:r w:rsidR="00CD2BCA" w:rsidRPr="00CD2BCA">
        <w:rPr>
          <w:sz w:val="28"/>
          <w:szCs w:val="28"/>
        </w:rPr>
        <w:t>», «</w:t>
      </w:r>
      <w:proofErr w:type="spellStart"/>
      <w:r w:rsidR="00CD2BCA" w:rsidRPr="00CD2BCA">
        <w:rPr>
          <w:sz w:val="28"/>
          <w:szCs w:val="28"/>
        </w:rPr>
        <w:t>Квартирник</w:t>
      </w:r>
      <w:proofErr w:type="spellEnd"/>
      <w:r w:rsidR="00CD2BCA" w:rsidRPr="00CD2BCA">
        <w:rPr>
          <w:sz w:val="28"/>
          <w:szCs w:val="28"/>
        </w:rPr>
        <w:t>», «</w:t>
      </w:r>
      <w:proofErr w:type="spellStart"/>
      <w:r w:rsidR="00CD2BCA" w:rsidRPr="00CD2BCA">
        <w:rPr>
          <w:sz w:val="28"/>
          <w:szCs w:val="28"/>
        </w:rPr>
        <w:t>Мегадрайв</w:t>
      </w:r>
      <w:proofErr w:type="spellEnd"/>
      <w:r w:rsidR="00CD2BCA" w:rsidRPr="00CD2BCA">
        <w:rPr>
          <w:sz w:val="28"/>
          <w:szCs w:val="28"/>
        </w:rPr>
        <w:t>», «Неоновое шоу для детей с ОВЗ», «Угадай мелодию», «Чемпионат по решению социальных кейсов», «День дублера», «Примите поздравления», «Уроки добро</w:t>
      </w:r>
      <w:r w:rsidR="00920EAD">
        <w:rPr>
          <w:sz w:val="28"/>
          <w:szCs w:val="28"/>
        </w:rPr>
        <w:t>ты»</w:t>
      </w:r>
      <w:r w:rsidR="007B3EC9">
        <w:rPr>
          <w:sz w:val="28"/>
          <w:szCs w:val="28"/>
        </w:rPr>
        <w:t xml:space="preserve">, </w:t>
      </w:r>
      <w:r w:rsidR="00CD2BCA" w:rsidRPr="00CD2BCA">
        <w:rPr>
          <w:sz w:val="28"/>
          <w:szCs w:val="28"/>
        </w:rPr>
        <w:t>«Я гражданин России»</w:t>
      </w:r>
      <w:r w:rsidR="007B3EC9">
        <w:rPr>
          <w:sz w:val="28"/>
          <w:szCs w:val="28"/>
        </w:rPr>
        <w:t>,</w:t>
      </w:r>
      <w:r w:rsidR="00CD2BCA" w:rsidRPr="00CD2BCA">
        <w:rPr>
          <w:sz w:val="28"/>
          <w:szCs w:val="28"/>
        </w:rPr>
        <w:t xml:space="preserve"> «Школа волонтеров», «День</w:t>
      </w:r>
      <w:r w:rsidR="00920EAD">
        <w:rPr>
          <w:sz w:val="28"/>
          <w:szCs w:val="28"/>
        </w:rPr>
        <w:t xml:space="preserve"> молодежи», </w:t>
      </w:r>
      <w:r w:rsidR="00CD2BCA" w:rsidRPr="00CD2BCA">
        <w:rPr>
          <w:sz w:val="28"/>
          <w:szCs w:val="28"/>
        </w:rPr>
        <w:t>«Школа вожатых», «</w:t>
      </w:r>
      <w:r w:rsidR="007B3EC9">
        <w:rPr>
          <w:sz w:val="28"/>
          <w:szCs w:val="28"/>
        </w:rPr>
        <w:t>Точка отсчета»</w:t>
      </w:r>
      <w:r w:rsidR="00920EAD">
        <w:rPr>
          <w:sz w:val="28"/>
          <w:szCs w:val="28"/>
        </w:rPr>
        <w:t xml:space="preserve">, </w:t>
      </w:r>
      <w:r w:rsidR="00CD2BCA" w:rsidRPr="00CD2BCA">
        <w:rPr>
          <w:sz w:val="28"/>
          <w:szCs w:val="28"/>
        </w:rPr>
        <w:t>«Развитие добровольчества в городском округе Большой Камень».</w:t>
      </w:r>
    </w:p>
    <w:p w:rsidR="005849B0" w:rsidRDefault="005849B0" w:rsidP="00731197">
      <w:pPr>
        <w:spacing w:line="360" w:lineRule="auto"/>
        <w:ind w:firstLine="709"/>
        <w:jc w:val="both"/>
        <w:rPr>
          <w:sz w:val="28"/>
          <w:szCs w:val="28"/>
        </w:rPr>
      </w:pPr>
      <w:proofErr w:type="gramStart"/>
      <w:r w:rsidRPr="005849B0">
        <w:rPr>
          <w:sz w:val="28"/>
          <w:szCs w:val="28"/>
        </w:rPr>
        <w:t xml:space="preserve">Организованы </w:t>
      </w:r>
      <w:r>
        <w:rPr>
          <w:sz w:val="28"/>
          <w:szCs w:val="28"/>
        </w:rPr>
        <w:t>3 уличных игровых площадки</w:t>
      </w:r>
      <w:r w:rsidRPr="005849B0">
        <w:rPr>
          <w:sz w:val="28"/>
          <w:szCs w:val="28"/>
        </w:rPr>
        <w:t xml:space="preserve"> для детей «Улетные каникулы», привлечено около 300 детей.</w:t>
      </w:r>
      <w:proofErr w:type="gramEnd"/>
    </w:p>
    <w:p w:rsidR="000372B6" w:rsidRDefault="004D5ADC" w:rsidP="00123676">
      <w:pPr>
        <w:spacing w:line="360" w:lineRule="auto"/>
        <w:ind w:firstLine="709"/>
        <w:jc w:val="both"/>
        <w:rPr>
          <w:sz w:val="28"/>
          <w:szCs w:val="28"/>
        </w:rPr>
      </w:pPr>
      <w:r>
        <w:rPr>
          <w:sz w:val="28"/>
          <w:szCs w:val="28"/>
        </w:rPr>
        <w:t xml:space="preserve">Так же приняли участие в краевых мероприятиях: </w:t>
      </w:r>
      <w:r w:rsidR="00817AC0" w:rsidRPr="00817AC0">
        <w:rPr>
          <w:sz w:val="28"/>
          <w:szCs w:val="28"/>
        </w:rPr>
        <w:t>«День Волонтера», «Финал школьной Лиги КВН», «Форум молодежи Приморского края», «Слет актив</w:t>
      </w:r>
      <w:r w:rsidR="00817AC0">
        <w:rPr>
          <w:sz w:val="28"/>
          <w:szCs w:val="28"/>
        </w:rPr>
        <w:t>ной молодежи Приморского края», «Андреевский городок»,</w:t>
      </w:r>
      <w:r w:rsidR="00817AC0" w:rsidRPr="00817AC0">
        <w:rPr>
          <w:sz w:val="28"/>
          <w:szCs w:val="28"/>
        </w:rPr>
        <w:t xml:space="preserve"> «День призывника», </w:t>
      </w:r>
      <w:r w:rsidR="00817AC0">
        <w:rPr>
          <w:sz w:val="28"/>
          <w:szCs w:val="28"/>
        </w:rPr>
        <w:t>«</w:t>
      </w:r>
      <w:proofErr w:type="spellStart"/>
      <w:r w:rsidR="00817AC0">
        <w:rPr>
          <w:sz w:val="28"/>
          <w:szCs w:val="28"/>
        </w:rPr>
        <w:t>Стартинейджер</w:t>
      </w:r>
      <w:proofErr w:type="spellEnd"/>
      <w:r w:rsidR="00817AC0">
        <w:rPr>
          <w:sz w:val="28"/>
          <w:szCs w:val="28"/>
        </w:rPr>
        <w:t>»</w:t>
      </w:r>
      <w:r w:rsidR="00123676">
        <w:rPr>
          <w:sz w:val="28"/>
          <w:szCs w:val="28"/>
        </w:rPr>
        <w:t xml:space="preserve">, </w:t>
      </w:r>
      <w:r w:rsidR="00817AC0" w:rsidRPr="00817AC0">
        <w:rPr>
          <w:sz w:val="28"/>
          <w:szCs w:val="28"/>
        </w:rPr>
        <w:t>«Форум волонтеров Приморского края», «Ежегодный краевой конкурс «Волонтер года»,</w:t>
      </w:r>
      <w:r w:rsidR="000372B6">
        <w:rPr>
          <w:sz w:val="28"/>
          <w:szCs w:val="28"/>
        </w:rPr>
        <w:t xml:space="preserve"> «Краевой конкурс «Пой со мной».</w:t>
      </w:r>
      <w:r w:rsidR="00817AC0" w:rsidRPr="00817AC0">
        <w:rPr>
          <w:sz w:val="28"/>
          <w:szCs w:val="28"/>
        </w:rPr>
        <w:t xml:space="preserve"> </w:t>
      </w:r>
    </w:p>
    <w:p w:rsidR="000372B6" w:rsidRDefault="000372B6" w:rsidP="00123676">
      <w:pPr>
        <w:spacing w:line="360" w:lineRule="auto"/>
        <w:ind w:firstLine="709"/>
        <w:jc w:val="both"/>
        <w:rPr>
          <w:sz w:val="28"/>
          <w:szCs w:val="28"/>
        </w:rPr>
      </w:pPr>
      <w:r w:rsidRPr="000372B6">
        <w:rPr>
          <w:sz w:val="28"/>
          <w:szCs w:val="28"/>
        </w:rPr>
        <w:lastRenderedPageBreak/>
        <w:t xml:space="preserve">На протяжении двух лет Лев Шевченко, ученик МБОУ СОШ № 44 г. Большой Камень принимает участие в патриотическом конкурсе «Сыны и дочери Отечества», который проходил в г. </w:t>
      </w:r>
      <w:proofErr w:type="spellStart"/>
      <w:r w:rsidRPr="000372B6">
        <w:rPr>
          <w:sz w:val="28"/>
          <w:szCs w:val="28"/>
        </w:rPr>
        <w:t>г</w:t>
      </w:r>
      <w:proofErr w:type="gramStart"/>
      <w:r w:rsidRPr="000372B6">
        <w:rPr>
          <w:sz w:val="28"/>
          <w:szCs w:val="28"/>
        </w:rPr>
        <w:t>.М</w:t>
      </w:r>
      <w:proofErr w:type="gramEnd"/>
      <w:r w:rsidRPr="000372B6">
        <w:rPr>
          <w:sz w:val="28"/>
          <w:szCs w:val="28"/>
        </w:rPr>
        <w:t>осква</w:t>
      </w:r>
      <w:proofErr w:type="spellEnd"/>
      <w:r w:rsidRPr="000372B6">
        <w:rPr>
          <w:sz w:val="28"/>
          <w:szCs w:val="28"/>
        </w:rPr>
        <w:t>.</w:t>
      </w:r>
    </w:p>
    <w:p w:rsidR="006D3185" w:rsidRPr="0042242E" w:rsidRDefault="00CA0613" w:rsidP="00B36BB0">
      <w:pPr>
        <w:spacing w:line="360" w:lineRule="auto"/>
        <w:ind w:firstLine="709"/>
        <w:jc w:val="both"/>
        <w:rPr>
          <w:sz w:val="28"/>
          <w:szCs w:val="28"/>
        </w:rPr>
      </w:pPr>
      <w:r w:rsidRPr="0042242E">
        <w:rPr>
          <w:sz w:val="28"/>
          <w:szCs w:val="28"/>
        </w:rPr>
        <w:t>2)</w:t>
      </w:r>
      <w:r w:rsidR="006D3185" w:rsidRPr="0042242E">
        <w:rPr>
          <w:sz w:val="28"/>
          <w:szCs w:val="28"/>
        </w:rPr>
        <w:t xml:space="preserve"> Сформирована муниципальная система мер поощрения инициативной, талантливой и одаренной молодежи – вручены 15 премий на сумму </w:t>
      </w:r>
      <w:r w:rsidR="00BB67E1">
        <w:rPr>
          <w:sz w:val="28"/>
          <w:szCs w:val="28"/>
        </w:rPr>
        <w:t>50,0</w:t>
      </w:r>
      <w:r w:rsidRPr="0042242E">
        <w:rPr>
          <w:sz w:val="28"/>
          <w:szCs w:val="28"/>
        </w:rPr>
        <w:t xml:space="preserve"> тыс</w:t>
      </w:r>
      <w:r w:rsidR="009F4681">
        <w:rPr>
          <w:sz w:val="28"/>
          <w:szCs w:val="28"/>
        </w:rPr>
        <w:t>.</w:t>
      </w:r>
      <w:r w:rsidRPr="0042242E">
        <w:rPr>
          <w:sz w:val="28"/>
          <w:szCs w:val="28"/>
        </w:rPr>
        <w:t xml:space="preserve"> руб</w:t>
      </w:r>
      <w:r w:rsidR="004F6D9F">
        <w:rPr>
          <w:sz w:val="28"/>
          <w:szCs w:val="28"/>
        </w:rPr>
        <w:t>лей на ежегодном молодежном мероприятии «Активист года»</w:t>
      </w:r>
      <w:r w:rsidR="006D3185" w:rsidRPr="0042242E">
        <w:rPr>
          <w:sz w:val="28"/>
          <w:szCs w:val="28"/>
        </w:rPr>
        <w:t>.</w:t>
      </w:r>
    </w:p>
    <w:p w:rsidR="007A391D" w:rsidRDefault="006D751C" w:rsidP="007A391D">
      <w:pPr>
        <w:spacing w:line="360" w:lineRule="auto"/>
        <w:ind w:firstLine="709"/>
        <w:jc w:val="both"/>
        <w:rPr>
          <w:sz w:val="28"/>
          <w:szCs w:val="28"/>
        </w:rPr>
      </w:pPr>
      <w:r>
        <w:rPr>
          <w:sz w:val="28"/>
          <w:szCs w:val="28"/>
        </w:rPr>
        <w:t xml:space="preserve">4. </w:t>
      </w:r>
      <w:r w:rsidR="007A391D" w:rsidRPr="007A391D">
        <w:rPr>
          <w:sz w:val="28"/>
          <w:szCs w:val="28"/>
        </w:rPr>
        <w:t xml:space="preserve">В рамках формирования и развития системы гражданского  воспитания молодежи проведены социальные акции и мероприятия, способствующие развитию духовно-нравственной стороны личности, включая волонтерское движение </w:t>
      </w:r>
      <w:r w:rsidR="004E52C9">
        <w:rPr>
          <w:sz w:val="28"/>
          <w:szCs w:val="28"/>
        </w:rPr>
        <w:t>(</w:t>
      </w:r>
      <w:r>
        <w:rPr>
          <w:sz w:val="28"/>
          <w:szCs w:val="28"/>
        </w:rPr>
        <w:t>89,6</w:t>
      </w:r>
      <w:r w:rsidR="004E52C9">
        <w:rPr>
          <w:sz w:val="28"/>
          <w:szCs w:val="28"/>
        </w:rPr>
        <w:t xml:space="preserve"> тыс. руб</w:t>
      </w:r>
      <w:r w:rsidR="00524646">
        <w:rPr>
          <w:sz w:val="28"/>
          <w:szCs w:val="28"/>
        </w:rPr>
        <w:t>)</w:t>
      </w:r>
      <w:r w:rsidR="007A391D">
        <w:rPr>
          <w:sz w:val="28"/>
          <w:szCs w:val="28"/>
        </w:rPr>
        <w:t>.</w:t>
      </w:r>
      <w:r w:rsidR="004E52C9">
        <w:rPr>
          <w:sz w:val="28"/>
          <w:szCs w:val="28"/>
        </w:rPr>
        <w:t xml:space="preserve"> </w:t>
      </w:r>
      <w:proofErr w:type="gramStart"/>
      <w:r w:rsidR="007A391D" w:rsidRPr="007A391D">
        <w:rPr>
          <w:sz w:val="28"/>
          <w:szCs w:val="28"/>
        </w:rPr>
        <w:t>Среди названных акций и мероприятий - мероприятия для детей и молодежи, нахо</w:t>
      </w:r>
      <w:r w:rsidR="007A391D">
        <w:rPr>
          <w:sz w:val="28"/>
          <w:szCs w:val="28"/>
        </w:rPr>
        <w:t>дящихся в трудной жизненной ситуации</w:t>
      </w:r>
      <w:r w:rsidR="007A391D" w:rsidRPr="007A391D">
        <w:rPr>
          <w:sz w:val="28"/>
          <w:szCs w:val="28"/>
        </w:rPr>
        <w:t xml:space="preserve"> («Помоги собраться в школу», «Новый год для всех», «Бежим во имя добра»), новогодние мероприятия (сбор подарков, проведение утренника, индивидуальные поздравления), патриотические акции («Свеча памяти», «Дальневосточная Победа», «Знамя Победы», Гвоздика Памяти», «Моя страна, моя весна, моя победа», «Память сильнее времени» «День матери», «Здесь ж</w:t>
      </w:r>
      <w:r w:rsidR="007A391D">
        <w:rPr>
          <w:sz w:val="28"/>
          <w:szCs w:val="28"/>
        </w:rPr>
        <w:t>ивет ветеран», «Зарница</w:t>
      </w:r>
      <w:proofErr w:type="gramEnd"/>
      <w:r w:rsidR="007A391D">
        <w:rPr>
          <w:sz w:val="28"/>
          <w:szCs w:val="28"/>
        </w:rPr>
        <w:t>»),</w:t>
      </w:r>
      <w:r w:rsidR="007A391D" w:rsidRPr="007A391D">
        <w:rPr>
          <w:sz w:val="28"/>
          <w:szCs w:val="28"/>
        </w:rPr>
        <w:t xml:space="preserve"> «Чистый берег родному городу», «Здоровое поколение».</w:t>
      </w:r>
    </w:p>
    <w:p w:rsidR="007A391D" w:rsidRDefault="00502623" w:rsidP="007A391D">
      <w:pPr>
        <w:spacing w:line="360" w:lineRule="auto"/>
        <w:ind w:firstLine="709"/>
        <w:jc w:val="both"/>
        <w:rPr>
          <w:sz w:val="28"/>
          <w:szCs w:val="28"/>
        </w:rPr>
      </w:pPr>
      <w:proofErr w:type="gramStart"/>
      <w:r>
        <w:rPr>
          <w:sz w:val="28"/>
          <w:szCs w:val="28"/>
        </w:rPr>
        <w:t xml:space="preserve">Кроме </w:t>
      </w:r>
      <w:r w:rsidR="001C3C16">
        <w:rPr>
          <w:sz w:val="28"/>
          <w:szCs w:val="28"/>
        </w:rPr>
        <w:t>того, на</w:t>
      </w:r>
      <w:r w:rsidR="00DD43FA">
        <w:rPr>
          <w:sz w:val="28"/>
          <w:szCs w:val="28"/>
        </w:rPr>
        <w:t xml:space="preserve"> территории городского округа </w:t>
      </w:r>
      <w:r w:rsidR="007A391D">
        <w:rPr>
          <w:sz w:val="28"/>
          <w:szCs w:val="28"/>
        </w:rPr>
        <w:t xml:space="preserve">начал реализацию </w:t>
      </w:r>
      <w:r w:rsidR="007A391D" w:rsidRPr="007A391D">
        <w:rPr>
          <w:sz w:val="28"/>
          <w:szCs w:val="28"/>
        </w:rPr>
        <w:t>медиа проект по обучению молодежи в возрасте от 14 до 30 лет навыкам журналистики, видео и фото съемки для дальнейшего информи</w:t>
      </w:r>
      <w:r w:rsidR="007A391D">
        <w:rPr>
          <w:sz w:val="28"/>
          <w:szCs w:val="28"/>
        </w:rPr>
        <w:t>рования о молодежной политики.</w:t>
      </w:r>
      <w:proofErr w:type="gramEnd"/>
    </w:p>
    <w:p w:rsidR="00F14F23" w:rsidRDefault="00F14F23" w:rsidP="00F14F23">
      <w:pPr>
        <w:spacing w:line="360" w:lineRule="auto"/>
        <w:ind w:firstLine="709"/>
        <w:jc w:val="both"/>
        <w:rPr>
          <w:rFonts w:eastAsiaTheme="minorEastAsia"/>
        </w:rPr>
      </w:pPr>
      <w:r w:rsidRPr="00607473">
        <w:rPr>
          <w:sz w:val="28"/>
          <w:szCs w:val="28"/>
        </w:rPr>
        <w:t xml:space="preserve">На </w:t>
      </w:r>
      <w:r w:rsidRPr="00607473">
        <w:rPr>
          <w:rFonts w:eastAsiaTheme="minorEastAsia"/>
          <w:sz w:val="28"/>
          <w:szCs w:val="28"/>
        </w:rPr>
        <w:t>базе молодежного центра отрыт местный штаб Всероссийского общественного движения «Волонтеры Победы», волонтерский</w:t>
      </w:r>
      <w:r w:rsidRPr="00F14F23">
        <w:rPr>
          <w:rFonts w:eastAsiaTheme="minorEastAsia"/>
          <w:sz w:val="28"/>
          <w:szCs w:val="28"/>
        </w:rPr>
        <w:t xml:space="preserve"> центр «Ты не один», который в настоящий момент насчитывает более </w:t>
      </w:r>
      <w:r w:rsidR="001C3C16">
        <w:rPr>
          <w:rFonts w:eastAsiaTheme="minorEastAsia"/>
          <w:sz w:val="28"/>
          <w:szCs w:val="28"/>
        </w:rPr>
        <w:t>60</w:t>
      </w:r>
      <w:r w:rsidRPr="00F14F23">
        <w:rPr>
          <w:rFonts w:eastAsiaTheme="minorEastAsia"/>
          <w:sz w:val="28"/>
          <w:szCs w:val="28"/>
        </w:rPr>
        <w:t xml:space="preserve"> волонтеров разных возрастов. Выдано </w:t>
      </w:r>
      <w:r w:rsidR="001C3C16">
        <w:rPr>
          <w:rFonts w:eastAsiaTheme="minorEastAsia"/>
          <w:sz w:val="28"/>
          <w:szCs w:val="28"/>
        </w:rPr>
        <w:t>83</w:t>
      </w:r>
      <w:r w:rsidRPr="00F14F23">
        <w:rPr>
          <w:rFonts w:eastAsiaTheme="minorEastAsia"/>
          <w:sz w:val="28"/>
          <w:szCs w:val="28"/>
        </w:rPr>
        <w:t xml:space="preserve"> личных книжек волонтера.</w:t>
      </w:r>
      <w:r w:rsidRPr="00F14F23">
        <w:rPr>
          <w:rFonts w:eastAsiaTheme="minorEastAsia"/>
        </w:rPr>
        <w:t xml:space="preserve"> </w:t>
      </w:r>
    </w:p>
    <w:p w:rsidR="00F14F23" w:rsidRDefault="00F14F23" w:rsidP="00F14F23">
      <w:pPr>
        <w:spacing w:line="360" w:lineRule="auto"/>
        <w:ind w:firstLine="709"/>
        <w:jc w:val="both"/>
        <w:rPr>
          <w:sz w:val="28"/>
          <w:szCs w:val="28"/>
        </w:rPr>
      </w:pPr>
      <w:r w:rsidRPr="00F14F23">
        <w:rPr>
          <w:rFonts w:eastAsiaTheme="minorEastAsia"/>
          <w:sz w:val="28"/>
          <w:szCs w:val="28"/>
        </w:rPr>
        <w:t xml:space="preserve">Представители </w:t>
      </w:r>
      <w:r w:rsidR="00EF4EFF">
        <w:rPr>
          <w:rFonts w:eastAsiaTheme="minorEastAsia"/>
          <w:sz w:val="28"/>
          <w:szCs w:val="28"/>
        </w:rPr>
        <w:t xml:space="preserve">молодежи (волонтерского центра) стали </w:t>
      </w:r>
      <w:r w:rsidRPr="00F14F23">
        <w:rPr>
          <w:rFonts w:eastAsiaTheme="minorEastAsia"/>
          <w:sz w:val="28"/>
          <w:szCs w:val="28"/>
        </w:rPr>
        <w:t>призерами ежегодного краевог</w:t>
      </w:r>
      <w:r w:rsidR="00EF4EFF">
        <w:rPr>
          <w:rFonts w:eastAsiaTheme="minorEastAsia"/>
          <w:sz w:val="28"/>
          <w:szCs w:val="28"/>
        </w:rPr>
        <w:t>о конкурса «Волонтер года - 2019</w:t>
      </w:r>
      <w:r w:rsidRPr="00F14F23">
        <w:rPr>
          <w:rFonts w:eastAsiaTheme="minorEastAsia"/>
          <w:sz w:val="28"/>
          <w:szCs w:val="28"/>
        </w:rPr>
        <w:t>».</w:t>
      </w:r>
    </w:p>
    <w:p w:rsidR="00CA0613" w:rsidRPr="0042242E" w:rsidRDefault="00A5423F" w:rsidP="00CA0613">
      <w:pPr>
        <w:spacing w:line="360" w:lineRule="auto"/>
        <w:ind w:firstLine="709"/>
        <w:jc w:val="both"/>
        <w:rPr>
          <w:sz w:val="28"/>
          <w:szCs w:val="28"/>
        </w:rPr>
      </w:pPr>
      <w:r>
        <w:rPr>
          <w:sz w:val="28"/>
          <w:szCs w:val="28"/>
        </w:rPr>
        <w:lastRenderedPageBreak/>
        <w:t xml:space="preserve">5. </w:t>
      </w:r>
      <w:r w:rsidR="00502623" w:rsidRPr="00502623">
        <w:rPr>
          <w:sz w:val="28"/>
          <w:szCs w:val="28"/>
        </w:rPr>
        <w:t>В рамках программы реализовано мероприятие,</w:t>
      </w:r>
      <w:r w:rsidR="00502623">
        <w:rPr>
          <w:sz w:val="28"/>
          <w:szCs w:val="28"/>
        </w:rPr>
        <w:t xml:space="preserve"> направленное на </w:t>
      </w:r>
      <w:r w:rsidR="00F14F23">
        <w:rPr>
          <w:sz w:val="28"/>
          <w:szCs w:val="28"/>
        </w:rPr>
        <w:t xml:space="preserve">содействие в трудоустройстве </w:t>
      </w:r>
      <w:r w:rsidR="00CA0613" w:rsidRPr="0042242E">
        <w:rPr>
          <w:sz w:val="28"/>
          <w:szCs w:val="28"/>
        </w:rPr>
        <w:t>несовершеннолетних детей в возрасте от 14 до 18 лет на базе школ городского округа (</w:t>
      </w:r>
      <w:r>
        <w:rPr>
          <w:sz w:val="28"/>
          <w:szCs w:val="28"/>
        </w:rPr>
        <w:t>790,8</w:t>
      </w:r>
      <w:r w:rsidR="00CA0613" w:rsidRPr="0042242E">
        <w:rPr>
          <w:sz w:val="28"/>
          <w:szCs w:val="28"/>
        </w:rPr>
        <w:t xml:space="preserve"> тыс. руб).</w:t>
      </w:r>
    </w:p>
    <w:p w:rsidR="00CA0613" w:rsidRPr="0042242E" w:rsidRDefault="00502623" w:rsidP="00CA0613">
      <w:pPr>
        <w:spacing w:line="360" w:lineRule="auto"/>
        <w:ind w:firstLine="709"/>
        <w:jc w:val="both"/>
        <w:rPr>
          <w:sz w:val="28"/>
          <w:szCs w:val="28"/>
        </w:rPr>
      </w:pPr>
      <w:r>
        <w:rPr>
          <w:sz w:val="28"/>
          <w:szCs w:val="28"/>
        </w:rPr>
        <w:t>В</w:t>
      </w:r>
      <w:r w:rsidR="00CA0613" w:rsidRPr="0042242E">
        <w:rPr>
          <w:sz w:val="28"/>
          <w:szCs w:val="28"/>
        </w:rPr>
        <w:t>ыпол</w:t>
      </w:r>
      <w:r>
        <w:rPr>
          <w:sz w:val="28"/>
          <w:szCs w:val="28"/>
        </w:rPr>
        <w:t>нение</w:t>
      </w:r>
      <w:r w:rsidR="00CA0613" w:rsidRPr="0042242E">
        <w:rPr>
          <w:sz w:val="28"/>
          <w:szCs w:val="28"/>
        </w:rPr>
        <w:t xml:space="preserve"> данного мероприятия</w:t>
      </w:r>
      <w:r>
        <w:rPr>
          <w:sz w:val="28"/>
          <w:szCs w:val="28"/>
        </w:rPr>
        <w:t xml:space="preserve"> осуществлялось</w:t>
      </w:r>
      <w:r w:rsidR="00CA0613" w:rsidRPr="0042242E">
        <w:rPr>
          <w:sz w:val="28"/>
          <w:szCs w:val="28"/>
        </w:rPr>
        <w:t xml:space="preserve"> в летний период </w:t>
      </w:r>
      <w:r>
        <w:rPr>
          <w:sz w:val="28"/>
          <w:szCs w:val="28"/>
        </w:rPr>
        <w:br/>
        <w:t>в форме школьных ремонтных бригад. Всего</w:t>
      </w:r>
      <w:r w:rsidR="00CA0613" w:rsidRPr="0042242E">
        <w:rPr>
          <w:sz w:val="28"/>
          <w:szCs w:val="28"/>
        </w:rPr>
        <w:t xml:space="preserve"> было трудоустроено </w:t>
      </w:r>
      <w:r w:rsidR="00A5423F">
        <w:rPr>
          <w:sz w:val="28"/>
          <w:szCs w:val="28"/>
        </w:rPr>
        <w:t>76</w:t>
      </w:r>
      <w:r w:rsidR="00222014">
        <w:rPr>
          <w:sz w:val="28"/>
          <w:szCs w:val="28"/>
        </w:rPr>
        <w:t xml:space="preserve"> школьников</w:t>
      </w:r>
      <w:r w:rsidR="00CA0613" w:rsidRPr="0042242E">
        <w:rPr>
          <w:sz w:val="28"/>
          <w:szCs w:val="28"/>
        </w:rPr>
        <w:t xml:space="preserve">. </w:t>
      </w:r>
    </w:p>
    <w:p w:rsidR="00502623" w:rsidRDefault="00AF59D9" w:rsidP="00502623">
      <w:pPr>
        <w:spacing w:line="360" w:lineRule="auto"/>
        <w:ind w:firstLine="709"/>
        <w:jc w:val="both"/>
        <w:rPr>
          <w:sz w:val="28"/>
          <w:szCs w:val="28"/>
        </w:rPr>
      </w:pPr>
      <w:r w:rsidRPr="0042242E">
        <w:rPr>
          <w:sz w:val="28"/>
          <w:szCs w:val="28"/>
        </w:rPr>
        <w:t>В целом программные мероприятия реализованы в сроки и об</w:t>
      </w:r>
      <w:r w:rsidR="00502623">
        <w:rPr>
          <w:sz w:val="28"/>
          <w:szCs w:val="28"/>
        </w:rPr>
        <w:t>ъемах установленные программой.</w:t>
      </w:r>
      <w:r w:rsidR="000D7AB1">
        <w:rPr>
          <w:sz w:val="28"/>
          <w:szCs w:val="28"/>
        </w:rPr>
        <w:t xml:space="preserve"> </w:t>
      </w:r>
    </w:p>
    <w:p w:rsidR="009C7EC1" w:rsidRDefault="009C7EC1" w:rsidP="00502623">
      <w:pPr>
        <w:spacing w:line="360" w:lineRule="auto"/>
        <w:ind w:firstLine="709"/>
        <w:jc w:val="both"/>
        <w:rPr>
          <w:sz w:val="28"/>
          <w:szCs w:val="28"/>
        </w:rPr>
      </w:pPr>
    </w:p>
    <w:p w:rsidR="00A7540E" w:rsidRPr="00A7540E" w:rsidRDefault="00010B87" w:rsidP="007436A4">
      <w:pPr>
        <w:pStyle w:val="af2"/>
        <w:numPr>
          <w:ilvl w:val="1"/>
          <w:numId w:val="30"/>
        </w:numPr>
        <w:spacing w:line="360" w:lineRule="auto"/>
        <w:ind w:left="851" w:hanging="142"/>
        <w:jc w:val="both"/>
        <w:rPr>
          <w:b/>
          <w:sz w:val="28"/>
          <w:szCs w:val="28"/>
        </w:rPr>
      </w:pPr>
      <w:r w:rsidRPr="00502623">
        <w:rPr>
          <w:b/>
          <w:sz w:val="28"/>
          <w:szCs w:val="28"/>
        </w:rPr>
        <w:t>«</w:t>
      </w:r>
      <w:r w:rsidR="00DD150F" w:rsidRPr="00502623">
        <w:rPr>
          <w:b/>
          <w:sz w:val="28"/>
          <w:szCs w:val="28"/>
        </w:rPr>
        <w:t>Благоустройство городского ок</w:t>
      </w:r>
      <w:r w:rsidR="00024A60" w:rsidRPr="00502623">
        <w:rPr>
          <w:b/>
          <w:sz w:val="28"/>
          <w:szCs w:val="28"/>
        </w:rPr>
        <w:t>руга Большой Камень» на 2014-2022</w:t>
      </w:r>
      <w:r w:rsidR="00DD150F" w:rsidRPr="00502623">
        <w:rPr>
          <w:b/>
          <w:sz w:val="28"/>
          <w:szCs w:val="28"/>
        </w:rPr>
        <w:t xml:space="preserve"> годы</w:t>
      </w:r>
    </w:p>
    <w:p w:rsidR="00A7540E" w:rsidRDefault="00A7540E" w:rsidP="00481743">
      <w:pPr>
        <w:pStyle w:val="af4"/>
        <w:shd w:val="clear" w:color="auto" w:fill="FFFFFF"/>
        <w:ind w:firstLine="709"/>
        <w:jc w:val="both"/>
        <w:rPr>
          <w:rFonts w:ascii="Times New Roman" w:hAnsi="Times New Roman"/>
          <w:sz w:val="28"/>
          <w:szCs w:val="28"/>
        </w:rPr>
      </w:pPr>
    </w:p>
    <w:p w:rsidR="00F923C5" w:rsidRPr="00F923C5" w:rsidRDefault="00F923C5" w:rsidP="00F923C5">
      <w:pPr>
        <w:pStyle w:val="af4"/>
        <w:shd w:val="clear" w:color="auto" w:fill="FFFFFF"/>
        <w:spacing w:line="360" w:lineRule="auto"/>
        <w:ind w:firstLine="709"/>
        <w:jc w:val="both"/>
        <w:rPr>
          <w:rFonts w:ascii="Times New Roman" w:hAnsi="Times New Roman"/>
          <w:sz w:val="28"/>
          <w:szCs w:val="28"/>
        </w:rPr>
      </w:pPr>
      <w:r w:rsidRPr="00F923C5">
        <w:rPr>
          <w:rFonts w:ascii="Times New Roman" w:hAnsi="Times New Roman"/>
          <w:sz w:val="28"/>
          <w:szCs w:val="28"/>
        </w:rPr>
        <w:t>Реализация мероприятий программы осуществлялась за счет ср</w:t>
      </w:r>
      <w:r>
        <w:rPr>
          <w:rFonts w:ascii="Times New Roman" w:hAnsi="Times New Roman"/>
          <w:sz w:val="28"/>
          <w:szCs w:val="28"/>
        </w:rPr>
        <w:t>едств бюджета городского округа и бюджета При</w:t>
      </w:r>
      <w:r w:rsidR="00E20DAF">
        <w:rPr>
          <w:rFonts w:ascii="Times New Roman" w:hAnsi="Times New Roman"/>
          <w:sz w:val="28"/>
          <w:szCs w:val="28"/>
        </w:rPr>
        <w:t>морского края</w:t>
      </w:r>
      <w:r>
        <w:rPr>
          <w:rFonts w:ascii="Times New Roman" w:hAnsi="Times New Roman"/>
          <w:sz w:val="28"/>
          <w:szCs w:val="28"/>
        </w:rPr>
        <w:t>.</w:t>
      </w:r>
      <w:r w:rsidRPr="00F923C5">
        <w:rPr>
          <w:rFonts w:ascii="Times New Roman" w:hAnsi="Times New Roman"/>
          <w:sz w:val="28"/>
          <w:szCs w:val="28"/>
        </w:rPr>
        <w:t xml:space="preserve"> </w:t>
      </w:r>
    </w:p>
    <w:p w:rsidR="00F923C5" w:rsidRPr="00F923C5" w:rsidRDefault="00F923C5" w:rsidP="00F923C5">
      <w:pPr>
        <w:pStyle w:val="af4"/>
        <w:shd w:val="clear" w:color="auto" w:fill="FFFFFF"/>
        <w:spacing w:line="360" w:lineRule="auto"/>
        <w:ind w:firstLine="709"/>
        <w:jc w:val="both"/>
        <w:rPr>
          <w:rFonts w:ascii="Times New Roman" w:hAnsi="Times New Roman"/>
          <w:sz w:val="28"/>
          <w:szCs w:val="28"/>
        </w:rPr>
      </w:pPr>
      <w:r w:rsidRPr="00F923C5">
        <w:rPr>
          <w:rFonts w:ascii="Times New Roman" w:hAnsi="Times New Roman"/>
          <w:sz w:val="28"/>
          <w:szCs w:val="28"/>
        </w:rPr>
        <w:t xml:space="preserve">В отчетном году на реализацию программы направлено </w:t>
      </w:r>
      <w:r w:rsidR="0047290C">
        <w:rPr>
          <w:rFonts w:ascii="Times New Roman" w:hAnsi="Times New Roman"/>
          <w:sz w:val="28"/>
          <w:szCs w:val="28"/>
        </w:rPr>
        <w:t>67 756,95</w:t>
      </w:r>
      <w:r>
        <w:rPr>
          <w:rFonts w:ascii="Times New Roman" w:hAnsi="Times New Roman"/>
          <w:sz w:val="28"/>
          <w:szCs w:val="28"/>
        </w:rPr>
        <w:t xml:space="preserve"> </w:t>
      </w:r>
      <w:r w:rsidRPr="00F923C5">
        <w:rPr>
          <w:rFonts w:ascii="Times New Roman" w:hAnsi="Times New Roman"/>
          <w:sz w:val="28"/>
          <w:szCs w:val="28"/>
        </w:rPr>
        <w:t>тыс. руб</w:t>
      </w:r>
      <w:r w:rsidR="0047290C">
        <w:rPr>
          <w:rFonts w:ascii="Times New Roman" w:hAnsi="Times New Roman"/>
          <w:sz w:val="28"/>
          <w:szCs w:val="28"/>
        </w:rPr>
        <w:t>лей</w:t>
      </w:r>
      <w:r w:rsidRPr="00F923C5">
        <w:rPr>
          <w:rFonts w:ascii="Times New Roman" w:hAnsi="Times New Roman"/>
          <w:sz w:val="28"/>
          <w:szCs w:val="28"/>
        </w:rPr>
        <w:t xml:space="preserve">, из них освоено </w:t>
      </w:r>
      <w:r w:rsidR="0047290C">
        <w:rPr>
          <w:rFonts w:ascii="Times New Roman" w:hAnsi="Times New Roman"/>
          <w:sz w:val="28"/>
          <w:szCs w:val="28"/>
        </w:rPr>
        <w:t>97,3</w:t>
      </w:r>
      <w:r w:rsidRPr="00F923C5">
        <w:rPr>
          <w:rFonts w:ascii="Times New Roman" w:hAnsi="Times New Roman"/>
          <w:sz w:val="28"/>
          <w:szCs w:val="28"/>
        </w:rPr>
        <w:t>%.</w:t>
      </w:r>
    </w:p>
    <w:p w:rsidR="0056492A" w:rsidRDefault="00F923C5" w:rsidP="0056492A">
      <w:pPr>
        <w:pStyle w:val="af4"/>
        <w:shd w:val="clear" w:color="auto" w:fill="FFFFFF"/>
        <w:spacing w:line="360" w:lineRule="auto"/>
        <w:ind w:firstLine="709"/>
        <w:jc w:val="both"/>
        <w:rPr>
          <w:rFonts w:ascii="Times New Roman" w:hAnsi="Times New Roman"/>
          <w:sz w:val="28"/>
          <w:szCs w:val="28"/>
        </w:rPr>
      </w:pPr>
      <w:r w:rsidRPr="00F923C5">
        <w:rPr>
          <w:rFonts w:ascii="Times New Roman" w:hAnsi="Times New Roman"/>
          <w:sz w:val="28"/>
          <w:szCs w:val="28"/>
        </w:rPr>
        <w:t>Освоение финансовых средств, направленных на реализаци</w:t>
      </w:r>
      <w:r w:rsidR="0047290C">
        <w:rPr>
          <w:rFonts w:ascii="Times New Roman" w:hAnsi="Times New Roman"/>
          <w:sz w:val="28"/>
          <w:szCs w:val="28"/>
        </w:rPr>
        <w:t>ю программных мероприятий в 2019</w:t>
      </w:r>
      <w:r w:rsidRPr="00F923C5">
        <w:rPr>
          <w:rFonts w:ascii="Times New Roman" w:hAnsi="Times New Roman"/>
          <w:sz w:val="28"/>
          <w:szCs w:val="28"/>
        </w:rPr>
        <w:t xml:space="preserve"> году представлено в таблице </w:t>
      </w:r>
      <w:r w:rsidR="00700003">
        <w:rPr>
          <w:rFonts w:ascii="Times New Roman" w:hAnsi="Times New Roman"/>
          <w:sz w:val="28"/>
          <w:szCs w:val="28"/>
        </w:rPr>
        <w:t>10</w:t>
      </w:r>
      <w:r>
        <w:rPr>
          <w:rFonts w:ascii="Times New Roman" w:hAnsi="Times New Roman"/>
          <w:sz w:val="28"/>
          <w:szCs w:val="28"/>
        </w:rPr>
        <w:t>.</w:t>
      </w:r>
    </w:p>
    <w:p w:rsidR="00481743" w:rsidRDefault="00F923C5" w:rsidP="00481743">
      <w:pPr>
        <w:pStyle w:val="af4"/>
        <w:shd w:val="clear" w:color="auto" w:fill="FFFFFF"/>
        <w:spacing w:line="360" w:lineRule="auto"/>
        <w:ind w:left="709"/>
        <w:jc w:val="right"/>
        <w:rPr>
          <w:rFonts w:ascii="Times New Roman" w:hAnsi="Times New Roman"/>
          <w:sz w:val="28"/>
          <w:szCs w:val="28"/>
        </w:rPr>
      </w:pPr>
      <w:r w:rsidRPr="00F923C5">
        <w:rPr>
          <w:rFonts w:ascii="Times New Roman" w:hAnsi="Times New Roman"/>
          <w:sz w:val="28"/>
          <w:szCs w:val="28"/>
        </w:rPr>
        <w:t xml:space="preserve">Таблица </w:t>
      </w:r>
      <w:r w:rsidR="00700003">
        <w:rPr>
          <w:rFonts w:ascii="Times New Roman" w:hAnsi="Times New Roman"/>
          <w:sz w:val="28"/>
          <w:szCs w:val="28"/>
        </w:rPr>
        <w:t>10</w:t>
      </w:r>
    </w:p>
    <w:p w:rsidR="00481743" w:rsidRDefault="00481743" w:rsidP="00F923C5">
      <w:pPr>
        <w:pStyle w:val="af4"/>
        <w:shd w:val="clear" w:color="auto" w:fill="FFFFFF"/>
        <w:ind w:left="709"/>
        <w:jc w:val="center"/>
        <w:rPr>
          <w:rFonts w:ascii="Times New Roman" w:hAnsi="Times New Roman"/>
          <w:sz w:val="28"/>
          <w:szCs w:val="28"/>
        </w:rPr>
      </w:pPr>
    </w:p>
    <w:p w:rsidR="00F923C5" w:rsidRPr="00F923C5" w:rsidRDefault="00F923C5" w:rsidP="00F923C5">
      <w:pPr>
        <w:pStyle w:val="af4"/>
        <w:shd w:val="clear" w:color="auto" w:fill="FFFFFF"/>
        <w:ind w:left="709"/>
        <w:jc w:val="center"/>
        <w:rPr>
          <w:rFonts w:ascii="Times New Roman" w:hAnsi="Times New Roman"/>
          <w:sz w:val="28"/>
          <w:szCs w:val="28"/>
        </w:rPr>
      </w:pPr>
      <w:r w:rsidRPr="00F923C5">
        <w:rPr>
          <w:rFonts w:ascii="Times New Roman" w:hAnsi="Times New Roman"/>
          <w:sz w:val="28"/>
          <w:szCs w:val="28"/>
        </w:rPr>
        <w:t>Освоение бюджетных средств, направленных</w:t>
      </w:r>
    </w:p>
    <w:p w:rsidR="0047290C" w:rsidRPr="00F923C5" w:rsidRDefault="00F923C5" w:rsidP="00A7540E">
      <w:pPr>
        <w:pStyle w:val="af4"/>
        <w:shd w:val="clear" w:color="auto" w:fill="FFFFFF"/>
        <w:ind w:left="709"/>
        <w:jc w:val="center"/>
        <w:rPr>
          <w:rFonts w:ascii="Times New Roman" w:hAnsi="Times New Roman"/>
          <w:sz w:val="28"/>
          <w:szCs w:val="28"/>
        </w:rPr>
      </w:pPr>
      <w:r w:rsidRPr="00F923C5">
        <w:rPr>
          <w:rFonts w:ascii="Times New Roman" w:hAnsi="Times New Roman"/>
          <w:sz w:val="28"/>
          <w:szCs w:val="28"/>
        </w:rPr>
        <w:t>на реализацию муниципальной программы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2551"/>
        <w:gridCol w:w="1418"/>
      </w:tblGrid>
      <w:tr w:rsidR="003B6298" w:rsidRPr="0042242E" w:rsidTr="001A0E45">
        <w:trPr>
          <w:trHeight w:val="960"/>
        </w:trPr>
        <w:tc>
          <w:tcPr>
            <w:tcW w:w="2552" w:type="dxa"/>
            <w:shd w:val="clear" w:color="000000" w:fill="FFFFFF"/>
            <w:vAlign w:val="center"/>
            <w:hideMark/>
          </w:tcPr>
          <w:p w:rsidR="003B6298" w:rsidRPr="0042242E" w:rsidRDefault="003B6298" w:rsidP="001C1B27">
            <w:pPr>
              <w:jc w:val="center"/>
              <w:rPr>
                <w:bCs/>
              </w:rPr>
            </w:pPr>
            <w:r w:rsidRPr="0042242E">
              <w:rPr>
                <w:bCs/>
              </w:rPr>
              <w:t>Источники ресурсного обеспечения</w:t>
            </w:r>
          </w:p>
        </w:tc>
        <w:tc>
          <w:tcPr>
            <w:tcW w:w="2835" w:type="dxa"/>
            <w:shd w:val="clear" w:color="000000" w:fill="FFFFFF"/>
            <w:vAlign w:val="center"/>
            <w:hideMark/>
          </w:tcPr>
          <w:p w:rsidR="00F923C5" w:rsidRDefault="00F923C5" w:rsidP="001C1B27">
            <w:pPr>
              <w:jc w:val="center"/>
              <w:rPr>
                <w:bCs/>
              </w:rPr>
            </w:pPr>
            <w:r>
              <w:rPr>
                <w:bCs/>
              </w:rPr>
              <w:t>Предусмотренные расходы</w:t>
            </w:r>
            <w:r w:rsidR="003B6298" w:rsidRPr="0042242E">
              <w:rPr>
                <w:bCs/>
              </w:rPr>
              <w:t xml:space="preserve">, </w:t>
            </w:r>
          </w:p>
          <w:p w:rsidR="003B6298" w:rsidRPr="0042242E" w:rsidRDefault="003B6298" w:rsidP="001C1B27">
            <w:pPr>
              <w:jc w:val="center"/>
              <w:rPr>
                <w:bCs/>
              </w:rPr>
            </w:pPr>
            <w:r w:rsidRPr="0042242E">
              <w:rPr>
                <w:bCs/>
              </w:rPr>
              <w:t>тыс. руб.</w:t>
            </w:r>
          </w:p>
        </w:tc>
        <w:tc>
          <w:tcPr>
            <w:tcW w:w="2551" w:type="dxa"/>
            <w:shd w:val="clear" w:color="auto" w:fill="auto"/>
            <w:vAlign w:val="center"/>
            <w:hideMark/>
          </w:tcPr>
          <w:p w:rsidR="003B6298" w:rsidRPr="0042242E" w:rsidRDefault="003B6298" w:rsidP="001C1B27">
            <w:pPr>
              <w:jc w:val="center"/>
              <w:rPr>
                <w:bCs/>
              </w:rPr>
            </w:pPr>
            <w:r w:rsidRPr="0042242E">
              <w:rPr>
                <w:bCs/>
              </w:rPr>
              <w:t>Фактические расходы, тыс. руб.</w:t>
            </w:r>
          </w:p>
        </w:tc>
        <w:tc>
          <w:tcPr>
            <w:tcW w:w="1418" w:type="dxa"/>
            <w:shd w:val="clear" w:color="auto" w:fill="auto"/>
            <w:vAlign w:val="center"/>
            <w:hideMark/>
          </w:tcPr>
          <w:p w:rsidR="003B6298" w:rsidRPr="0042242E" w:rsidRDefault="003B6298" w:rsidP="001C1B27">
            <w:pPr>
              <w:jc w:val="center"/>
              <w:rPr>
                <w:bCs/>
              </w:rPr>
            </w:pPr>
            <w:r w:rsidRPr="0042242E">
              <w:rPr>
                <w:bCs/>
              </w:rPr>
              <w:t>Степень освоения средств, %</w:t>
            </w:r>
          </w:p>
        </w:tc>
      </w:tr>
      <w:tr w:rsidR="0047290C" w:rsidRPr="0042242E" w:rsidTr="001A0E45">
        <w:trPr>
          <w:trHeight w:val="330"/>
        </w:trPr>
        <w:tc>
          <w:tcPr>
            <w:tcW w:w="2552" w:type="dxa"/>
            <w:shd w:val="clear" w:color="000000" w:fill="FFFFFF"/>
            <w:vAlign w:val="center"/>
            <w:hideMark/>
          </w:tcPr>
          <w:p w:rsidR="0047290C" w:rsidRPr="0042242E" w:rsidRDefault="0047290C" w:rsidP="001C1B27">
            <w:r w:rsidRPr="0042242E">
              <w:rPr>
                <w:bCs/>
              </w:rPr>
              <w:t>Всего</w:t>
            </w:r>
          </w:p>
        </w:tc>
        <w:tc>
          <w:tcPr>
            <w:tcW w:w="2835" w:type="dxa"/>
            <w:shd w:val="clear" w:color="000000" w:fill="FFFFFF"/>
            <w:noWrap/>
            <w:hideMark/>
          </w:tcPr>
          <w:p w:rsidR="0047290C" w:rsidRPr="00A65F52" w:rsidRDefault="0047290C" w:rsidP="0047290C">
            <w:pPr>
              <w:jc w:val="center"/>
            </w:pPr>
            <w:r w:rsidRPr="00A65F52">
              <w:t>67</w:t>
            </w:r>
            <w:r>
              <w:t xml:space="preserve"> </w:t>
            </w:r>
            <w:r w:rsidRPr="00A65F52">
              <w:t>756,95</w:t>
            </w:r>
          </w:p>
        </w:tc>
        <w:tc>
          <w:tcPr>
            <w:tcW w:w="2551" w:type="dxa"/>
            <w:shd w:val="clear" w:color="000000" w:fill="FFFFFF"/>
            <w:hideMark/>
          </w:tcPr>
          <w:p w:rsidR="0047290C" w:rsidRPr="00A65F52" w:rsidRDefault="0047290C" w:rsidP="0047290C">
            <w:pPr>
              <w:jc w:val="center"/>
            </w:pPr>
            <w:r w:rsidRPr="00A65F52">
              <w:t>65</w:t>
            </w:r>
            <w:r>
              <w:t xml:space="preserve"> </w:t>
            </w:r>
            <w:r w:rsidRPr="00A65F52">
              <w:t>904,55</w:t>
            </w:r>
          </w:p>
        </w:tc>
        <w:tc>
          <w:tcPr>
            <w:tcW w:w="1418" w:type="dxa"/>
            <w:shd w:val="clear" w:color="000000" w:fill="FFFFFF"/>
            <w:hideMark/>
          </w:tcPr>
          <w:p w:rsidR="0047290C" w:rsidRDefault="0047290C" w:rsidP="0047290C">
            <w:pPr>
              <w:jc w:val="center"/>
            </w:pPr>
            <w:r w:rsidRPr="00A65F52">
              <w:t>97,3</w:t>
            </w:r>
          </w:p>
        </w:tc>
      </w:tr>
      <w:tr w:rsidR="0047290C" w:rsidRPr="0042242E" w:rsidTr="001A0E45">
        <w:trPr>
          <w:trHeight w:val="330"/>
        </w:trPr>
        <w:tc>
          <w:tcPr>
            <w:tcW w:w="2552" w:type="dxa"/>
            <w:shd w:val="clear" w:color="000000" w:fill="FFFFFF"/>
            <w:vAlign w:val="center"/>
          </w:tcPr>
          <w:p w:rsidR="0047290C" w:rsidRPr="0042242E" w:rsidRDefault="0047290C" w:rsidP="001C1B27">
            <w:r w:rsidRPr="0042242E">
              <w:t>бюджет городского округа</w:t>
            </w:r>
          </w:p>
        </w:tc>
        <w:tc>
          <w:tcPr>
            <w:tcW w:w="2835" w:type="dxa"/>
            <w:shd w:val="clear" w:color="000000" w:fill="FFFFFF"/>
            <w:noWrap/>
          </w:tcPr>
          <w:p w:rsidR="0047290C" w:rsidRPr="003E0BA0" w:rsidRDefault="0047290C" w:rsidP="0047290C">
            <w:pPr>
              <w:jc w:val="center"/>
            </w:pPr>
            <w:r w:rsidRPr="003E0BA0">
              <w:t>67</w:t>
            </w:r>
            <w:r>
              <w:t xml:space="preserve"> </w:t>
            </w:r>
            <w:r w:rsidRPr="003E0BA0">
              <w:t>099,51</w:t>
            </w:r>
          </w:p>
        </w:tc>
        <w:tc>
          <w:tcPr>
            <w:tcW w:w="2551" w:type="dxa"/>
            <w:shd w:val="clear" w:color="000000" w:fill="FFFFFF"/>
          </w:tcPr>
          <w:p w:rsidR="0047290C" w:rsidRPr="003E0BA0" w:rsidRDefault="0047290C" w:rsidP="0047290C">
            <w:pPr>
              <w:jc w:val="center"/>
            </w:pPr>
            <w:r w:rsidRPr="003E0BA0">
              <w:t>65</w:t>
            </w:r>
            <w:r>
              <w:t xml:space="preserve"> </w:t>
            </w:r>
            <w:r w:rsidRPr="003E0BA0">
              <w:t>904,55</w:t>
            </w:r>
          </w:p>
        </w:tc>
        <w:tc>
          <w:tcPr>
            <w:tcW w:w="1418" w:type="dxa"/>
            <w:shd w:val="clear" w:color="000000" w:fill="FFFFFF"/>
          </w:tcPr>
          <w:p w:rsidR="0047290C" w:rsidRDefault="0047290C" w:rsidP="0047290C">
            <w:pPr>
              <w:jc w:val="center"/>
            </w:pPr>
            <w:r w:rsidRPr="003E0BA0">
              <w:t>98,2</w:t>
            </w:r>
          </w:p>
        </w:tc>
      </w:tr>
      <w:tr w:rsidR="0047290C" w:rsidRPr="0042242E" w:rsidTr="001A0E45">
        <w:trPr>
          <w:trHeight w:val="330"/>
        </w:trPr>
        <w:tc>
          <w:tcPr>
            <w:tcW w:w="2552" w:type="dxa"/>
            <w:shd w:val="clear" w:color="000000" w:fill="FFFFFF"/>
            <w:vAlign w:val="center"/>
          </w:tcPr>
          <w:p w:rsidR="0047290C" w:rsidRPr="0042242E" w:rsidRDefault="0047290C" w:rsidP="001C1B27">
            <w:r w:rsidRPr="0042242E">
              <w:t>краевой бюджет</w:t>
            </w:r>
            <w:r w:rsidRPr="0042242E">
              <w:rPr>
                <w:rStyle w:val="aff3"/>
              </w:rPr>
              <w:footnoteReference w:id="1"/>
            </w:r>
          </w:p>
        </w:tc>
        <w:tc>
          <w:tcPr>
            <w:tcW w:w="2835" w:type="dxa"/>
            <w:shd w:val="clear" w:color="000000" w:fill="FFFFFF"/>
            <w:noWrap/>
          </w:tcPr>
          <w:p w:rsidR="0047290C" w:rsidRPr="009C38E3" w:rsidRDefault="0047290C" w:rsidP="0047290C">
            <w:pPr>
              <w:jc w:val="center"/>
            </w:pPr>
            <w:r w:rsidRPr="009C38E3">
              <w:t>657,44</w:t>
            </w:r>
          </w:p>
        </w:tc>
        <w:tc>
          <w:tcPr>
            <w:tcW w:w="2551" w:type="dxa"/>
            <w:shd w:val="clear" w:color="000000" w:fill="FFFFFF"/>
          </w:tcPr>
          <w:p w:rsidR="0047290C" w:rsidRPr="009C38E3" w:rsidRDefault="0047290C" w:rsidP="0047290C">
            <w:pPr>
              <w:jc w:val="center"/>
            </w:pPr>
            <w:r w:rsidRPr="009C38E3">
              <w:t>0,00</w:t>
            </w:r>
          </w:p>
        </w:tc>
        <w:tc>
          <w:tcPr>
            <w:tcW w:w="1418" w:type="dxa"/>
            <w:shd w:val="clear" w:color="000000" w:fill="FFFFFF"/>
          </w:tcPr>
          <w:p w:rsidR="0047290C" w:rsidRDefault="0047290C" w:rsidP="0047290C">
            <w:pPr>
              <w:jc w:val="center"/>
            </w:pPr>
            <w:r w:rsidRPr="009C38E3">
              <w:t>0,0</w:t>
            </w:r>
          </w:p>
        </w:tc>
      </w:tr>
    </w:tbl>
    <w:p w:rsidR="00FF1CA5" w:rsidRDefault="00FF1CA5" w:rsidP="00FF1CA5">
      <w:pPr>
        <w:pStyle w:val="af4"/>
        <w:shd w:val="clear" w:color="auto" w:fill="FFFFFF"/>
        <w:ind w:left="709"/>
        <w:rPr>
          <w:rFonts w:ascii="Times New Roman" w:hAnsi="Times New Roman"/>
          <w:b/>
          <w:sz w:val="28"/>
          <w:szCs w:val="28"/>
        </w:rPr>
      </w:pPr>
    </w:p>
    <w:p w:rsidR="00854372" w:rsidRDefault="00854372" w:rsidP="00E20DAF">
      <w:pPr>
        <w:pStyle w:val="af4"/>
        <w:shd w:val="clear" w:color="auto" w:fill="FFFFFF"/>
        <w:spacing w:line="360" w:lineRule="auto"/>
        <w:ind w:firstLine="709"/>
        <w:jc w:val="both"/>
        <w:rPr>
          <w:rFonts w:ascii="Times New Roman" w:hAnsi="Times New Roman"/>
          <w:bCs/>
          <w:color w:val="000000"/>
          <w:sz w:val="28"/>
          <w:szCs w:val="28"/>
        </w:rPr>
      </w:pPr>
      <w:r w:rsidRPr="00854372">
        <w:rPr>
          <w:rFonts w:ascii="Times New Roman" w:hAnsi="Times New Roman"/>
          <w:bCs/>
          <w:color w:val="000000"/>
          <w:sz w:val="28"/>
          <w:szCs w:val="28"/>
        </w:rPr>
        <w:t>Экономия составила</w:t>
      </w:r>
      <w:r>
        <w:rPr>
          <w:rFonts w:ascii="Times New Roman" w:hAnsi="Times New Roman"/>
          <w:bCs/>
          <w:color w:val="000000"/>
          <w:sz w:val="28"/>
          <w:szCs w:val="28"/>
        </w:rPr>
        <w:t xml:space="preserve"> </w:t>
      </w:r>
      <w:r w:rsidR="002069A8">
        <w:rPr>
          <w:rFonts w:ascii="Times New Roman" w:hAnsi="Times New Roman"/>
          <w:bCs/>
          <w:color w:val="000000"/>
          <w:sz w:val="28"/>
          <w:szCs w:val="28"/>
        </w:rPr>
        <w:t>1 852,40</w:t>
      </w:r>
      <w:r>
        <w:rPr>
          <w:rFonts w:ascii="Times New Roman" w:hAnsi="Times New Roman"/>
          <w:bCs/>
          <w:color w:val="000000"/>
          <w:sz w:val="28"/>
          <w:szCs w:val="28"/>
        </w:rPr>
        <w:t xml:space="preserve"> </w:t>
      </w:r>
      <w:r w:rsidRPr="00854372">
        <w:rPr>
          <w:rFonts w:ascii="Times New Roman" w:hAnsi="Times New Roman"/>
          <w:bCs/>
          <w:color w:val="000000"/>
          <w:sz w:val="28"/>
          <w:szCs w:val="28"/>
        </w:rPr>
        <w:t>тыс. рублей</w:t>
      </w:r>
      <w:r w:rsidR="00E20DAF">
        <w:rPr>
          <w:rFonts w:ascii="Times New Roman" w:hAnsi="Times New Roman"/>
          <w:bCs/>
          <w:color w:val="000000"/>
          <w:sz w:val="28"/>
          <w:szCs w:val="28"/>
        </w:rPr>
        <w:t>, из</w:t>
      </w:r>
      <w:r w:rsidRPr="00854372">
        <w:rPr>
          <w:rFonts w:ascii="Times New Roman" w:hAnsi="Times New Roman"/>
          <w:bCs/>
          <w:color w:val="000000"/>
          <w:sz w:val="28"/>
          <w:szCs w:val="28"/>
        </w:rPr>
        <w:t xml:space="preserve"> них</w:t>
      </w:r>
      <w:r w:rsidR="00E20DAF">
        <w:rPr>
          <w:rFonts w:ascii="Times New Roman" w:hAnsi="Times New Roman"/>
          <w:bCs/>
          <w:color w:val="000000"/>
          <w:sz w:val="28"/>
          <w:szCs w:val="28"/>
        </w:rPr>
        <w:t>:</w:t>
      </w:r>
      <w:r w:rsidRPr="00854372">
        <w:rPr>
          <w:rFonts w:ascii="Times New Roman" w:hAnsi="Times New Roman"/>
          <w:bCs/>
          <w:color w:val="000000"/>
          <w:sz w:val="28"/>
          <w:szCs w:val="28"/>
        </w:rPr>
        <w:t xml:space="preserve"> средства бюджета городского округа – </w:t>
      </w:r>
      <w:r w:rsidR="002069A8">
        <w:rPr>
          <w:rFonts w:ascii="Times New Roman" w:hAnsi="Times New Roman"/>
          <w:bCs/>
          <w:color w:val="000000"/>
          <w:sz w:val="28"/>
          <w:szCs w:val="28"/>
        </w:rPr>
        <w:t>1 194,93</w:t>
      </w:r>
      <w:r w:rsidRPr="00854372">
        <w:rPr>
          <w:rFonts w:ascii="Times New Roman" w:hAnsi="Times New Roman"/>
          <w:bCs/>
          <w:color w:val="000000"/>
          <w:sz w:val="28"/>
          <w:szCs w:val="28"/>
        </w:rPr>
        <w:t xml:space="preserve"> тыс. рублей (</w:t>
      </w:r>
      <w:r w:rsidRPr="00854372">
        <w:rPr>
          <w:rFonts w:ascii="Times New Roman" w:hAnsi="Times New Roman"/>
          <w:bCs/>
          <w:sz w:val="28"/>
          <w:szCs w:val="28"/>
        </w:rPr>
        <w:t xml:space="preserve">оплата произведена за фактически </w:t>
      </w:r>
      <w:r w:rsidRPr="00854372">
        <w:rPr>
          <w:rFonts w:ascii="Times New Roman" w:hAnsi="Times New Roman"/>
          <w:bCs/>
          <w:sz w:val="28"/>
          <w:szCs w:val="28"/>
        </w:rPr>
        <w:lastRenderedPageBreak/>
        <w:t>выполненные работы, а так же экономия по результатам проведения электронного аукционов)</w:t>
      </w:r>
      <w:r w:rsidRPr="00854372">
        <w:rPr>
          <w:rFonts w:ascii="Times New Roman" w:hAnsi="Times New Roman"/>
          <w:bCs/>
          <w:color w:val="000000"/>
          <w:sz w:val="28"/>
          <w:szCs w:val="28"/>
        </w:rPr>
        <w:t xml:space="preserve"> и средства краевого бюджета – </w:t>
      </w:r>
      <w:r>
        <w:rPr>
          <w:rFonts w:ascii="Times New Roman" w:hAnsi="Times New Roman"/>
          <w:bCs/>
          <w:color w:val="000000"/>
          <w:sz w:val="28"/>
          <w:szCs w:val="28"/>
        </w:rPr>
        <w:t>657,4</w:t>
      </w:r>
      <w:r w:rsidRPr="00854372">
        <w:rPr>
          <w:rFonts w:ascii="Times New Roman" w:hAnsi="Times New Roman"/>
          <w:bCs/>
          <w:color w:val="000000"/>
          <w:sz w:val="28"/>
          <w:szCs w:val="28"/>
        </w:rPr>
        <w:t xml:space="preserve"> тыс. рублей (по итогам проводимых аукционов заявки не подавались)</w:t>
      </w:r>
      <w:r>
        <w:rPr>
          <w:rFonts w:ascii="Times New Roman" w:hAnsi="Times New Roman"/>
          <w:bCs/>
          <w:color w:val="000000"/>
          <w:sz w:val="28"/>
          <w:szCs w:val="28"/>
        </w:rPr>
        <w:t>.</w:t>
      </w:r>
    </w:p>
    <w:p w:rsidR="0001381E" w:rsidRPr="0042242E" w:rsidRDefault="007A4085" w:rsidP="0001381E">
      <w:pPr>
        <w:spacing w:line="360" w:lineRule="auto"/>
        <w:ind w:firstLine="709"/>
        <w:jc w:val="both"/>
        <w:rPr>
          <w:sz w:val="28"/>
          <w:szCs w:val="28"/>
        </w:rPr>
      </w:pPr>
      <w:r>
        <w:rPr>
          <w:sz w:val="28"/>
          <w:szCs w:val="28"/>
        </w:rPr>
        <w:t xml:space="preserve">В рамках </w:t>
      </w:r>
      <w:r w:rsidR="0001381E" w:rsidRPr="0042242E">
        <w:rPr>
          <w:sz w:val="28"/>
          <w:szCs w:val="28"/>
        </w:rPr>
        <w:t>программы выполнены следующие мероприятия:</w:t>
      </w:r>
    </w:p>
    <w:p w:rsidR="00AA190D" w:rsidRPr="00835196" w:rsidRDefault="0001381E" w:rsidP="00AA190D">
      <w:pPr>
        <w:pStyle w:val="af2"/>
        <w:numPr>
          <w:ilvl w:val="0"/>
          <w:numId w:val="2"/>
        </w:numPr>
        <w:spacing w:line="360" w:lineRule="auto"/>
        <w:ind w:left="0" w:firstLine="709"/>
        <w:jc w:val="both"/>
        <w:rPr>
          <w:bCs/>
          <w:sz w:val="28"/>
          <w:szCs w:val="28"/>
        </w:rPr>
      </w:pPr>
      <w:r w:rsidRPr="0042242E">
        <w:rPr>
          <w:sz w:val="28"/>
          <w:szCs w:val="28"/>
        </w:rPr>
        <w:t>Содержание объектов благоустройства (</w:t>
      </w:r>
      <w:r w:rsidR="00132E86">
        <w:rPr>
          <w:sz w:val="28"/>
          <w:szCs w:val="28"/>
        </w:rPr>
        <w:t>13 345,25</w:t>
      </w:r>
      <w:r w:rsidR="00AA190D">
        <w:rPr>
          <w:sz w:val="28"/>
          <w:szCs w:val="28"/>
        </w:rPr>
        <w:t xml:space="preserve"> тыс. руб).</w:t>
      </w:r>
      <w:r w:rsidRPr="0042242E">
        <w:rPr>
          <w:sz w:val="28"/>
          <w:szCs w:val="28"/>
        </w:rPr>
        <w:t xml:space="preserve"> </w:t>
      </w:r>
    </w:p>
    <w:p w:rsidR="00D76028" w:rsidRPr="00AA190D" w:rsidRDefault="0001381E" w:rsidP="00D76028">
      <w:pPr>
        <w:pStyle w:val="af2"/>
        <w:numPr>
          <w:ilvl w:val="0"/>
          <w:numId w:val="2"/>
        </w:numPr>
        <w:spacing w:line="360" w:lineRule="auto"/>
        <w:ind w:left="0" w:firstLine="709"/>
        <w:jc w:val="both"/>
        <w:rPr>
          <w:bCs/>
          <w:sz w:val="28"/>
          <w:szCs w:val="28"/>
        </w:rPr>
      </w:pPr>
      <w:r w:rsidRPr="00AA190D">
        <w:rPr>
          <w:sz w:val="28"/>
          <w:szCs w:val="28"/>
        </w:rPr>
        <w:t>Содержание земель общего пользования (</w:t>
      </w:r>
      <w:r w:rsidR="00CA23A4" w:rsidRPr="00AA190D">
        <w:rPr>
          <w:sz w:val="28"/>
          <w:szCs w:val="28"/>
        </w:rPr>
        <w:t>26 296,48</w:t>
      </w:r>
      <w:r w:rsidRPr="00AA190D">
        <w:rPr>
          <w:sz w:val="28"/>
          <w:szCs w:val="28"/>
        </w:rPr>
        <w:t xml:space="preserve"> тыс. руб), </w:t>
      </w:r>
      <w:r w:rsidR="00AA190D">
        <w:rPr>
          <w:sz w:val="28"/>
          <w:szCs w:val="28"/>
        </w:rPr>
        <w:t>в том числе:</w:t>
      </w:r>
      <w:r w:rsidR="00AA190D">
        <w:rPr>
          <w:bCs/>
          <w:sz w:val="28"/>
          <w:szCs w:val="28"/>
        </w:rPr>
        <w:t xml:space="preserve"> </w:t>
      </w:r>
      <w:r w:rsidR="00D76028" w:rsidRPr="00AA190D">
        <w:rPr>
          <w:bCs/>
          <w:sz w:val="28"/>
          <w:szCs w:val="28"/>
        </w:rPr>
        <w:t>зимнее и летнее содержание асфальтобетонного покрытия внутриквартальных проездов, входов в подъезды – 186 581 м</w:t>
      </w:r>
      <w:proofErr w:type="gramStart"/>
      <w:r w:rsidR="00D76028" w:rsidRPr="00AA190D">
        <w:rPr>
          <w:bCs/>
          <w:sz w:val="28"/>
          <w:szCs w:val="28"/>
          <w:vertAlign w:val="superscript"/>
        </w:rPr>
        <w:t>2</w:t>
      </w:r>
      <w:proofErr w:type="gramEnd"/>
      <w:r w:rsidR="00D76028" w:rsidRPr="00AA190D">
        <w:rPr>
          <w:bCs/>
          <w:sz w:val="28"/>
          <w:szCs w:val="28"/>
        </w:rPr>
        <w:t>;</w:t>
      </w:r>
    </w:p>
    <w:p w:rsidR="00F47935" w:rsidRPr="001D5782" w:rsidRDefault="0001381E" w:rsidP="00AA190D">
      <w:pPr>
        <w:pStyle w:val="af2"/>
        <w:numPr>
          <w:ilvl w:val="0"/>
          <w:numId w:val="2"/>
        </w:numPr>
        <w:spacing w:line="360" w:lineRule="auto"/>
        <w:ind w:hanging="1353"/>
        <w:jc w:val="both"/>
        <w:rPr>
          <w:rFonts w:eastAsia="Calibri"/>
          <w:sz w:val="28"/>
          <w:szCs w:val="28"/>
          <w:lang w:eastAsia="en-US"/>
        </w:rPr>
      </w:pPr>
      <w:r w:rsidRPr="0042242E">
        <w:rPr>
          <w:sz w:val="28"/>
          <w:szCs w:val="28"/>
        </w:rPr>
        <w:t>содержание объектов озеленения (</w:t>
      </w:r>
      <w:r w:rsidR="00887AA2">
        <w:rPr>
          <w:sz w:val="28"/>
          <w:szCs w:val="28"/>
        </w:rPr>
        <w:t>5 163,95</w:t>
      </w:r>
      <w:r w:rsidRPr="0042242E">
        <w:rPr>
          <w:sz w:val="28"/>
          <w:szCs w:val="28"/>
        </w:rPr>
        <w:t xml:space="preserve"> тыс. руб), </w:t>
      </w:r>
    </w:p>
    <w:p w:rsidR="00427073" w:rsidRPr="00835196" w:rsidRDefault="0001381E" w:rsidP="00AA190D">
      <w:pPr>
        <w:pStyle w:val="af2"/>
        <w:numPr>
          <w:ilvl w:val="0"/>
          <w:numId w:val="2"/>
        </w:numPr>
        <w:spacing w:line="360" w:lineRule="auto"/>
        <w:ind w:hanging="1353"/>
        <w:rPr>
          <w:bCs/>
          <w:sz w:val="28"/>
          <w:szCs w:val="28"/>
        </w:rPr>
      </w:pPr>
      <w:r w:rsidRPr="00AA190D">
        <w:rPr>
          <w:sz w:val="28"/>
          <w:szCs w:val="28"/>
        </w:rPr>
        <w:t>Содержание мест захоронения (</w:t>
      </w:r>
      <w:r w:rsidR="005E364D" w:rsidRPr="00AA190D">
        <w:rPr>
          <w:sz w:val="28"/>
          <w:szCs w:val="28"/>
        </w:rPr>
        <w:t>2 509,66</w:t>
      </w:r>
      <w:r w:rsidRPr="00AA190D">
        <w:rPr>
          <w:sz w:val="28"/>
          <w:szCs w:val="28"/>
        </w:rPr>
        <w:t xml:space="preserve"> тыс. руб</w:t>
      </w:r>
      <w:r w:rsidR="005871F5" w:rsidRPr="00AA190D">
        <w:rPr>
          <w:sz w:val="28"/>
          <w:szCs w:val="28"/>
        </w:rPr>
        <w:t>.</w:t>
      </w:r>
      <w:r w:rsidRPr="00AA190D">
        <w:rPr>
          <w:sz w:val="28"/>
          <w:szCs w:val="28"/>
        </w:rPr>
        <w:t xml:space="preserve">), </w:t>
      </w:r>
      <w:r w:rsidR="00427073" w:rsidRPr="00AA190D">
        <w:rPr>
          <w:bCs/>
          <w:sz w:val="28"/>
          <w:szCs w:val="28"/>
        </w:rPr>
        <w:t xml:space="preserve"> </w:t>
      </w:r>
    </w:p>
    <w:p w:rsidR="009720A4" w:rsidRPr="00606389" w:rsidRDefault="004E65FA" w:rsidP="00AA190D">
      <w:pPr>
        <w:pStyle w:val="af2"/>
        <w:numPr>
          <w:ilvl w:val="0"/>
          <w:numId w:val="2"/>
        </w:numPr>
        <w:spacing w:line="360" w:lineRule="auto"/>
        <w:ind w:left="0" w:firstLine="709"/>
        <w:jc w:val="both"/>
        <w:rPr>
          <w:bCs/>
          <w:sz w:val="28"/>
          <w:szCs w:val="28"/>
        </w:rPr>
      </w:pPr>
      <w:r>
        <w:rPr>
          <w:sz w:val="28"/>
          <w:szCs w:val="28"/>
        </w:rPr>
        <w:t>Ремонт и содержание памятников истории культуры</w:t>
      </w:r>
      <w:r w:rsidR="0001381E" w:rsidRPr="0042242E">
        <w:rPr>
          <w:sz w:val="28"/>
          <w:szCs w:val="28"/>
        </w:rPr>
        <w:t xml:space="preserve"> (</w:t>
      </w:r>
      <w:r w:rsidR="001D5D88">
        <w:rPr>
          <w:sz w:val="28"/>
          <w:szCs w:val="28"/>
        </w:rPr>
        <w:t>938,56</w:t>
      </w:r>
      <w:r w:rsidR="0001381E" w:rsidRPr="0042242E">
        <w:rPr>
          <w:sz w:val="28"/>
          <w:szCs w:val="28"/>
        </w:rPr>
        <w:t xml:space="preserve"> тыс. руб), </w:t>
      </w:r>
    </w:p>
    <w:p w:rsidR="0001381E" w:rsidRPr="0042242E" w:rsidRDefault="0001381E" w:rsidP="004F2768">
      <w:pPr>
        <w:pStyle w:val="af2"/>
        <w:numPr>
          <w:ilvl w:val="0"/>
          <w:numId w:val="2"/>
        </w:numPr>
        <w:spacing w:line="360" w:lineRule="auto"/>
        <w:ind w:left="0" w:firstLine="709"/>
        <w:jc w:val="both"/>
        <w:rPr>
          <w:sz w:val="28"/>
          <w:szCs w:val="28"/>
        </w:rPr>
      </w:pPr>
      <w:r w:rsidRPr="0042242E">
        <w:rPr>
          <w:sz w:val="28"/>
          <w:szCs w:val="28"/>
        </w:rPr>
        <w:t xml:space="preserve">На реализацию мероприятия по отлову и содержанию безнадзорных животных запланировано </w:t>
      </w:r>
      <w:r w:rsidR="000F4545">
        <w:rPr>
          <w:sz w:val="28"/>
          <w:szCs w:val="28"/>
        </w:rPr>
        <w:t>657,44</w:t>
      </w:r>
      <w:r w:rsidRPr="0042242E">
        <w:rPr>
          <w:sz w:val="28"/>
          <w:szCs w:val="28"/>
        </w:rPr>
        <w:t xml:space="preserve"> тыс. руб. Средства не освоены в связи с тем, что по результатам </w:t>
      </w:r>
      <w:r w:rsidR="000F4545">
        <w:rPr>
          <w:sz w:val="28"/>
          <w:szCs w:val="28"/>
        </w:rPr>
        <w:t>8</w:t>
      </w:r>
      <w:r w:rsidRPr="0042242E">
        <w:rPr>
          <w:sz w:val="28"/>
          <w:szCs w:val="28"/>
        </w:rPr>
        <w:t xml:space="preserve"> проведенных аукционов не подана ни одна заявка.</w:t>
      </w:r>
    </w:p>
    <w:p w:rsidR="0093303A" w:rsidRPr="00E20DAF" w:rsidRDefault="0093303A" w:rsidP="00E20DAF">
      <w:pPr>
        <w:spacing w:line="360" w:lineRule="auto"/>
        <w:ind w:firstLine="709"/>
        <w:jc w:val="both"/>
        <w:rPr>
          <w:bCs/>
          <w:sz w:val="28"/>
          <w:szCs w:val="28"/>
        </w:rPr>
      </w:pPr>
      <w:r>
        <w:rPr>
          <w:bCs/>
          <w:sz w:val="28"/>
          <w:szCs w:val="28"/>
        </w:rPr>
        <w:t xml:space="preserve">7) </w:t>
      </w:r>
      <w:r w:rsidR="00E20DAF">
        <w:rPr>
          <w:bCs/>
          <w:sz w:val="28"/>
          <w:szCs w:val="28"/>
        </w:rPr>
        <w:t xml:space="preserve">Оказаны транспортные услуги населению. </w:t>
      </w:r>
      <w:proofErr w:type="gramStart"/>
      <w:r w:rsidR="00E20DAF">
        <w:rPr>
          <w:bCs/>
          <w:sz w:val="28"/>
          <w:szCs w:val="28"/>
        </w:rPr>
        <w:t>В рамках мероприятия предусмотрена субсидия</w:t>
      </w:r>
      <w:r>
        <w:rPr>
          <w:bCs/>
          <w:sz w:val="28"/>
          <w:szCs w:val="28"/>
        </w:rPr>
        <w:t xml:space="preserve"> на возмещение затрат в связи с оказанием транспортных услуг населению в границах</w:t>
      </w:r>
      <w:proofErr w:type="gramEnd"/>
      <w:r>
        <w:rPr>
          <w:bCs/>
          <w:sz w:val="28"/>
          <w:szCs w:val="28"/>
        </w:rPr>
        <w:t xml:space="preserve"> городского округа</w:t>
      </w:r>
      <w:r>
        <w:rPr>
          <w:bCs/>
          <w:color w:val="000000"/>
          <w:sz w:val="28"/>
          <w:szCs w:val="28"/>
        </w:rPr>
        <w:t xml:space="preserve"> (</w:t>
      </w:r>
      <w:r w:rsidR="00807A03">
        <w:rPr>
          <w:sz w:val="28"/>
          <w:szCs w:val="28"/>
        </w:rPr>
        <w:t>4 049,63</w:t>
      </w:r>
      <w:r>
        <w:rPr>
          <w:sz w:val="28"/>
          <w:szCs w:val="28"/>
        </w:rPr>
        <w:t xml:space="preserve"> тыс. руб).</w:t>
      </w:r>
      <w:r w:rsidRPr="00606389">
        <w:rPr>
          <w:sz w:val="28"/>
          <w:szCs w:val="28"/>
        </w:rPr>
        <w:t xml:space="preserve"> </w:t>
      </w:r>
    </w:p>
    <w:p w:rsidR="0093303A" w:rsidRDefault="0093303A" w:rsidP="0093303A">
      <w:pPr>
        <w:spacing w:line="360" w:lineRule="auto"/>
        <w:ind w:firstLine="709"/>
        <w:jc w:val="both"/>
        <w:rPr>
          <w:bCs/>
          <w:sz w:val="28"/>
          <w:szCs w:val="28"/>
        </w:rPr>
      </w:pPr>
      <w:r>
        <w:rPr>
          <w:bCs/>
          <w:sz w:val="28"/>
          <w:szCs w:val="28"/>
        </w:rPr>
        <w:t>За 20</w:t>
      </w:r>
      <w:r w:rsidR="00807A03">
        <w:rPr>
          <w:bCs/>
          <w:sz w:val="28"/>
          <w:szCs w:val="28"/>
        </w:rPr>
        <w:t>19</w:t>
      </w:r>
      <w:r w:rsidR="00E20DAF">
        <w:rPr>
          <w:bCs/>
          <w:sz w:val="28"/>
          <w:szCs w:val="28"/>
        </w:rPr>
        <w:t xml:space="preserve"> год организованно 7 </w:t>
      </w:r>
      <w:r>
        <w:rPr>
          <w:bCs/>
          <w:sz w:val="28"/>
          <w:szCs w:val="28"/>
        </w:rPr>
        <w:t>маршрутов</w:t>
      </w:r>
      <w:r w:rsidR="00807A03">
        <w:rPr>
          <w:bCs/>
          <w:sz w:val="28"/>
          <w:szCs w:val="28"/>
        </w:rPr>
        <w:t xml:space="preserve"> (4 круглогодичных и 3 сезонных маршрутов)</w:t>
      </w:r>
      <w:r>
        <w:rPr>
          <w:bCs/>
          <w:sz w:val="28"/>
          <w:szCs w:val="28"/>
        </w:rPr>
        <w:t xml:space="preserve"> в границах г</w:t>
      </w:r>
      <w:r w:rsidR="00E20DAF">
        <w:rPr>
          <w:bCs/>
          <w:sz w:val="28"/>
          <w:szCs w:val="28"/>
        </w:rPr>
        <w:t xml:space="preserve">ородского округа </w:t>
      </w:r>
      <w:r>
        <w:rPr>
          <w:bCs/>
          <w:sz w:val="28"/>
          <w:szCs w:val="28"/>
        </w:rPr>
        <w:t xml:space="preserve">и перевезено </w:t>
      </w:r>
      <w:r w:rsidR="00807A03">
        <w:rPr>
          <w:bCs/>
          <w:sz w:val="28"/>
          <w:szCs w:val="28"/>
        </w:rPr>
        <w:t>379</w:t>
      </w:r>
      <w:r w:rsidR="00AA190D">
        <w:rPr>
          <w:bCs/>
          <w:sz w:val="28"/>
          <w:szCs w:val="28"/>
        </w:rPr>
        <w:t xml:space="preserve"> тыс.</w:t>
      </w:r>
      <w:r>
        <w:rPr>
          <w:bCs/>
          <w:sz w:val="28"/>
          <w:szCs w:val="28"/>
        </w:rPr>
        <w:t xml:space="preserve"> пассажиров.</w:t>
      </w:r>
    </w:p>
    <w:p w:rsidR="006A28AB" w:rsidRDefault="006A28AB" w:rsidP="005018BF">
      <w:pPr>
        <w:spacing w:line="360" w:lineRule="auto"/>
        <w:ind w:firstLine="709"/>
        <w:jc w:val="both"/>
        <w:rPr>
          <w:bCs/>
          <w:sz w:val="28"/>
          <w:szCs w:val="28"/>
        </w:rPr>
      </w:pPr>
      <w:proofErr w:type="gramStart"/>
      <w:r>
        <w:rPr>
          <w:bCs/>
          <w:sz w:val="28"/>
          <w:szCs w:val="28"/>
        </w:rPr>
        <w:t xml:space="preserve">8) </w:t>
      </w:r>
      <w:r w:rsidR="00AA190D">
        <w:rPr>
          <w:bCs/>
          <w:sz w:val="28"/>
          <w:szCs w:val="28"/>
        </w:rPr>
        <w:t>В рамках мероприятия «Р</w:t>
      </w:r>
      <w:r w:rsidR="005018BF">
        <w:rPr>
          <w:bCs/>
          <w:sz w:val="28"/>
          <w:szCs w:val="28"/>
        </w:rPr>
        <w:t>емонт объектов благоустройства</w:t>
      </w:r>
      <w:r w:rsidR="00AA190D">
        <w:rPr>
          <w:bCs/>
          <w:sz w:val="28"/>
          <w:szCs w:val="28"/>
        </w:rPr>
        <w:t>»</w:t>
      </w:r>
      <w:r w:rsidR="005018BF">
        <w:rPr>
          <w:bCs/>
          <w:sz w:val="28"/>
          <w:szCs w:val="28"/>
        </w:rPr>
        <w:t xml:space="preserve"> (2 701,02 тыс. руб), произведена </w:t>
      </w:r>
      <w:r w:rsidR="005018BF" w:rsidRPr="005018BF">
        <w:rPr>
          <w:bCs/>
          <w:sz w:val="28"/>
          <w:szCs w:val="28"/>
        </w:rPr>
        <w:t xml:space="preserve">замена 5 лавочек и 24 урн, а так же проведен ремонт 10 лестничных маршей </w:t>
      </w:r>
      <w:r w:rsidR="005018BF">
        <w:rPr>
          <w:bCs/>
          <w:sz w:val="28"/>
          <w:szCs w:val="28"/>
        </w:rPr>
        <w:t>(ул. Аллея Труда д.12а, ул. Карла Маркса, д.21г, ул. Академика Курчатова, д.6, ул. Академика Крылова, д.22,</w:t>
      </w:r>
      <w:r w:rsidR="005018BF" w:rsidRPr="005018BF">
        <w:rPr>
          <w:bCs/>
          <w:sz w:val="28"/>
          <w:szCs w:val="28"/>
        </w:rPr>
        <w:t xml:space="preserve"> </w:t>
      </w:r>
      <w:r w:rsidR="005018BF">
        <w:rPr>
          <w:bCs/>
          <w:sz w:val="28"/>
          <w:szCs w:val="28"/>
        </w:rPr>
        <w:t xml:space="preserve">ул. Карла Маркса, д.10, </w:t>
      </w:r>
      <w:r w:rsidR="005018BF" w:rsidRPr="005018BF">
        <w:rPr>
          <w:bCs/>
          <w:sz w:val="28"/>
          <w:szCs w:val="28"/>
        </w:rPr>
        <w:t>ул. Академика Крылова, д.24, между МБДУ № 24 «Р</w:t>
      </w:r>
      <w:r w:rsidR="005018BF">
        <w:rPr>
          <w:bCs/>
          <w:sz w:val="28"/>
          <w:szCs w:val="28"/>
        </w:rPr>
        <w:t>учеек</w:t>
      </w:r>
      <w:proofErr w:type="gramEnd"/>
      <w:r w:rsidR="005018BF">
        <w:rPr>
          <w:bCs/>
          <w:sz w:val="28"/>
          <w:szCs w:val="28"/>
        </w:rPr>
        <w:t>» и стадионом МБОУ СОШ № 2).</w:t>
      </w:r>
    </w:p>
    <w:p w:rsidR="005018BF" w:rsidRPr="00606389" w:rsidRDefault="00CF4D5E" w:rsidP="00056DC3">
      <w:pPr>
        <w:spacing w:line="360" w:lineRule="auto"/>
        <w:ind w:firstLine="709"/>
        <w:jc w:val="both"/>
        <w:rPr>
          <w:bCs/>
          <w:sz w:val="28"/>
          <w:szCs w:val="28"/>
        </w:rPr>
      </w:pPr>
      <w:r>
        <w:rPr>
          <w:bCs/>
          <w:sz w:val="28"/>
          <w:szCs w:val="28"/>
        </w:rPr>
        <w:t>9)</w:t>
      </w:r>
      <w:r w:rsidR="00136E53">
        <w:rPr>
          <w:bCs/>
          <w:sz w:val="28"/>
          <w:szCs w:val="28"/>
        </w:rPr>
        <w:t xml:space="preserve"> Приобретена вакуумная подметально-уборочная машина на сумму 10 900,0 тыс. рублей.</w:t>
      </w:r>
    </w:p>
    <w:p w:rsidR="0001381E" w:rsidRPr="00056DC3" w:rsidRDefault="0001381E" w:rsidP="00056DC3">
      <w:pPr>
        <w:spacing w:line="360" w:lineRule="auto"/>
        <w:jc w:val="both"/>
        <w:rPr>
          <w:sz w:val="28"/>
          <w:szCs w:val="28"/>
        </w:rPr>
      </w:pPr>
      <w:r w:rsidRPr="0042242E">
        <w:rPr>
          <w:b/>
          <w:sz w:val="28"/>
          <w:szCs w:val="28"/>
        </w:rPr>
        <w:tab/>
      </w:r>
      <w:r w:rsidR="00056DC3" w:rsidRPr="00056DC3">
        <w:rPr>
          <w:sz w:val="28"/>
          <w:szCs w:val="28"/>
        </w:rPr>
        <w:t>В целом программные мероприятия реализованы в сроки и объемах установленные программой.</w:t>
      </w:r>
    </w:p>
    <w:p w:rsidR="00650629" w:rsidRDefault="00650629" w:rsidP="007436A4">
      <w:pPr>
        <w:pStyle w:val="af4"/>
        <w:numPr>
          <w:ilvl w:val="1"/>
          <w:numId w:val="30"/>
        </w:numPr>
        <w:shd w:val="clear" w:color="auto" w:fill="FFFFFF"/>
        <w:rPr>
          <w:rFonts w:ascii="Times New Roman" w:hAnsi="Times New Roman"/>
          <w:b/>
          <w:sz w:val="28"/>
          <w:szCs w:val="28"/>
        </w:rPr>
      </w:pPr>
      <w:r w:rsidRPr="0042242E">
        <w:rPr>
          <w:rFonts w:ascii="Times New Roman" w:hAnsi="Times New Roman"/>
          <w:b/>
          <w:sz w:val="28"/>
          <w:szCs w:val="28"/>
        </w:rPr>
        <w:lastRenderedPageBreak/>
        <w:t>«</w:t>
      </w:r>
      <w:r>
        <w:rPr>
          <w:rFonts w:ascii="Times New Roman" w:hAnsi="Times New Roman"/>
          <w:b/>
          <w:sz w:val="28"/>
          <w:szCs w:val="28"/>
        </w:rPr>
        <w:t xml:space="preserve">Дороги </w:t>
      </w:r>
      <w:r w:rsidRPr="0042242E">
        <w:rPr>
          <w:rFonts w:ascii="Times New Roman" w:hAnsi="Times New Roman"/>
          <w:b/>
          <w:sz w:val="28"/>
          <w:szCs w:val="28"/>
        </w:rPr>
        <w:t xml:space="preserve"> городского ок</w:t>
      </w:r>
      <w:r>
        <w:rPr>
          <w:rFonts w:ascii="Times New Roman" w:hAnsi="Times New Roman"/>
          <w:b/>
          <w:sz w:val="28"/>
          <w:szCs w:val="28"/>
        </w:rPr>
        <w:t>руга Большой Камень» на 2014-2022</w:t>
      </w:r>
      <w:r w:rsidRPr="0042242E">
        <w:rPr>
          <w:rFonts w:ascii="Times New Roman" w:hAnsi="Times New Roman"/>
          <w:b/>
          <w:sz w:val="28"/>
          <w:szCs w:val="28"/>
        </w:rPr>
        <w:t xml:space="preserve"> годы</w:t>
      </w:r>
    </w:p>
    <w:p w:rsidR="00146D36" w:rsidRDefault="00146D36" w:rsidP="00146D36">
      <w:pPr>
        <w:pStyle w:val="af4"/>
        <w:shd w:val="clear" w:color="auto" w:fill="FFFFFF"/>
        <w:ind w:left="709"/>
        <w:rPr>
          <w:rFonts w:ascii="Times New Roman" w:hAnsi="Times New Roman"/>
          <w:b/>
          <w:sz w:val="28"/>
          <w:szCs w:val="28"/>
        </w:rPr>
      </w:pPr>
    </w:p>
    <w:p w:rsidR="00E64FA1" w:rsidRPr="00E64FA1" w:rsidRDefault="00E64FA1" w:rsidP="00E64FA1">
      <w:pPr>
        <w:pStyle w:val="af4"/>
        <w:shd w:val="clear" w:color="auto" w:fill="FFFFFF"/>
        <w:spacing w:line="360" w:lineRule="auto"/>
        <w:ind w:firstLine="709"/>
        <w:jc w:val="both"/>
        <w:rPr>
          <w:rFonts w:ascii="Times New Roman" w:hAnsi="Times New Roman"/>
          <w:sz w:val="28"/>
          <w:szCs w:val="28"/>
        </w:rPr>
      </w:pPr>
      <w:r w:rsidRPr="00E64FA1">
        <w:rPr>
          <w:rFonts w:ascii="Times New Roman" w:hAnsi="Times New Roman"/>
          <w:sz w:val="28"/>
          <w:szCs w:val="28"/>
        </w:rPr>
        <w:t xml:space="preserve">Реализация мероприятий программы осуществлялась за счет средств бюджета городского округа и бюджета Приморского края. </w:t>
      </w:r>
    </w:p>
    <w:p w:rsidR="00E64FA1" w:rsidRPr="00E64FA1" w:rsidRDefault="00E64FA1" w:rsidP="00E64FA1">
      <w:pPr>
        <w:pStyle w:val="af4"/>
        <w:shd w:val="clear" w:color="auto" w:fill="FFFFFF"/>
        <w:spacing w:line="360" w:lineRule="auto"/>
        <w:ind w:firstLine="709"/>
        <w:jc w:val="both"/>
        <w:rPr>
          <w:rFonts w:ascii="Times New Roman" w:hAnsi="Times New Roman"/>
          <w:sz w:val="28"/>
          <w:szCs w:val="28"/>
        </w:rPr>
      </w:pPr>
      <w:r w:rsidRPr="00E64FA1">
        <w:rPr>
          <w:rFonts w:ascii="Times New Roman" w:hAnsi="Times New Roman"/>
          <w:sz w:val="28"/>
          <w:szCs w:val="28"/>
        </w:rPr>
        <w:t xml:space="preserve">В отчетном году на реализацию программы направлено </w:t>
      </w:r>
      <w:r w:rsidR="00CB082C">
        <w:rPr>
          <w:rFonts w:ascii="Times New Roman" w:hAnsi="Times New Roman"/>
          <w:sz w:val="28"/>
          <w:szCs w:val="28"/>
        </w:rPr>
        <w:t>127 781,43</w:t>
      </w:r>
      <w:r>
        <w:rPr>
          <w:rFonts w:ascii="Times New Roman" w:hAnsi="Times New Roman"/>
          <w:sz w:val="28"/>
          <w:szCs w:val="28"/>
        </w:rPr>
        <w:br/>
      </w:r>
      <w:r w:rsidRPr="00E64FA1">
        <w:rPr>
          <w:rFonts w:ascii="Times New Roman" w:hAnsi="Times New Roman"/>
          <w:sz w:val="28"/>
          <w:szCs w:val="28"/>
        </w:rPr>
        <w:t>тыс. руб</w:t>
      </w:r>
      <w:r w:rsidR="00CB082C">
        <w:rPr>
          <w:rFonts w:ascii="Times New Roman" w:hAnsi="Times New Roman"/>
          <w:sz w:val="28"/>
          <w:szCs w:val="28"/>
        </w:rPr>
        <w:t>лей</w:t>
      </w:r>
      <w:r w:rsidRPr="00E64FA1">
        <w:rPr>
          <w:rFonts w:ascii="Times New Roman" w:hAnsi="Times New Roman"/>
          <w:sz w:val="28"/>
          <w:szCs w:val="28"/>
        </w:rPr>
        <w:t xml:space="preserve">, из них освоено </w:t>
      </w:r>
      <w:r w:rsidR="00CB082C">
        <w:rPr>
          <w:rFonts w:ascii="Times New Roman" w:hAnsi="Times New Roman"/>
          <w:sz w:val="28"/>
          <w:szCs w:val="28"/>
        </w:rPr>
        <w:t>79,3</w:t>
      </w:r>
      <w:r w:rsidRPr="00E64FA1">
        <w:rPr>
          <w:rFonts w:ascii="Times New Roman" w:hAnsi="Times New Roman"/>
          <w:sz w:val="28"/>
          <w:szCs w:val="28"/>
        </w:rPr>
        <w:t>%.</w:t>
      </w:r>
    </w:p>
    <w:p w:rsidR="00E64FA1" w:rsidRPr="00E64FA1" w:rsidRDefault="00E64FA1" w:rsidP="00E64FA1">
      <w:pPr>
        <w:pStyle w:val="af4"/>
        <w:shd w:val="clear" w:color="auto" w:fill="FFFFFF"/>
        <w:spacing w:line="360" w:lineRule="auto"/>
        <w:ind w:firstLine="709"/>
        <w:jc w:val="both"/>
        <w:rPr>
          <w:rFonts w:ascii="Times New Roman" w:hAnsi="Times New Roman"/>
          <w:sz w:val="28"/>
          <w:szCs w:val="28"/>
        </w:rPr>
      </w:pPr>
      <w:r w:rsidRPr="00E64FA1">
        <w:rPr>
          <w:rFonts w:ascii="Times New Roman" w:hAnsi="Times New Roman"/>
          <w:sz w:val="28"/>
          <w:szCs w:val="28"/>
        </w:rPr>
        <w:t>Освоение финансовых средств, направленных на реализаци</w:t>
      </w:r>
      <w:r w:rsidR="00CB082C">
        <w:rPr>
          <w:rFonts w:ascii="Times New Roman" w:hAnsi="Times New Roman"/>
          <w:sz w:val="28"/>
          <w:szCs w:val="28"/>
        </w:rPr>
        <w:t>ю программных мероприятий в 2019</w:t>
      </w:r>
      <w:r w:rsidRPr="00E64FA1">
        <w:rPr>
          <w:rFonts w:ascii="Times New Roman" w:hAnsi="Times New Roman"/>
          <w:sz w:val="28"/>
          <w:szCs w:val="28"/>
        </w:rPr>
        <w:t xml:space="preserve"> году представлено в таблице 1</w:t>
      </w:r>
      <w:r w:rsidR="00700003">
        <w:rPr>
          <w:rFonts w:ascii="Times New Roman" w:hAnsi="Times New Roman"/>
          <w:sz w:val="28"/>
          <w:szCs w:val="28"/>
        </w:rPr>
        <w:t>1</w:t>
      </w:r>
      <w:r w:rsidRPr="00E64FA1">
        <w:rPr>
          <w:rFonts w:ascii="Times New Roman" w:hAnsi="Times New Roman"/>
          <w:sz w:val="28"/>
          <w:szCs w:val="28"/>
        </w:rPr>
        <w:t>.</w:t>
      </w:r>
    </w:p>
    <w:p w:rsidR="00E64FA1" w:rsidRPr="00E64FA1" w:rsidRDefault="00E64FA1" w:rsidP="00E64FA1">
      <w:pPr>
        <w:pStyle w:val="af4"/>
        <w:shd w:val="clear" w:color="auto" w:fill="FFFFFF"/>
        <w:spacing w:line="360" w:lineRule="auto"/>
        <w:jc w:val="right"/>
        <w:rPr>
          <w:rFonts w:ascii="Times New Roman" w:hAnsi="Times New Roman"/>
          <w:sz w:val="28"/>
          <w:szCs w:val="28"/>
        </w:rPr>
      </w:pPr>
      <w:r w:rsidRPr="00E64FA1">
        <w:rPr>
          <w:rFonts w:ascii="Times New Roman" w:hAnsi="Times New Roman"/>
          <w:sz w:val="28"/>
          <w:szCs w:val="28"/>
        </w:rPr>
        <w:t>Таблица 1</w:t>
      </w:r>
      <w:r w:rsidR="00700003">
        <w:rPr>
          <w:rFonts w:ascii="Times New Roman" w:hAnsi="Times New Roman"/>
          <w:sz w:val="28"/>
          <w:szCs w:val="28"/>
        </w:rPr>
        <w:t>1</w:t>
      </w:r>
    </w:p>
    <w:p w:rsidR="00E64FA1" w:rsidRPr="00E64FA1" w:rsidRDefault="00E64FA1" w:rsidP="00E64FA1">
      <w:pPr>
        <w:pStyle w:val="af4"/>
        <w:shd w:val="clear" w:color="auto" w:fill="FFFFFF"/>
        <w:jc w:val="center"/>
        <w:rPr>
          <w:rFonts w:ascii="Times New Roman" w:hAnsi="Times New Roman"/>
          <w:sz w:val="28"/>
          <w:szCs w:val="28"/>
        </w:rPr>
      </w:pPr>
      <w:r w:rsidRPr="00E64FA1">
        <w:rPr>
          <w:rFonts w:ascii="Times New Roman" w:hAnsi="Times New Roman"/>
          <w:sz w:val="28"/>
          <w:szCs w:val="28"/>
        </w:rPr>
        <w:t>Освоение бюджетных средств, направленных</w:t>
      </w:r>
    </w:p>
    <w:p w:rsidR="00E64FA1" w:rsidRDefault="00E64FA1" w:rsidP="00E64FA1">
      <w:pPr>
        <w:pStyle w:val="af4"/>
        <w:shd w:val="clear" w:color="auto" w:fill="FFFFFF"/>
        <w:jc w:val="center"/>
        <w:rPr>
          <w:rFonts w:ascii="Times New Roman" w:hAnsi="Times New Roman"/>
          <w:sz w:val="28"/>
          <w:szCs w:val="28"/>
        </w:rPr>
      </w:pPr>
      <w:r w:rsidRPr="00E64FA1">
        <w:rPr>
          <w:rFonts w:ascii="Times New Roman" w:hAnsi="Times New Roman"/>
          <w:sz w:val="28"/>
          <w:szCs w:val="28"/>
        </w:rPr>
        <w:t>на реализацию муниципальной программы</w:t>
      </w:r>
    </w:p>
    <w:p w:rsidR="00CB082C" w:rsidRPr="00E64FA1" w:rsidRDefault="00CB082C" w:rsidP="00E64FA1">
      <w:pPr>
        <w:pStyle w:val="af4"/>
        <w:shd w:val="clear" w:color="auto" w:fill="FFFFFF"/>
        <w:jc w:val="center"/>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2551"/>
        <w:gridCol w:w="1418"/>
      </w:tblGrid>
      <w:tr w:rsidR="00650629" w:rsidRPr="0042242E" w:rsidTr="007D77B2">
        <w:trPr>
          <w:trHeight w:val="960"/>
        </w:trPr>
        <w:tc>
          <w:tcPr>
            <w:tcW w:w="2552" w:type="dxa"/>
            <w:shd w:val="clear" w:color="000000" w:fill="FFFFFF"/>
            <w:vAlign w:val="center"/>
            <w:hideMark/>
          </w:tcPr>
          <w:p w:rsidR="00650629" w:rsidRPr="0042242E" w:rsidRDefault="00650629" w:rsidP="00C452D2">
            <w:pPr>
              <w:jc w:val="center"/>
              <w:rPr>
                <w:bCs/>
              </w:rPr>
            </w:pPr>
            <w:r w:rsidRPr="0042242E">
              <w:rPr>
                <w:bCs/>
              </w:rPr>
              <w:t>Источники ресурсного обеспечения</w:t>
            </w:r>
          </w:p>
        </w:tc>
        <w:tc>
          <w:tcPr>
            <w:tcW w:w="2835" w:type="dxa"/>
            <w:shd w:val="clear" w:color="000000" w:fill="FFFFFF"/>
            <w:vAlign w:val="center"/>
            <w:hideMark/>
          </w:tcPr>
          <w:p w:rsidR="00DB64CA" w:rsidRDefault="00E64FA1" w:rsidP="00C452D2">
            <w:pPr>
              <w:jc w:val="center"/>
              <w:rPr>
                <w:bCs/>
              </w:rPr>
            </w:pPr>
            <w:r>
              <w:rPr>
                <w:bCs/>
              </w:rPr>
              <w:t>Предусмотренные расходы</w:t>
            </w:r>
            <w:r w:rsidR="00650629" w:rsidRPr="0042242E">
              <w:rPr>
                <w:bCs/>
              </w:rPr>
              <w:t xml:space="preserve">, </w:t>
            </w:r>
          </w:p>
          <w:p w:rsidR="00650629" w:rsidRPr="0042242E" w:rsidRDefault="00650629" w:rsidP="00C452D2">
            <w:pPr>
              <w:jc w:val="center"/>
              <w:rPr>
                <w:bCs/>
              </w:rPr>
            </w:pPr>
            <w:r w:rsidRPr="0042242E">
              <w:rPr>
                <w:bCs/>
              </w:rPr>
              <w:t>тыс. руб.</w:t>
            </w:r>
          </w:p>
        </w:tc>
        <w:tc>
          <w:tcPr>
            <w:tcW w:w="2551" w:type="dxa"/>
            <w:shd w:val="clear" w:color="auto" w:fill="auto"/>
            <w:vAlign w:val="center"/>
            <w:hideMark/>
          </w:tcPr>
          <w:p w:rsidR="00650629" w:rsidRPr="0042242E" w:rsidRDefault="00650629" w:rsidP="00C452D2">
            <w:pPr>
              <w:jc w:val="center"/>
              <w:rPr>
                <w:bCs/>
              </w:rPr>
            </w:pPr>
            <w:r w:rsidRPr="0042242E">
              <w:rPr>
                <w:bCs/>
              </w:rPr>
              <w:t>Фактические расходы, тыс. руб.</w:t>
            </w:r>
          </w:p>
        </w:tc>
        <w:tc>
          <w:tcPr>
            <w:tcW w:w="1418" w:type="dxa"/>
            <w:shd w:val="clear" w:color="auto" w:fill="auto"/>
            <w:vAlign w:val="center"/>
            <w:hideMark/>
          </w:tcPr>
          <w:p w:rsidR="00650629" w:rsidRPr="0042242E" w:rsidRDefault="00650629" w:rsidP="00C452D2">
            <w:pPr>
              <w:jc w:val="center"/>
              <w:rPr>
                <w:bCs/>
              </w:rPr>
            </w:pPr>
            <w:r w:rsidRPr="0042242E">
              <w:rPr>
                <w:bCs/>
              </w:rPr>
              <w:t>Степень освоения средств, %</w:t>
            </w:r>
          </w:p>
        </w:tc>
      </w:tr>
      <w:tr w:rsidR="00CB082C" w:rsidRPr="0042242E" w:rsidTr="007D77B2">
        <w:trPr>
          <w:trHeight w:val="330"/>
        </w:trPr>
        <w:tc>
          <w:tcPr>
            <w:tcW w:w="2552" w:type="dxa"/>
            <w:shd w:val="clear" w:color="000000" w:fill="FFFFFF"/>
            <w:vAlign w:val="center"/>
            <w:hideMark/>
          </w:tcPr>
          <w:p w:rsidR="00CB082C" w:rsidRPr="0042242E" w:rsidRDefault="00CB082C" w:rsidP="00CB082C">
            <w:r w:rsidRPr="0042242E">
              <w:rPr>
                <w:bCs/>
              </w:rPr>
              <w:t>Всего</w:t>
            </w:r>
          </w:p>
        </w:tc>
        <w:tc>
          <w:tcPr>
            <w:tcW w:w="2835" w:type="dxa"/>
            <w:shd w:val="clear" w:color="000000" w:fill="FFFFFF"/>
            <w:noWrap/>
            <w:hideMark/>
          </w:tcPr>
          <w:p w:rsidR="00CB082C" w:rsidRPr="00C06AA3" w:rsidRDefault="00CB082C" w:rsidP="00CB082C">
            <w:pPr>
              <w:jc w:val="center"/>
            </w:pPr>
            <w:r w:rsidRPr="00C06AA3">
              <w:t>127</w:t>
            </w:r>
            <w:r>
              <w:t xml:space="preserve"> </w:t>
            </w:r>
            <w:r w:rsidRPr="00C06AA3">
              <w:t>781,43</w:t>
            </w:r>
          </w:p>
        </w:tc>
        <w:tc>
          <w:tcPr>
            <w:tcW w:w="2551" w:type="dxa"/>
            <w:shd w:val="clear" w:color="000000" w:fill="FFFFFF"/>
            <w:hideMark/>
          </w:tcPr>
          <w:p w:rsidR="00CB082C" w:rsidRPr="00C06AA3" w:rsidRDefault="00CB082C" w:rsidP="00CB082C">
            <w:pPr>
              <w:jc w:val="center"/>
            </w:pPr>
            <w:r w:rsidRPr="00C06AA3">
              <w:t>101</w:t>
            </w:r>
            <w:r>
              <w:t xml:space="preserve"> </w:t>
            </w:r>
            <w:r w:rsidRPr="00C06AA3">
              <w:t>288,64</w:t>
            </w:r>
          </w:p>
        </w:tc>
        <w:tc>
          <w:tcPr>
            <w:tcW w:w="1418" w:type="dxa"/>
            <w:shd w:val="clear" w:color="000000" w:fill="FFFFFF"/>
            <w:hideMark/>
          </w:tcPr>
          <w:p w:rsidR="00CB082C" w:rsidRDefault="00CB082C" w:rsidP="00CB082C">
            <w:pPr>
              <w:jc w:val="center"/>
            </w:pPr>
            <w:r w:rsidRPr="00C06AA3">
              <w:t>79,3</w:t>
            </w:r>
          </w:p>
        </w:tc>
      </w:tr>
      <w:tr w:rsidR="00CB082C" w:rsidRPr="0042242E" w:rsidTr="007D77B2">
        <w:trPr>
          <w:trHeight w:val="330"/>
        </w:trPr>
        <w:tc>
          <w:tcPr>
            <w:tcW w:w="2552" w:type="dxa"/>
            <w:shd w:val="clear" w:color="000000" w:fill="FFFFFF"/>
            <w:vAlign w:val="center"/>
          </w:tcPr>
          <w:p w:rsidR="00CB082C" w:rsidRPr="0042242E" w:rsidRDefault="00CB082C" w:rsidP="00CB082C">
            <w:r w:rsidRPr="0042242E">
              <w:t>бюджет городского округа</w:t>
            </w:r>
          </w:p>
        </w:tc>
        <w:tc>
          <w:tcPr>
            <w:tcW w:w="2835" w:type="dxa"/>
            <w:shd w:val="clear" w:color="000000" w:fill="FFFFFF"/>
            <w:noWrap/>
          </w:tcPr>
          <w:p w:rsidR="00CB082C" w:rsidRPr="0032404B" w:rsidRDefault="00CB082C" w:rsidP="00CB082C">
            <w:pPr>
              <w:jc w:val="center"/>
            </w:pPr>
            <w:r w:rsidRPr="0032404B">
              <w:t>71</w:t>
            </w:r>
            <w:r>
              <w:t xml:space="preserve"> </w:t>
            </w:r>
            <w:r w:rsidRPr="0032404B">
              <w:t>877,28</w:t>
            </w:r>
          </w:p>
        </w:tc>
        <w:tc>
          <w:tcPr>
            <w:tcW w:w="2551" w:type="dxa"/>
            <w:shd w:val="clear" w:color="000000" w:fill="FFFFFF"/>
          </w:tcPr>
          <w:p w:rsidR="00CB082C" w:rsidRPr="0032404B" w:rsidRDefault="00CB082C" w:rsidP="00CB082C">
            <w:pPr>
              <w:jc w:val="center"/>
            </w:pPr>
            <w:r w:rsidRPr="0032404B">
              <w:t>64</w:t>
            </w:r>
            <w:r>
              <w:t xml:space="preserve"> </w:t>
            </w:r>
            <w:r w:rsidRPr="0032404B">
              <w:t>344,14</w:t>
            </w:r>
          </w:p>
        </w:tc>
        <w:tc>
          <w:tcPr>
            <w:tcW w:w="1418" w:type="dxa"/>
            <w:shd w:val="clear" w:color="000000" w:fill="FFFFFF"/>
          </w:tcPr>
          <w:p w:rsidR="00CB082C" w:rsidRDefault="00CB082C" w:rsidP="00CB082C">
            <w:pPr>
              <w:jc w:val="center"/>
            </w:pPr>
            <w:r w:rsidRPr="0032404B">
              <w:t>89,5</w:t>
            </w:r>
          </w:p>
        </w:tc>
      </w:tr>
      <w:tr w:rsidR="00CB082C" w:rsidRPr="0042242E" w:rsidTr="007D77B2">
        <w:trPr>
          <w:trHeight w:val="330"/>
        </w:trPr>
        <w:tc>
          <w:tcPr>
            <w:tcW w:w="2552" w:type="dxa"/>
            <w:shd w:val="clear" w:color="000000" w:fill="FFFFFF"/>
            <w:vAlign w:val="center"/>
          </w:tcPr>
          <w:p w:rsidR="00CB082C" w:rsidRPr="0042242E" w:rsidRDefault="00CB082C" w:rsidP="00CB082C">
            <w:r w:rsidRPr="0042242E">
              <w:t>краевой бюджет</w:t>
            </w:r>
            <w:r w:rsidRPr="0042242E">
              <w:rPr>
                <w:rStyle w:val="aff3"/>
              </w:rPr>
              <w:footnoteReference w:id="2"/>
            </w:r>
          </w:p>
        </w:tc>
        <w:tc>
          <w:tcPr>
            <w:tcW w:w="2835" w:type="dxa"/>
            <w:shd w:val="clear" w:color="000000" w:fill="FFFFFF"/>
            <w:noWrap/>
          </w:tcPr>
          <w:p w:rsidR="00CB082C" w:rsidRPr="00BF4732" w:rsidRDefault="00CB082C" w:rsidP="00CB082C">
            <w:pPr>
              <w:jc w:val="center"/>
            </w:pPr>
            <w:r w:rsidRPr="00BF4732">
              <w:t>55</w:t>
            </w:r>
            <w:r>
              <w:t xml:space="preserve"> </w:t>
            </w:r>
            <w:r w:rsidRPr="00BF4732">
              <w:t>904,15</w:t>
            </w:r>
          </w:p>
        </w:tc>
        <w:tc>
          <w:tcPr>
            <w:tcW w:w="2551" w:type="dxa"/>
            <w:shd w:val="clear" w:color="000000" w:fill="FFFFFF"/>
          </w:tcPr>
          <w:p w:rsidR="00CB082C" w:rsidRPr="00BF4732" w:rsidRDefault="00CB082C" w:rsidP="00CB082C">
            <w:pPr>
              <w:jc w:val="center"/>
            </w:pPr>
            <w:r w:rsidRPr="00BF4732">
              <w:t>36</w:t>
            </w:r>
            <w:r>
              <w:t xml:space="preserve"> </w:t>
            </w:r>
            <w:r w:rsidRPr="00BF4732">
              <w:t>944,50</w:t>
            </w:r>
          </w:p>
        </w:tc>
        <w:tc>
          <w:tcPr>
            <w:tcW w:w="1418" w:type="dxa"/>
            <w:shd w:val="clear" w:color="000000" w:fill="FFFFFF"/>
          </w:tcPr>
          <w:p w:rsidR="00CB082C" w:rsidRDefault="00CB082C" w:rsidP="00CB082C">
            <w:pPr>
              <w:jc w:val="center"/>
            </w:pPr>
            <w:r w:rsidRPr="00BF4732">
              <w:t>66,1</w:t>
            </w:r>
          </w:p>
        </w:tc>
      </w:tr>
    </w:tbl>
    <w:p w:rsidR="00650629" w:rsidRDefault="00650629" w:rsidP="00650629">
      <w:pPr>
        <w:pStyle w:val="af4"/>
        <w:shd w:val="clear" w:color="auto" w:fill="FFFFFF"/>
        <w:rPr>
          <w:rFonts w:ascii="Times New Roman" w:hAnsi="Times New Roman"/>
          <w:b/>
          <w:sz w:val="28"/>
          <w:szCs w:val="28"/>
        </w:rPr>
      </w:pPr>
    </w:p>
    <w:p w:rsidR="00650629" w:rsidRDefault="00DB64CA" w:rsidP="00DB64CA">
      <w:pPr>
        <w:pStyle w:val="af4"/>
        <w:shd w:val="clear" w:color="auto" w:fill="FFFFFF"/>
        <w:spacing w:line="360" w:lineRule="auto"/>
        <w:ind w:firstLine="709"/>
        <w:jc w:val="both"/>
        <w:rPr>
          <w:rFonts w:ascii="Times New Roman" w:hAnsi="Times New Roman"/>
          <w:bCs/>
          <w:color w:val="000000"/>
          <w:sz w:val="28"/>
          <w:szCs w:val="28"/>
        </w:rPr>
      </w:pPr>
      <w:proofErr w:type="gramStart"/>
      <w:r>
        <w:rPr>
          <w:rFonts w:ascii="Times New Roman" w:hAnsi="Times New Roman"/>
          <w:bCs/>
          <w:color w:val="000000"/>
          <w:sz w:val="28"/>
          <w:szCs w:val="28"/>
        </w:rPr>
        <w:t>По результатам реализации мероприятий образовался остаток</w:t>
      </w:r>
      <w:r w:rsidR="00650629" w:rsidRPr="00854372">
        <w:rPr>
          <w:rFonts w:ascii="Times New Roman" w:hAnsi="Times New Roman"/>
          <w:bCs/>
          <w:color w:val="000000"/>
          <w:sz w:val="28"/>
          <w:szCs w:val="28"/>
        </w:rPr>
        <w:t xml:space="preserve"> </w:t>
      </w:r>
      <w:r>
        <w:rPr>
          <w:rFonts w:ascii="Times New Roman" w:hAnsi="Times New Roman"/>
          <w:bCs/>
          <w:color w:val="000000"/>
          <w:sz w:val="28"/>
          <w:szCs w:val="28"/>
        </w:rPr>
        <w:t>в размере</w:t>
      </w:r>
      <w:r w:rsidR="00650629">
        <w:rPr>
          <w:rFonts w:ascii="Times New Roman" w:hAnsi="Times New Roman"/>
          <w:bCs/>
          <w:color w:val="000000"/>
          <w:sz w:val="28"/>
          <w:szCs w:val="28"/>
        </w:rPr>
        <w:t xml:space="preserve"> </w:t>
      </w:r>
      <w:r w:rsidR="00CB082C">
        <w:rPr>
          <w:rFonts w:ascii="Times New Roman" w:hAnsi="Times New Roman"/>
          <w:bCs/>
          <w:color w:val="000000"/>
          <w:sz w:val="28"/>
          <w:szCs w:val="28"/>
        </w:rPr>
        <w:t>26 492,78</w:t>
      </w:r>
      <w:r w:rsidR="00650629">
        <w:rPr>
          <w:rFonts w:ascii="Times New Roman" w:hAnsi="Times New Roman"/>
          <w:bCs/>
          <w:color w:val="000000"/>
          <w:sz w:val="28"/>
          <w:szCs w:val="28"/>
        </w:rPr>
        <w:t xml:space="preserve"> </w:t>
      </w:r>
      <w:r w:rsidR="00650629" w:rsidRPr="00854372">
        <w:rPr>
          <w:rFonts w:ascii="Times New Roman" w:hAnsi="Times New Roman"/>
          <w:bCs/>
          <w:color w:val="000000"/>
          <w:sz w:val="28"/>
          <w:szCs w:val="28"/>
        </w:rPr>
        <w:t>тыс. рублей</w:t>
      </w:r>
      <w:r w:rsidR="009C20B4">
        <w:rPr>
          <w:rFonts w:ascii="Times New Roman" w:hAnsi="Times New Roman"/>
          <w:bCs/>
          <w:color w:val="000000"/>
          <w:sz w:val="28"/>
          <w:szCs w:val="28"/>
        </w:rPr>
        <w:t>,</w:t>
      </w:r>
      <w:r w:rsidR="00650629" w:rsidRPr="00854372">
        <w:rPr>
          <w:rFonts w:ascii="Times New Roman" w:hAnsi="Times New Roman"/>
          <w:bCs/>
          <w:color w:val="000000"/>
          <w:sz w:val="28"/>
          <w:szCs w:val="28"/>
        </w:rPr>
        <w:t xml:space="preserve"> </w:t>
      </w:r>
      <w:r w:rsidR="009C20B4">
        <w:rPr>
          <w:rFonts w:ascii="Times New Roman" w:hAnsi="Times New Roman"/>
          <w:bCs/>
          <w:color w:val="000000"/>
          <w:sz w:val="28"/>
          <w:szCs w:val="28"/>
        </w:rPr>
        <w:t>из</w:t>
      </w:r>
      <w:r w:rsidR="00650629" w:rsidRPr="00854372">
        <w:rPr>
          <w:rFonts w:ascii="Times New Roman" w:hAnsi="Times New Roman"/>
          <w:bCs/>
          <w:color w:val="000000"/>
          <w:sz w:val="28"/>
          <w:szCs w:val="28"/>
        </w:rPr>
        <w:t xml:space="preserve"> них</w:t>
      </w:r>
      <w:r w:rsidR="009C20B4">
        <w:rPr>
          <w:rFonts w:ascii="Times New Roman" w:hAnsi="Times New Roman"/>
          <w:bCs/>
          <w:color w:val="000000"/>
          <w:sz w:val="28"/>
          <w:szCs w:val="28"/>
        </w:rPr>
        <w:t>:</w:t>
      </w:r>
      <w:r w:rsidR="00650629" w:rsidRPr="00854372">
        <w:rPr>
          <w:rFonts w:ascii="Times New Roman" w:hAnsi="Times New Roman"/>
          <w:bCs/>
          <w:color w:val="000000"/>
          <w:sz w:val="28"/>
          <w:szCs w:val="28"/>
        </w:rPr>
        <w:t xml:space="preserve"> </w:t>
      </w:r>
      <w:r w:rsidR="00126529" w:rsidRPr="00126529">
        <w:rPr>
          <w:rFonts w:ascii="Times New Roman" w:hAnsi="Times New Roman"/>
          <w:bCs/>
          <w:color w:val="000000"/>
          <w:sz w:val="28"/>
          <w:szCs w:val="28"/>
        </w:rPr>
        <w:t>2788,3</w:t>
      </w:r>
      <w:r w:rsidR="009C20B4" w:rsidRPr="00126529">
        <w:rPr>
          <w:rFonts w:ascii="Times New Roman" w:hAnsi="Times New Roman"/>
          <w:bCs/>
          <w:color w:val="000000"/>
          <w:sz w:val="28"/>
          <w:szCs w:val="28"/>
        </w:rPr>
        <w:t xml:space="preserve"> тыс. руб. – э</w:t>
      </w:r>
      <w:r w:rsidR="009C20B4" w:rsidRPr="00126529">
        <w:rPr>
          <w:rFonts w:ascii="Times New Roman" w:hAnsi="Times New Roman"/>
          <w:bCs/>
          <w:sz w:val="28"/>
          <w:szCs w:val="28"/>
        </w:rPr>
        <w:t>кономия по результатам проведения электронного аукциона,</w:t>
      </w:r>
      <w:r w:rsidRPr="00126529">
        <w:rPr>
          <w:rFonts w:ascii="Times New Roman" w:hAnsi="Times New Roman"/>
          <w:bCs/>
          <w:sz w:val="28"/>
          <w:szCs w:val="28"/>
        </w:rPr>
        <w:t xml:space="preserve"> </w:t>
      </w:r>
      <w:r w:rsidR="00126529" w:rsidRPr="00126529">
        <w:rPr>
          <w:rFonts w:ascii="Times New Roman" w:hAnsi="Times New Roman"/>
          <w:bCs/>
          <w:color w:val="000000"/>
          <w:sz w:val="28"/>
          <w:szCs w:val="28"/>
        </w:rPr>
        <w:t xml:space="preserve">12736,1 </w:t>
      </w:r>
      <w:r w:rsidR="009C20B4" w:rsidRPr="00126529">
        <w:rPr>
          <w:rFonts w:ascii="Times New Roman" w:hAnsi="Times New Roman"/>
          <w:bCs/>
          <w:color w:val="000000"/>
          <w:sz w:val="28"/>
          <w:szCs w:val="28"/>
        </w:rPr>
        <w:t xml:space="preserve">тыс. руб. – расторгнуты договоры по вине подрядчика, </w:t>
      </w:r>
      <w:r w:rsidRPr="00126529">
        <w:rPr>
          <w:rFonts w:ascii="Times New Roman" w:hAnsi="Times New Roman"/>
          <w:bCs/>
          <w:color w:val="000000"/>
          <w:sz w:val="28"/>
          <w:szCs w:val="28"/>
        </w:rPr>
        <w:t xml:space="preserve"> </w:t>
      </w:r>
      <w:r w:rsidR="00126529" w:rsidRPr="00126529">
        <w:rPr>
          <w:rFonts w:ascii="Times New Roman" w:hAnsi="Times New Roman"/>
          <w:bCs/>
          <w:color w:val="000000"/>
          <w:sz w:val="28"/>
          <w:szCs w:val="28"/>
        </w:rPr>
        <w:t xml:space="preserve">10006,7 </w:t>
      </w:r>
      <w:r w:rsidR="009C20B4" w:rsidRPr="00126529">
        <w:rPr>
          <w:rFonts w:ascii="Times New Roman" w:hAnsi="Times New Roman"/>
          <w:bCs/>
          <w:color w:val="000000"/>
          <w:sz w:val="28"/>
          <w:szCs w:val="28"/>
        </w:rPr>
        <w:t xml:space="preserve"> тыс. руб. – расторгнуты  муниципальные контракты по соглашению сторон (оплата за фактически выполненные работы)</w:t>
      </w:r>
      <w:r w:rsidR="00126529" w:rsidRPr="00126529">
        <w:rPr>
          <w:rFonts w:ascii="Times New Roman" w:hAnsi="Times New Roman"/>
          <w:bCs/>
          <w:color w:val="000000"/>
          <w:sz w:val="28"/>
          <w:szCs w:val="28"/>
        </w:rPr>
        <w:t>, 572,86 тыс. руб. – не реализовано мероприятие, 388,85 тыс. руб. – окончание работ по контракту в 2020</w:t>
      </w:r>
      <w:proofErr w:type="gramEnd"/>
      <w:r w:rsidR="00126529" w:rsidRPr="00126529">
        <w:rPr>
          <w:rFonts w:ascii="Times New Roman" w:hAnsi="Times New Roman"/>
          <w:bCs/>
          <w:color w:val="000000"/>
          <w:sz w:val="28"/>
          <w:szCs w:val="28"/>
        </w:rPr>
        <w:t xml:space="preserve"> году.</w:t>
      </w:r>
    </w:p>
    <w:p w:rsidR="00713864" w:rsidRDefault="00650629" w:rsidP="009C20B4">
      <w:pPr>
        <w:spacing w:line="360" w:lineRule="auto"/>
        <w:ind w:firstLine="709"/>
        <w:jc w:val="both"/>
        <w:rPr>
          <w:sz w:val="28"/>
          <w:szCs w:val="28"/>
        </w:rPr>
      </w:pPr>
      <w:r>
        <w:rPr>
          <w:sz w:val="28"/>
          <w:szCs w:val="28"/>
        </w:rPr>
        <w:t xml:space="preserve">В рамках </w:t>
      </w:r>
      <w:r w:rsidRPr="0042242E">
        <w:rPr>
          <w:sz w:val="28"/>
          <w:szCs w:val="28"/>
        </w:rPr>
        <w:t>программы выполнены следующие мероприятия:</w:t>
      </w:r>
    </w:p>
    <w:p w:rsidR="009C20B4" w:rsidRPr="009C20B4" w:rsidRDefault="009C20B4" w:rsidP="00DB64CA">
      <w:pPr>
        <w:pStyle w:val="af2"/>
        <w:numPr>
          <w:ilvl w:val="0"/>
          <w:numId w:val="11"/>
        </w:numPr>
        <w:spacing w:line="360" w:lineRule="auto"/>
        <w:ind w:left="0" w:firstLine="709"/>
        <w:jc w:val="both"/>
        <w:rPr>
          <w:color w:val="000000"/>
          <w:sz w:val="28"/>
          <w:szCs w:val="28"/>
        </w:rPr>
      </w:pPr>
      <w:r w:rsidRPr="00DB64CA">
        <w:rPr>
          <w:bCs/>
          <w:color w:val="000000"/>
          <w:sz w:val="28"/>
          <w:szCs w:val="28"/>
        </w:rPr>
        <w:t>Ремонт автомобильных дорог общего пользования местного значения</w:t>
      </w:r>
      <w:r w:rsidR="00DB64CA">
        <w:rPr>
          <w:bCs/>
          <w:color w:val="000000"/>
          <w:sz w:val="28"/>
          <w:szCs w:val="28"/>
        </w:rPr>
        <w:t xml:space="preserve"> (</w:t>
      </w:r>
      <w:r w:rsidR="009D3365">
        <w:rPr>
          <w:bCs/>
          <w:color w:val="000000"/>
          <w:sz w:val="28"/>
          <w:szCs w:val="28"/>
        </w:rPr>
        <w:t>27 227,91</w:t>
      </w:r>
      <w:r w:rsidR="00DB64CA">
        <w:rPr>
          <w:bCs/>
          <w:color w:val="000000"/>
          <w:sz w:val="28"/>
          <w:szCs w:val="28"/>
        </w:rPr>
        <w:t xml:space="preserve"> тыс. руб</w:t>
      </w:r>
      <w:r>
        <w:rPr>
          <w:bCs/>
          <w:color w:val="000000"/>
          <w:sz w:val="28"/>
          <w:szCs w:val="28"/>
        </w:rPr>
        <w:t>), в том числе</w:t>
      </w:r>
      <w:r w:rsidR="003E2079">
        <w:rPr>
          <w:bCs/>
          <w:color w:val="000000"/>
          <w:sz w:val="28"/>
          <w:szCs w:val="28"/>
        </w:rPr>
        <w:t xml:space="preserve"> по адресам</w:t>
      </w:r>
      <w:r>
        <w:rPr>
          <w:bCs/>
          <w:color w:val="000000"/>
          <w:sz w:val="28"/>
          <w:szCs w:val="28"/>
        </w:rPr>
        <w:t>:</w:t>
      </w:r>
      <w:r w:rsidRPr="009C20B4">
        <w:rPr>
          <w:color w:val="000000"/>
          <w:sz w:val="28"/>
          <w:szCs w:val="28"/>
        </w:rPr>
        <w:t xml:space="preserve"> </w:t>
      </w:r>
    </w:p>
    <w:p w:rsidR="009D3365" w:rsidRPr="009D3365" w:rsidRDefault="009D3365" w:rsidP="009D3365">
      <w:pPr>
        <w:spacing w:line="360" w:lineRule="auto"/>
        <w:ind w:firstLine="709"/>
        <w:jc w:val="both"/>
        <w:rPr>
          <w:bCs/>
          <w:sz w:val="28"/>
          <w:szCs w:val="28"/>
        </w:rPr>
      </w:pPr>
      <w:r w:rsidRPr="009D3365">
        <w:rPr>
          <w:bCs/>
          <w:sz w:val="28"/>
          <w:szCs w:val="28"/>
        </w:rPr>
        <w:t>- Первомайская-Новомировская – 1295,0 м</w:t>
      </w:r>
      <w:proofErr w:type="gramStart"/>
      <w:r w:rsidRPr="009D3365">
        <w:rPr>
          <w:bCs/>
          <w:sz w:val="28"/>
          <w:szCs w:val="28"/>
        </w:rPr>
        <w:t>2</w:t>
      </w:r>
      <w:proofErr w:type="gramEnd"/>
      <w:r w:rsidRPr="009D3365">
        <w:rPr>
          <w:bCs/>
          <w:sz w:val="28"/>
          <w:szCs w:val="28"/>
        </w:rPr>
        <w:t>;</w:t>
      </w:r>
    </w:p>
    <w:p w:rsidR="009D3365" w:rsidRPr="009D3365" w:rsidRDefault="009D3365" w:rsidP="009D3365">
      <w:pPr>
        <w:spacing w:line="360" w:lineRule="auto"/>
        <w:ind w:firstLine="709"/>
        <w:jc w:val="both"/>
        <w:rPr>
          <w:bCs/>
          <w:sz w:val="28"/>
          <w:szCs w:val="28"/>
        </w:rPr>
      </w:pPr>
      <w:r w:rsidRPr="009D3365">
        <w:rPr>
          <w:bCs/>
          <w:sz w:val="28"/>
          <w:szCs w:val="28"/>
        </w:rPr>
        <w:lastRenderedPageBreak/>
        <w:t>- ул. Андреевская – 2000,0 м</w:t>
      </w:r>
      <w:proofErr w:type="gramStart"/>
      <w:r w:rsidRPr="009D3365">
        <w:rPr>
          <w:bCs/>
          <w:sz w:val="28"/>
          <w:szCs w:val="28"/>
        </w:rPr>
        <w:t>2</w:t>
      </w:r>
      <w:proofErr w:type="gramEnd"/>
      <w:r w:rsidRPr="009D3365">
        <w:rPr>
          <w:bCs/>
          <w:sz w:val="28"/>
          <w:szCs w:val="28"/>
        </w:rPr>
        <w:t>;</w:t>
      </w:r>
    </w:p>
    <w:p w:rsidR="009D3365" w:rsidRPr="009D3365" w:rsidRDefault="009D3365" w:rsidP="009D3365">
      <w:pPr>
        <w:spacing w:line="360" w:lineRule="auto"/>
        <w:ind w:firstLine="709"/>
        <w:jc w:val="both"/>
        <w:rPr>
          <w:bCs/>
          <w:sz w:val="28"/>
          <w:szCs w:val="28"/>
        </w:rPr>
      </w:pPr>
      <w:r w:rsidRPr="009D3365">
        <w:rPr>
          <w:bCs/>
          <w:sz w:val="28"/>
          <w:szCs w:val="28"/>
        </w:rPr>
        <w:t>- ул. Зеленая – 4330,0 м</w:t>
      </w:r>
      <w:proofErr w:type="gramStart"/>
      <w:r w:rsidRPr="009D3365">
        <w:rPr>
          <w:bCs/>
          <w:sz w:val="28"/>
          <w:szCs w:val="28"/>
        </w:rPr>
        <w:t>2</w:t>
      </w:r>
      <w:proofErr w:type="gramEnd"/>
      <w:r w:rsidRPr="009D3365">
        <w:rPr>
          <w:bCs/>
          <w:sz w:val="28"/>
          <w:szCs w:val="28"/>
        </w:rPr>
        <w:t>;</w:t>
      </w:r>
    </w:p>
    <w:p w:rsidR="009D3365" w:rsidRPr="009D3365" w:rsidRDefault="009D3365" w:rsidP="009D3365">
      <w:pPr>
        <w:spacing w:line="360" w:lineRule="auto"/>
        <w:ind w:firstLine="709"/>
        <w:jc w:val="both"/>
        <w:rPr>
          <w:bCs/>
          <w:sz w:val="28"/>
          <w:szCs w:val="28"/>
        </w:rPr>
      </w:pPr>
      <w:r w:rsidRPr="009D3365">
        <w:rPr>
          <w:bCs/>
          <w:sz w:val="28"/>
          <w:szCs w:val="28"/>
        </w:rPr>
        <w:t>- ул. Пригородная – 2980,0 м</w:t>
      </w:r>
      <w:proofErr w:type="gramStart"/>
      <w:r w:rsidRPr="009D3365">
        <w:rPr>
          <w:bCs/>
          <w:sz w:val="28"/>
          <w:szCs w:val="28"/>
        </w:rPr>
        <w:t>2</w:t>
      </w:r>
      <w:proofErr w:type="gramEnd"/>
      <w:r w:rsidRPr="009D3365">
        <w:rPr>
          <w:bCs/>
          <w:sz w:val="28"/>
          <w:szCs w:val="28"/>
        </w:rPr>
        <w:t>;</w:t>
      </w:r>
    </w:p>
    <w:p w:rsidR="009D3365" w:rsidRDefault="009D3365" w:rsidP="009D3365">
      <w:pPr>
        <w:spacing w:line="360" w:lineRule="auto"/>
        <w:ind w:firstLine="709"/>
        <w:jc w:val="both"/>
        <w:rPr>
          <w:bCs/>
          <w:sz w:val="28"/>
          <w:szCs w:val="28"/>
        </w:rPr>
      </w:pPr>
      <w:r w:rsidRPr="009D3365">
        <w:rPr>
          <w:bCs/>
          <w:sz w:val="28"/>
          <w:szCs w:val="28"/>
        </w:rPr>
        <w:t>- автобусный маршрут с. Петровка – 9233,0 м</w:t>
      </w:r>
      <w:proofErr w:type="gramStart"/>
      <w:r w:rsidRPr="009D3365">
        <w:rPr>
          <w:bCs/>
          <w:sz w:val="28"/>
          <w:szCs w:val="28"/>
        </w:rPr>
        <w:t>2</w:t>
      </w:r>
      <w:proofErr w:type="gramEnd"/>
      <w:r w:rsidRPr="009D3365">
        <w:rPr>
          <w:bCs/>
          <w:sz w:val="28"/>
          <w:szCs w:val="28"/>
        </w:rPr>
        <w:t>.</w:t>
      </w:r>
    </w:p>
    <w:p w:rsidR="00C452D2" w:rsidRPr="00C452D2" w:rsidRDefault="00C452D2" w:rsidP="00DB64CA">
      <w:pPr>
        <w:pStyle w:val="af2"/>
        <w:numPr>
          <w:ilvl w:val="0"/>
          <w:numId w:val="11"/>
        </w:numPr>
        <w:spacing w:line="360" w:lineRule="auto"/>
        <w:ind w:left="0" w:firstLine="709"/>
        <w:jc w:val="both"/>
        <w:rPr>
          <w:bCs/>
          <w:color w:val="000000"/>
          <w:sz w:val="28"/>
          <w:szCs w:val="28"/>
        </w:rPr>
      </w:pPr>
      <w:r w:rsidRPr="00DB64CA">
        <w:rPr>
          <w:bCs/>
          <w:color w:val="000000"/>
          <w:sz w:val="28"/>
          <w:szCs w:val="28"/>
        </w:rPr>
        <w:t>Ремонт дворовых территорий многоквартирных домов и проездов к дворовым территориям многоквартирных домов (</w:t>
      </w:r>
      <w:r w:rsidR="00C442C9">
        <w:rPr>
          <w:bCs/>
          <w:color w:val="000000"/>
          <w:sz w:val="28"/>
          <w:szCs w:val="28"/>
        </w:rPr>
        <w:t>28 445,71</w:t>
      </w:r>
      <w:r w:rsidR="00DB64CA">
        <w:rPr>
          <w:bCs/>
          <w:color w:val="000000"/>
          <w:sz w:val="28"/>
          <w:szCs w:val="28"/>
        </w:rPr>
        <w:t xml:space="preserve"> тыс. руб</w:t>
      </w:r>
      <w:r>
        <w:rPr>
          <w:bCs/>
          <w:color w:val="000000"/>
          <w:sz w:val="28"/>
          <w:szCs w:val="28"/>
        </w:rPr>
        <w:t>)</w:t>
      </w:r>
      <w:r w:rsidR="00DB64CA">
        <w:rPr>
          <w:bCs/>
          <w:color w:val="000000"/>
          <w:sz w:val="28"/>
          <w:szCs w:val="28"/>
        </w:rPr>
        <w:t xml:space="preserve">, в том числе </w:t>
      </w:r>
      <w:r w:rsidR="007D77B2">
        <w:rPr>
          <w:bCs/>
          <w:color w:val="000000"/>
          <w:sz w:val="28"/>
          <w:szCs w:val="28"/>
        </w:rPr>
        <w:t xml:space="preserve">внутриквартальные проезды </w:t>
      </w:r>
      <w:r w:rsidR="00676399">
        <w:rPr>
          <w:bCs/>
          <w:color w:val="000000"/>
          <w:sz w:val="28"/>
          <w:szCs w:val="28"/>
        </w:rPr>
        <w:t xml:space="preserve">по </w:t>
      </w:r>
      <w:r w:rsidR="007D77B2">
        <w:rPr>
          <w:bCs/>
          <w:color w:val="000000"/>
          <w:sz w:val="28"/>
          <w:szCs w:val="28"/>
        </w:rPr>
        <w:t xml:space="preserve"> следующим </w:t>
      </w:r>
      <w:r w:rsidR="00676399">
        <w:rPr>
          <w:bCs/>
          <w:color w:val="000000"/>
          <w:sz w:val="28"/>
          <w:szCs w:val="28"/>
        </w:rPr>
        <w:t>адресам</w:t>
      </w:r>
      <w:r w:rsidR="00DB64CA">
        <w:rPr>
          <w:bCs/>
          <w:color w:val="000000"/>
          <w:sz w:val="28"/>
          <w:szCs w:val="28"/>
        </w:rPr>
        <w:t>:</w:t>
      </w:r>
    </w:p>
    <w:p w:rsidR="00676399" w:rsidRPr="003239FC" w:rsidRDefault="00676399" w:rsidP="00676399">
      <w:pPr>
        <w:spacing w:line="360" w:lineRule="auto"/>
        <w:ind w:firstLine="567"/>
        <w:jc w:val="both"/>
        <w:rPr>
          <w:bCs/>
          <w:sz w:val="28"/>
          <w:szCs w:val="28"/>
        </w:rPr>
      </w:pPr>
      <w:r>
        <w:rPr>
          <w:bCs/>
          <w:sz w:val="28"/>
          <w:szCs w:val="28"/>
        </w:rPr>
        <w:t xml:space="preserve">- </w:t>
      </w:r>
      <w:r w:rsidRPr="003239FC">
        <w:rPr>
          <w:bCs/>
          <w:sz w:val="28"/>
          <w:szCs w:val="28"/>
        </w:rPr>
        <w:t>ул.</w:t>
      </w:r>
      <w:r>
        <w:rPr>
          <w:bCs/>
          <w:sz w:val="28"/>
          <w:szCs w:val="28"/>
        </w:rPr>
        <w:t xml:space="preserve"> </w:t>
      </w:r>
      <w:r w:rsidRPr="003239FC">
        <w:rPr>
          <w:bCs/>
          <w:sz w:val="28"/>
          <w:szCs w:val="28"/>
        </w:rPr>
        <w:t>Академика Крылова, д.2</w:t>
      </w:r>
      <w:r>
        <w:rPr>
          <w:bCs/>
          <w:sz w:val="28"/>
          <w:szCs w:val="28"/>
        </w:rPr>
        <w:t xml:space="preserve">а - </w:t>
      </w:r>
      <w:r w:rsidRPr="003239FC">
        <w:rPr>
          <w:bCs/>
          <w:sz w:val="28"/>
          <w:szCs w:val="28"/>
        </w:rPr>
        <w:t>365 м</w:t>
      </w:r>
      <w:proofErr w:type="gramStart"/>
      <w:r w:rsidRPr="00AB6947">
        <w:rPr>
          <w:bCs/>
          <w:sz w:val="28"/>
          <w:szCs w:val="28"/>
          <w:vertAlign w:val="superscript"/>
        </w:rPr>
        <w:t>2</w:t>
      </w:r>
      <w:proofErr w:type="gramEnd"/>
      <w:r>
        <w:rPr>
          <w:bCs/>
          <w:sz w:val="28"/>
          <w:szCs w:val="28"/>
        </w:rPr>
        <w:t>;</w:t>
      </w:r>
    </w:p>
    <w:p w:rsidR="00676399" w:rsidRPr="003239FC" w:rsidRDefault="009013F6" w:rsidP="00676399">
      <w:pPr>
        <w:spacing w:line="360" w:lineRule="auto"/>
        <w:ind w:firstLine="567"/>
        <w:jc w:val="both"/>
        <w:rPr>
          <w:bCs/>
          <w:sz w:val="28"/>
          <w:szCs w:val="28"/>
        </w:rPr>
      </w:pPr>
      <w:r>
        <w:rPr>
          <w:bCs/>
          <w:sz w:val="28"/>
          <w:szCs w:val="28"/>
        </w:rPr>
        <w:t xml:space="preserve">- </w:t>
      </w:r>
      <w:r w:rsidR="00676399">
        <w:rPr>
          <w:bCs/>
          <w:sz w:val="28"/>
          <w:szCs w:val="28"/>
        </w:rPr>
        <w:t xml:space="preserve">ул. Аллея Труда д.39 - </w:t>
      </w:r>
      <w:r w:rsidR="00676399" w:rsidRPr="003239FC">
        <w:rPr>
          <w:bCs/>
          <w:sz w:val="28"/>
          <w:szCs w:val="28"/>
        </w:rPr>
        <w:t>640 м</w:t>
      </w:r>
      <w:proofErr w:type="gramStart"/>
      <w:r w:rsidR="00676399" w:rsidRPr="00AB6947">
        <w:rPr>
          <w:bCs/>
          <w:sz w:val="28"/>
          <w:szCs w:val="28"/>
          <w:vertAlign w:val="superscript"/>
        </w:rPr>
        <w:t>2</w:t>
      </w:r>
      <w:proofErr w:type="gramEnd"/>
      <w:r w:rsidR="00676399">
        <w:rPr>
          <w:bCs/>
          <w:sz w:val="28"/>
          <w:szCs w:val="28"/>
        </w:rPr>
        <w:t>;</w:t>
      </w:r>
    </w:p>
    <w:p w:rsidR="00676399" w:rsidRPr="003239FC" w:rsidRDefault="009013F6" w:rsidP="00676399">
      <w:pPr>
        <w:spacing w:line="360" w:lineRule="auto"/>
        <w:ind w:firstLine="567"/>
        <w:jc w:val="both"/>
        <w:rPr>
          <w:bCs/>
          <w:sz w:val="28"/>
          <w:szCs w:val="28"/>
        </w:rPr>
      </w:pPr>
      <w:r>
        <w:rPr>
          <w:bCs/>
          <w:sz w:val="28"/>
          <w:szCs w:val="28"/>
        </w:rPr>
        <w:t>-</w:t>
      </w:r>
      <w:r w:rsidR="00676399" w:rsidRPr="003239FC">
        <w:rPr>
          <w:bCs/>
          <w:sz w:val="28"/>
          <w:szCs w:val="28"/>
        </w:rPr>
        <w:t>ул</w:t>
      </w:r>
      <w:r w:rsidR="007D77B2">
        <w:rPr>
          <w:bCs/>
          <w:sz w:val="28"/>
          <w:szCs w:val="28"/>
        </w:rPr>
        <w:t xml:space="preserve">. Карла Маркса 39,33,31 и </w:t>
      </w:r>
      <w:proofErr w:type="spellStart"/>
      <w:r w:rsidR="007D77B2">
        <w:rPr>
          <w:bCs/>
          <w:sz w:val="28"/>
          <w:szCs w:val="28"/>
        </w:rPr>
        <w:t>ул</w:t>
      </w:r>
      <w:proofErr w:type="gramStart"/>
      <w:r w:rsidR="007D77B2">
        <w:rPr>
          <w:bCs/>
          <w:sz w:val="28"/>
          <w:szCs w:val="28"/>
        </w:rPr>
        <w:t>.</w:t>
      </w:r>
      <w:r w:rsidR="00676399" w:rsidRPr="003239FC">
        <w:rPr>
          <w:bCs/>
          <w:sz w:val="28"/>
          <w:szCs w:val="28"/>
        </w:rPr>
        <w:t>П</w:t>
      </w:r>
      <w:proofErr w:type="gramEnd"/>
      <w:r w:rsidR="00676399" w:rsidRPr="003239FC">
        <w:rPr>
          <w:bCs/>
          <w:sz w:val="28"/>
          <w:szCs w:val="28"/>
        </w:rPr>
        <w:t>р</w:t>
      </w:r>
      <w:r w:rsidR="007D77B2">
        <w:rPr>
          <w:bCs/>
          <w:sz w:val="28"/>
          <w:szCs w:val="28"/>
        </w:rPr>
        <w:t>иморского</w:t>
      </w:r>
      <w:proofErr w:type="spellEnd"/>
      <w:r w:rsidR="007D77B2">
        <w:rPr>
          <w:bCs/>
          <w:sz w:val="28"/>
          <w:szCs w:val="28"/>
        </w:rPr>
        <w:t xml:space="preserve"> Комсомола д.1,</w:t>
      </w:r>
      <w:r w:rsidR="00676399" w:rsidRPr="003239FC">
        <w:rPr>
          <w:bCs/>
          <w:sz w:val="28"/>
          <w:szCs w:val="28"/>
        </w:rPr>
        <w:t>3а</w:t>
      </w:r>
      <w:r w:rsidR="00676399">
        <w:rPr>
          <w:bCs/>
          <w:sz w:val="28"/>
          <w:szCs w:val="28"/>
        </w:rPr>
        <w:t xml:space="preserve"> - </w:t>
      </w:r>
      <w:r w:rsidR="00676399" w:rsidRPr="003239FC">
        <w:rPr>
          <w:bCs/>
          <w:sz w:val="28"/>
          <w:szCs w:val="28"/>
        </w:rPr>
        <w:t>2924 м</w:t>
      </w:r>
      <w:r w:rsidR="00676399" w:rsidRPr="00AB6947">
        <w:rPr>
          <w:bCs/>
          <w:sz w:val="28"/>
          <w:szCs w:val="28"/>
          <w:vertAlign w:val="superscript"/>
        </w:rPr>
        <w:t>2</w:t>
      </w:r>
      <w:r w:rsidR="00676399">
        <w:rPr>
          <w:bCs/>
          <w:sz w:val="28"/>
          <w:szCs w:val="28"/>
        </w:rPr>
        <w:t>;</w:t>
      </w:r>
    </w:p>
    <w:p w:rsidR="00676399" w:rsidRPr="003239FC" w:rsidRDefault="009013F6" w:rsidP="00676399">
      <w:pPr>
        <w:spacing w:line="360" w:lineRule="auto"/>
        <w:ind w:firstLine="567"/>
        <w:jc w:val="both"/>
        <w:rPr>
          <w:bCs/>
          <w:sz w:val="28"/>
          <w:szCs w:val="28"/>
        </w:rPr>
      </w:pPr>
      <w:r>
        <w:rPr>
          <w:bCs/>
          <w:sz w:val="28"/>
          <w:szCs w:val="28"/>
        </w:rPr>
        <w:t>-</w:t>
      </w:r>
      <w:r w:rsidR="007D77B2">
        <w:rPr>
          <w:bCs/>
          <w:sz w:val="28"/>
          <w:szCs w:val="28"/>
        </w:rPr>
        <w:t xml:space="preserve"> </w:t>
      </w:r>
      <w:r w:rsidR="00676399">
        <w:rPr>
          <w:bCs/>
          <w:sz w:val="28"/>
          <w:szCs w:val="28"/>
        </w:rPr>
        <w:t xml:space="preserve">вдоль МКД по </w:t>
      </w:r>
      <w:r w:rsidR="00676399" w:rsidRPr="003239FC">
        <w:rPr>
          <w:bCs/>
          <w:sz w:val="28"/>
          <w:szCs w:val="28"/>
        </w:rPr>
        <w:t>у</w:t>
      </w:r>
      <w:r w:rsidR="00676399">
        <w:rPr>
          <w:bCs/>
          <w:sz w:val="28"/>
          <w:szCs w:val="28"/>
        </w:rPr>
        <w:t xml:space="preserve">л. Карла Маркса от д.13 до д.17 - </w:t>
      </w:r>
      <w:r w:rsidR="00676399" w:rsidRPr="003239FC">
        <w:rPr>
          <w:bCs/>
          <w:sz w:val="28"/>
          <w:szCs w:val="28"/>
        </w:rPr>
        <w:t>3063 м</w:t>
      </w:r>
      <w:proofErr w:type="gramStart"/>
      <w:r w:rsidR="00676399" w:rsidRPr="00AB6947">
        <w:rPr>
          <w:bCs/>
          <w:sz w:val="28"/>
          <w:szCs w:val="28"/>
          <w:vertAlign w:val="superscript"/>
        </w:rPr>
        <w:t>2</w:t>
      </w:r>
      <w:proofErr w:type="gramEnd"/>
      <w:r w:rsidR="00676399">
        <w:rPr>
          <w:bCs/>
          <w:sz w:val="28"/>
          <w:szCs w:val="28"/>
        </w:rPr>
        <w:t>;</w:t>
      </w:r>
    </w:p>
    <w:p w:rsidR="00676399" w:rsidRPr="003239FC" w:rsidRDefault="009013F6" w:rsidP="00676399">
      <w:pPr>
        <w:spacing w:line="360" w:lineRule="auto"/>
        <w:ind w:firstLine="567"/>
        <w:jc w:val="both"/>
        <w:rPr>
          <w:bCs/>
          <w:sz w:val="28"/>
          <w:szCs w:val="28"/>
        </w:rPr>
      </w:pPr>
      <w:r>
        <w:rPr>
          <w:bCs/>
          <w:sz w:val="28"/>
          <w:szCs w:val="28"/>
        </w:rPr>
        <w:t>-</w:t>
      </w:r>
      <w:r w:rsidR="007D77B2">
        <w:rPr>
          <w:bCs/>
          <w:sz w:val="28"/>
          <w:szCs w:val="28"/>
        </w:rPr>
        <w:t xml:space="preserve"> </w:t>
      </w:r>
      <w:r w:rsidR="00676399">
        <w:rPr>
          <w:bCs/>
          <w:sz w:val="28"/>
          <w:szCs w:val="28"/>
        </w:rPr>
        <w:t>вдоль МКД по</w:t>
      </w:r>
      <w:r w:rsidR="00676399" w:rsidRPr="003239FC">
        <w:rPr>
          <w:bCs/>
          <w:sz w:val="28"/>
          <w:szCs w:val="28"/>
        </w:rPr>
        <w:t xml:space="preserve"> ул.</w:t>
      </w:r>
      <w:r w:rsidR="00676399">
        <w:rPr>
          <w:bCs/>
          <w:sz w:val="28"/>
          <w:szCs w:val="28"/>
        </w:rPr>
        <w:t xml:space="preserve"> Карла Маркса от д.5 до д.7а - </w:t>
      </w:r>
      <w:r w:rsidR="00676399" w:rsidRPr="003239FC">
        <w:rPr>
          <w:bCs/>
          <w:sz w:val="28"/>
          <w:szCs w:val="28"/>
        </w:rPr>
        <w:t>1268 м</w:t>
      </w:r>
      <w:proofErr w:type="gramStart"/>
      <w:r w:rsidR="00676399" w:rsidRPr="00AB6947">
        <w:rPr>
          <w:bCs/>
          <w:sz w:val="28"/>
          <w:szCs w:val="28"/>
          <w:vertAlign w:val="superscript"/>
        </w:rPr>
        <w:t>2</w:t>
      </w:r>
      <w:proofErr w:type="gramEnd"/>
      <w:r w:rsidR="00676399">
        <w:rPr>
          <w:bCs/>
          <w:sz w:val="28"/>
          <w:szCs w:val="28"/>
        </w:rPr>
        <w:t>;</w:t>
      </w:r>
    </w:p>
    <w:p w:rsidR="00676399" w:rsidRPr="003239FC" w:rsidRDefault="009013F6" w:rsidP="00676399">
      <w:pPr>
        <w:spacing w:line="360" w:lineRule="auto"/>
        <w:ind w:firstLine="567"/>
        <w:jc w:val="both"/>
        <w:rPr>
          <w:bCs/>
          <w:sz w:val="28"/>
          <w:szCs w:val="28"/>
        </w:rPr>
      </w:pPr>
      <w:r>
        <w:rPr>
          <w:bCs/>
          <w:sz w:val="28"/>
          <w:szCs w:val="28"/>
        </w:rPr>
        <w:t>-</w:t>
      </w:r>
      <w:r w:rsidR="007D77B2">
        <w:rPr>
          <w:bCs/>
          <w:sz w:val="28"/>
          <w:szCs w:val="28"/>
        </w:rPr>
        <w:t xml:space="preserve"> </w:t>
      </w:r>
      <w:r w:rsidR="00676399" w:rsidRPr="003239FC">
        <w:rPr>
          <w:bCs/>
          <w:sz w:val="28"/>
          <w:szCs w:val="28"/>
        </w:rPr>
        <w:t>вдоль МКД 43, 45 ул.</w:t>
      </w:r>
      <w:r w:rsidR="00676399">
        <w:rPr>
          <w:bCs/>
          <w:sz w:val="28"/>
          <w:szCs w:val="28"/>
        </w:rPr>
        <w:t xml:space="preserve"> </w:t>
      </w:r>
      <w:r w:rsidR="00676399" w:rsidRPr="003239FC">
        <w:rPr>
          <w:bCs/>
          <w:sz w:val="28"/>
          <w:szCs w:val="28"/>
        </w:rPr>
        <w:t xml:space="preserve">Гагарина, здания ДШИ по ул. Гагарина № 47 и МКД 22А по ул. Курчатова </w:t>
      </w:r>
      <w:r w:rsidR="00676399" w:rsidRPr="003239FC">
        <w:rPr>
          <w:bCs/>
          <w:sz w:val="28"/>
          <w:szCs w:val="28"/>
        </w:rPr>
        <w:tab/>
      </w:r>
      <w:r w:rsidR="00676399">
        <w:rPr>
          <w:bCs/>
          <w:sz w:val="28"/>
          <w:szCs w:val="28"/>
        </w:rPr>
        <w:t xml:space="preserve">- </w:t>
      </w:r>
      <w:r w:rsidR="00676399" w:rsidRPr="003239FC">
        <w:rPr>
          <w:bCs/>
          <w:sz w:val="28"/>
          <w:szCs w:val="28"/>
        </w:rPr>
        <w:t>3042 м</w:t>
      </w:r>
      <w:proofErr w:type="gramStart"/>
      <w:r w:rsidR="00676399" w:rsidRPr="00AB6947">
        <w:rPr>
          <w:bCs/>
          <w:sz w:val="28"/>
          <w:szCs w:val="28"/>
          <w:vertAlign w:val="superscript"/>
        </w:rPr>
        <w:t>2</w:t>
      </w:r>
      <w:proofErr w:type="gramEnd"/>
      <w:r w:rsidR="00676399">
        <w:rPr>
          <w:bCs/>
          <w:sz w:val="28"/>
          <w:szCs w:val="28"/>
        </w:rPr>
        <w:t>;</w:t>
      </w:r>
    </w:p>
    <w:p w:rsidR="00676399" w:rsidRDefault="009013F6" w:rsidP="00676399">
      <w:pPr>
        <w:spacing w:line="360" w:lineRule="auto"/>
        <w:ind w:firstLine="567"/>
        <w:jc w:val="both"/>
        <w:rPr>
          <w:bCs/>
          <w:sz w:val="28"/>
          <w:szCs w:val="28"/>
        </w:rPr>
      </w:pPr>
      <w:r>
        <w:rPr>
          <w:bCs/>
          <w:sz w:val="28"/>
          <w:szCs w:val="28"/>
        </w:rPr>
        <w:t>-</w:t>
      </w:r>
      <w:r w:rsidR="007D77B2">
        <w:rPr>
          <w:bCs/>
          <w:sz w:val="28"/>
          <w:szCs w:val="28"/>
        </w:rPr>
        <w:t xml:space="preserve"> </w:t>
      </w:r>
      <w:r w:rsidR="00676399" w:rsidRPr="003239FC">
        <w:rPr>
          <w:bCs/>
          <w:sz w:val="28"/>
          <w:szCs w:val="28"/>
        </w:rPr>
        <w:t>ул. Дзержинского, д.5</w:t>
      </w:r>
      <w:r w:rsidR="00676399">
        <w:rPr>
          <w:bCs/>
          <w:sz w:val="28"/>
          <w:szCs w:val="28"/>
        </w:rPr>
        <w:t xml:space="preserve"> - 229,5 м</w:t>
      </w:r>
      <w:r w:rsidR="00676399" w:rsidRPr="00AB6947">
        <w:rPr>
          <w:bCs/>
          <w:sz w:val="28"/>
          <w:szCs w:val="28"/>
          <w:vertAlign w:val="superscript"/>
        </w:rPr>
        <w:t>3</w:t>
      </w:r>
      <w:r w:rsidR="00676399">
        <w:rPr>
          <w:bCs/>
          <w:sz w:val="28"/>
          <w:szCs w:val="28"/>
        </w:rPr>
        <w:t>;</w:t>
      </w:r>
    </w:p>
    <w:p w:rsidR="00676399" w:rsidRDefault="009013F6" w:rsidP="00676399">
      <w:pPr>
        <w:spacing w:line="360" w:lineRule="auto"/>
        <w:ind w:firstLine="567"/>
        <w:jc w:val="both"/>
        <w:rPr>
          <w:bCs/>
          <w:sz w:val="28"/>
          <w:szCs w:val="28"/>
        </w:rPr>
      </w:pPr>
      <w:r>
        <w:rPr>
          <w:bCs/>
          <w:sz w:val="28"/>
          <w:szCs w:val="28"/>
        </w:rPr>
        <w:t>-</w:t>
      </w:r>
      <w:r w:rsidR="007D77B2">
        <w:rPr>
          <w:bCs/>
          <w:sz w:val="28"/>
          <w:szCs w:val="28"/>
        </w:rPr>
        <w:t xml:space="preserve"> </w:t>
      </w:r>
      <w:r w:rsidR="00676399">
        <w:rPr>
          <w:bCs/>
          <w:sz w:val="28"/>
          <w:szCs w:val="28"/>
        </w:rPr>
        <w:t>ул. Приморского Комсомола, д.7 – 630 м</w:t>
      </w:r>
      <w:proofErr w:type="gramStart"/>
      <w:r w:rsidR="00676399" w:rsidRPr="00AB6947">
        <w:rPr>
          <w:bCs/>
          <w:sz w:val="28"/>
          <w:szCs w:val="28"/>
          <w:vertAlign w:val="superscript"/>
        </w:rPr>
        <w:t>2</w:t>
      </w:r>
      <w:proofErr w:type="gramEnd"/>
      <w:r w:rsidR="00676399">
        <w:rPr>
          <w:bCs/>
          <w:sz w:val="28"/>
          <w:szCs w:val="28"/>
        </w:rPr>
        <w:t>;</w:t>
      </w:r>
    </w:p>
    <w:p w:rsidR="00676399" w:rsidRPr="00835196" w:rsidRDefault="009013F6" w:rsidP="00676399">
      <w:pPr>
        <w:spacing w:line="360" w:lineRule="auto"/>
        <w:ind w:firstLine="567"/>
        <w:jc w:val="both"/>
        <w:rPr>
          <w:bCs/>
          <w:sz w:val="28"/>
          <w:szCs w:val="28"/>
        </w:rPr>
      </w:pPr>
      <w:r>
        <w:rPr>
          <w:bCs/>
          <w:sz w:val="28"/>
          <w:szCs w:val="28"/>
        </w:rPr>
        <w:t>-</w:t>
      </w:r>
      <w:r w:rsidR="007D77B2">
        <w:rPr>
          <w:bCs/>
          <w:sz w:val="28"/>
          <w:szCs w:val="28"/>
        </w:rPr>
        <w:t xml:space="preserve"> </w:t>
      </w:r>
      <w:r w:rsidR="00676399">
        <w:rPr>
          <w:bCs/>
          <w:sz w:val="28"/>
          <w:szCs w:val="28"/>
        </w:rPr>
        <w:t>проезд к МКД 16а по ул. Аллея Труда, – 527 м</w:t>
      </w:r>
      <w:proofErr w:type="gramStart"/>
      <w:r w:rsidR="00676399" w:rsidRPr="00AB6947">
        <w:rPr>
          <w:bCs/>
          <w:sz w:val="28"/>
          <w:szCs w:val="28"/>
          <w:vertAlign w:val="superscript"/>
        </w:rPr>
        <w:t>2</w:t>
      </w:r>
      <w:proofErr w:type="gramEnd"/>
      <w:r w:rsidR="00676399">
        <w:rPr>
          <w:bCs/>
          <w:sz w:val="28"/>
          <w:szCs w:val="28"/>
        </w:rPr>
        <w:t>;</w:t>
      </w:r>
    </w:p>
    <w:p w:rsidR="00676399" w:rsidRPr="00835196" w:rsidRDefault="009013F6" w:rsidP="00676399">
      <w:pPr>
        <w:spacing w:line="360" w:lineRule="auto"/>
        <w:ind w:firstLine="567"/>
        <w:jc w:val="both"/>
        <w:rPr>
          <w:bCs/>
          <w:sz w:val="28"/>
          <w:szCs w:val="28"/>
        </w:rPr>
      </w:pPr>
      <w:r>
        <w:rPr>
          <w:bCs/>
          <w:sz w:val="28"/>
          <w:szCs w:val="28"/>
        </w:rPr>
        <w:t>-</w:t>
      </w:r>
      <w:r w:rsidR="007D77B2">
        <w:rPr>
          <w:bCs/>
          <w:sz w:val="28"/>
          <w:szCs w:val="28"/>
        </w:rPr>
        <w:t xml:space="preserve"> </w:t>
      </w:r>
      <w:r w:rsidR="00676399">
        <w:rPr>
          <w:bCs/>
          <w:sz w:val="28"/>
          <w:szCs w:val="28"/>
        </w:rPr>
        <w:t>проезд ул. Гагарина, д.43 – 630 м</w:t>
      </w:r>
      <w:proofErr w:type="gramStart"/>
      <w:r w:rsidR="00676399" w:rsidRPr="00AB6947">
        <w:rPr>
          <w:bCs/>
          <w:sz w:val="28"/>
          <w:szCs w:val="28"/>
          <w:vertAlign w:val="superscript"/>
        </w:rPr>
        <w:t>2</w:t>
      </w:r>
      <w:proofErr w:type="gramEnd"/>
      <w:r w:rsidR="00676399">
        <w:rPr>
          <w:bCs/>
          <w:sz w:val="28"/>
          <w:szCs w:val="28"/>
        </w:rPr>
        <w:t>.</w:t>
      </w:r>
    </w:p>
    <w:p w:rsidR="00B96CBF" w:rsidRPr="00DB64CA" w:rsidRDefault="00B96CBF" w:rsidP="00DB64CA">
      <w:pPr>
        <w:pStyle w:val="af2"/>
        <w:numPr>
          <w:ilvl w:val="0"/>
          <w:numId w:val="11"/>
        </w:numPr>
        <w:spacing w:line="360" w:lineRule="auto"/>
        <w:ind w:left="0" w:firstLine="709"/>
        <w:jc w:val="both"/>
        <w:rPr>
          <w:bCs/>
          <w:color w:val="000000"/>
          <w:sz w:val="28"/>
          <w:szCs w:val="28"/>
        </w:rPr>
      </w:pPr>
      <w:r w:rsidRPr="00DB64CA">
        <w:rPr>
          <w:bCs/>
          <w:color w:val="000000"/>
          <w:sz w:val="28"/>
          <w:szCs w:val="28"/>
        </w:rPr>
        <w:t>Содержание и текущий ремонт автомобильных дорог общего пользования местного значения и инженерных сооружений на них (</w:t>
      </w:r>
      <w:r w:rsidR="005735BE">
        <w:rPr>
          <w:sz w:val="28"/>
          <w:szCs w:val="28"/>
        </w:rPr>
        <w:t>45 615,03</w:t>
      </w:r>
      <w:r w:rsidRPr="00DB64CA">
        <w:rPr>
          <w:sz w:val="28"/>
          <w:szCs w:val="28"/>
        </w:rPr>
        <w:t xml:space="preserve"> тыс. руб)</w:t>
      </w:r>
      <w:r w:rsidR="007D77B2">
        <w:rPr>
          <w:sz w:val="28"/>
          <w:szCs w:val="28"/>
        </w:rPr>
        <w:t>.</w:t>
      </w:r>
    </w:p>
    <w:p w:rsidR="00380062" w:rsidRDefault="00380062" w:rsidP="00380062">
      <w:pPr>
        <w:spacing w:line="360" w:lineRule="auto"/>
        <w:ind w:firstLine="709"/>
        <w:jc w:val="both"/>
        <w:rPr>
          <w:b/>
          <w:bCs/>
          <w:color w:val="000000"/>
          <w:sz w:val="18"/>
          <w:szCs w:val="18"/>
        </w:rPr>
      </w:pPr>
      <w:r>
        <w:rPr>
          <w:bCs/>
          <w:color w:val="000000" w:themeColor="text1"/>
          <w:sz w:val="28"/>
          <w:szCs w:val="28"/>
        </w:rPr>
        <w:t>4)</w:t>
      </w:r>
      <w:r w:rsidRPr="0012027C">
        <w:rPr>
          <w:bCs/>
          <w:color w:val="000000" w:themeColor="text1"/>
          <w:sz w:val="28"/>
          <w:szCs w:val="28"/>
        </w:rPr>
        <w:t xml:space="preserve"> </w:t>
      </w:r>
      <w:r w:rsidRPr="00DB64CA">
        <w:rPr>
          <w:bCs/>
          <w:color w:val="000000" w:themeColor="text1"/>
          <w:sz w:val="28"/>
          <w:szCs w:val="28"/>
        </w:rPr>
        <w:t xml:space="preserve">Обеспечение </w:t>
      </w:r>
      <w:r w:rsidRPr="00DB64CA">
        <w:rPr>
          <w:bCs/>
          <w:color w:val="000000"/>
          <w:sz w:val="28"/>
          <w:szCs w:val="28"/>
        </w:rPr>
        <w:t>земельных участков, предоставленных на бесплатной основе гражданам, имеющим трех и более детей, подъездными автомобильными дорогами, проездами к ним</w:t>
      </w:r>
      <w:r w:rsidR="003A31E8">
        <w:rPr>
          <w:bCs/>
          <w:color w:val="000000"/>
          <w:sz w:val="28"/>
          <w:szCs w:val="28"/>
        </w:rPr>
        <w:t xml:space="preserve">. На реализацию данного </w:t>
      </w:r>
      <w:r w:rsidR="009C7EC1">
        <w:rPr>
          <w:bCs/>
          <w:color w:val="000000"/>
          <w:sz w:val="28"/>
          <w:szCs w:val="28"/>
        </w:rPr>
        <w:t>мероприятия направлены</w:t>
      </w:r>
      <w:r w:rsidR="003A31E8">
        <w:rPr>
          <w:bCs/>
          <w:color w:val="000000"/>
          <w:sz w:val="28"/>
          <w:szCs w:val="28"/>
        </w:rPr>
        <w:t xml:space="preserve"> средства в размере 3 447,75 тыс.</w:t>
      </w:r>
      <w:r w:rsidR="007D77B2">
        <w:rPr>
          <w:bCs/>
          <w:color w:val="000000"/>
          <w:sz w:val="28"/>
          <w:szCs w:val="28"/>
        </w:rPr>
        <w:t xml:space="preserve"> рублей</w:t>
      </w:r>
      <w:r>
        <w:rPr>
          <w:bCs/>
          <w:color w:val="000000"/>
          <w:sz w:val="28"/>
          <w:szCs w:val="28"/>
        </w:rPr>
        <w:t>.</w:t>
      </w:r>
      <w:r w:rsidRPr="00835196">
        <w:rPr>
          <w:b/>
          <w:bCs/>
          <w:color w:val="000000"/>
          <w:sz w:val="18"/>
          <w:szCs w:val="18"/>
        </w:rPr>
        <w:t xml:space="preserve"> </w:t>
      </w:r>
    </w:p>
    <w:p w:rsidR="00626A1B" w:rsidRPr="007200C2" w:rsidRDefault="00166BC0" w:rsidP="007200C2">
      <w:pPr>
        <w:spacing w:line="360" w:lineRule="auto"/>
        <w:ind w:firstLine="709"/>
        <w:jc w:val="both"/>
        <w:rPr>
          <w:bCs/>
          <w:color w:val="000000"/>
          <w:sz w:val="28"/>
          <w:szCs w:val="28"/>
        </w:rPr>
      </w:pPr>
      <w:proofErr w:type="gramStart"/>
      <w:r>
        <w:rPr>
          <w:bCs/>
          <w:color w:val="000000"/>
          <w:sz w:val="28"/>
          <w:szCs w:val="28"/>
        </w:rPr>
        <w:t>В связи с</w:t>
      </w:r>
      <w:r w:rsidR="003A31E8">
        <w:rPr>
          <w:bCs/>
          <w:color w:val="000000"/>
          <w:sz w:val="28"/>
          <w:szCs w:val="28"/>
        </w:rPr>
        <w:t xml:space="preserve"> невозможностью исполнения </w:t>
      </w:r>
      <w:r w:rsidR="007200C2">
        <w:rPr>
          <w:bCs/>
          <w:color w:val="000000"/>
          <w:sz w:val="28"/>
          <w:szCs w:val="28"/>
        </w:rPr>
        <w:t xml:space="preserve">работ по проектированию подъездных автомобильных дорог и проездов к земельным участкам, представленным на бесплатной основе гражданам, имеющих 3-х и более детей микрорайона «Восточная Лифляндия и Центральный» </w:t>
      </w:r>
      <w:r w:rsidR="003A31E8">
        <w:rPr>
          <w:bCs/>
          <w:color w:val="000000"/>
          <w:sz w:val="28"/>
          <w:szCs w:val="28"/>
        </w:rPr>
        <w:t xml:space="preserve">по причине выявления наложения границ земельного участка, представленного под индивидуальное </w:t>
      </w:r>
      <w:r w:rsidR="003A31E8">
        <w:rPr>
          <w:bCs/>
          <w:color w:val="000000"/>
          <w:sz w:val="28"/>
          <w:szCs w:val="28"/>
        </w:rPr>
        <w:lastRenderedPageBreak/>
        <w:t>жилищное строительство, на границы земельного участка, выделенного под строительство автомобильной дороги в данном микрорайоне</w:t>
      </w:r>
      <w:r w:rsidR="00EB5760">
        <w:rPr>
          <w:bCs/>
          <w:color w:val="000000"/>
          <w:sz w:val="28"/>
          <w:szCs w:val="28"/>
        </w:rPr>
        <w:t xml:space="preserve">, </w:t>
      </w:r>
      <w:r w:rsidR="00EB5760">
        <w:rPr>
          <w:sz w:val="28"/>
          <w:szCs w:val="28"/>
        </w:rPr>
        <w:t>контра</w:t>
      </w:r>
      <w:r>
        <w:rPr>
          <w:sz w:val="28"/>
          <w:szCs w:val="28"/>
        </w:rPr>
        <w:t>кт расторгнут по соглашению сторон</w:t>
      </w:r>
      <w:r w:rsidR="00EB5760">
        <w:rPr>
          <w:sz w:val="28"/>
          <w:szCs w:val="28"/>
        </w:rPr>
        <w:t>.</w:t>
      </w:r>
      <w:proofErr w:type="gramEnd"/>
    </w:p>
    <w:p w:rsidR="00380062" w:rsidRPr="007D77B2" w:rsidRDefault="001D06A8" w:rsidP="007D77B2">
      <w:pPr>
        <w:pStyle w:val="af2"/>
        <w:numPr>
          <w:ilvl w:val="0"/>
          <w:numId w:val="11"/>
        </w:numPr>
        <w:spacing w:line="360" w:lineRule="auto"/>
        <w:ind w:left="0" w:firstLine="568"/>
        <w:jc w:val="both"/>
        <w:rPr>
          <w:sz w:val="28"/>
          <w:szCs w:val="28"/>
        </w:rPr>
      </w:pPr>
      <w:r w:rsidRPr="007D77B2">
        <w:rPr>
          <w:sz w:val="28"/>
          <w:szCs w:val="28"/>
        </w:rPr>
        <w:t>В рамках мероприятия р</w:t>
      </w:r>
      <w:r w:rsidR="00380062" w:rsidRPr="007D77B2">
        <w:rPr>
          <w:sz w:val="28"/>
          <w:szCs w:val="28"/>
        </w:rPr>
        <w:t>еконструкция автомобильной дороги общего пол</w:t>
      </w:r>
      <w:r w:rsidRPr="007D77B2">
        <w:rPr>
          <w:sz w:val="28"/>
          <w:szCs w:val="28"/>
        </w:rPr>
        <w:t xml:space="preserve">ьзования «Пригородная» Мост № 2 предусмотрены денежные средства в размере 572,86 тыс. рублей. Мероприятие не реализовано по </w:t>
      </w:r>
      <w:r w:rsidR="007D77B2" w:rsidRPr="007D77B2">
        <w:rPr>
          <w:sz w:val="28"/>
          <w:szCs w:val="28"/>
        </w:rPr>
        <w:t>отсутствия финансовой поддержки вышестоящих бюджетов</w:t>
      </w:r>
      <w:r w:rsidRPr="007D77B2">
        <w:rPr>
          <w:sz w:val="28"/>
          <w:szCs w:val="28"/>
        </w:rPr>
        <w:t xml:space="preserve">. </w:t>
      </w:r>
    </w:p>
    <w:p w:rsidR="007D77B2" w:rsidRPr="007D77B2" w:rsidRDefault="007D77B2" w:rsidP="007D77B2">
      <w:pPr>
        <w:pStyle w:val="af2"/>
        <w:spacing w:line="360" w:lineRule="auto"/>
        <w:ind w:left="928"/>
        <w:jc w:val="both"/>
        <w:rPr>
          <w:sz w:val="28"/>
          <w:szCs w:val="28"/>
        </w:rPr>
      </w:pPr>
    </w:p>
    <w:p w:rsidR="00EE7B25" w:rsidRDefault="00651BAF" w:rsidP="005B7EBD">
      <w:pPr>
        <w:spacing w:line="360" w:lineRule="auto"/>
        <w:ind w:firstLine="709"/>
        <w:jc w:val="both"/>
        <w:rPr>
          <w:sz w:val="28"/>
          <w:szCs w:val="28"/>
        </w:rPr>
      </w:pPr>
      <w:r w:rsidRPr="0042242E">
        <w:rPr>
          <w:sz w:val="28"/>
          <w:szCs w:val="28"/>
        </w:rPr>
        <w:t xml:space="preserve">В целом в рамках программы мероприятия реализованы </w:t>
      </w:r>
      <w:r>
        <w:rPr>
          <w:sz w:val="28"/>
          <w:szCs w:val="28"/>
        </w:rPr>
        <w:t xml:space="preserve">в установленные сроки, но </w:t>
      </w:r>
      <w:r w:rsidRPr="0042242E">
        <w:rPr>
          <w:sz w:val="28"/>
          <w:szCs w:val="28"/>
        </w:rPr>
        <w:t xml:space="preserve">не в полном объеме. Основными причинами являются: недостаточный контроль ответственным исполнителем за ходом реализации мероприятий; несвоевременная корректировка объемов бюджетных ассигнования, предусмотренных программой; отсутствие плана-графика реализации мероприятий программы на </w:t>
      </w:r>
      <w:r w:rsidR="001D06A8">
        <w:rPr>
          <w:sz w:val="28"/>
          <w:szCs w:val="28"/>
        </w:rPr>
        <w:t>2019</w:t>
      </w:r>
      <w:r w:rsidR="00166BC0">
        <w:rPr>
          <w:sz w:val="28"/>
          <w:szCs w:val="28"/>
        </w:rPr>
        <w:t xml:space="preserve"> </w:t>
      </w:r>
      <w:r w:rsidRPr="0042242E">
        <w:rPr>
          <w:sz w:val="28"/>
          <w:szCs w:val="28"/>
        </w:rPr>
        <w:t>год.</w:t>
      </w:r>
    </w:p>
    <w:p w:rsidR="00872626" w:rsidRDefault="00872626" w:rsidP="005B7EBD">
      <w:pPr>
        <w:spacing w:line="360" w:lineRule="auto"/>
        <w:ind w:firstLine="709"/>
        <w:jc w:val="both"/>
        <w:rPr>
          <w:sz w:val="28"/>
          <w:szCs w:val="28"/>
        </w:rPr>
      </w:pPr>
    </w:p>
    <w:p w:rsidR="00D06888" w:rsidRPr="0042242E" w:rsidRDefault="00EE7B25" w:rsidP="007436A4">
      <w:pPr>
        <w:pStyle w:val="af2"/>
        <w:numPr>
          <w:ilvl w:val="1"/>
          <w:numId w:val="30"/>
        </w:numPr>
        <w:ind w:left="709" w:firstLine="0"/>
        <w:jc w:val="both"/>
        <w:rPr>
          <w:b/>
          <w:sz w:val="28"/>
          <w:szCs w:val="28"/>
        </w:rPr>
      </w:pPr>
      <w:r w:rsidRPr="0042242E">
        <w:rPr>
          <w:b/>
          <w:sz w:val="28"/>
          <w:szCs w:val="28"/>
        </w:rPr>
        <w:t>«</w:t>
      </w:r>
      <w:r w:rsidR="00D06888" w:rsidRPr="0042242E">
        <w:rPr>
          <w:b/>
          <w:sz w:val="28"/>
          <w:szCs w:val="28"/>
        </w:rPr>
        <w:t>Развитие культуры городского ок</w:t>
      </w:r>
      <w:r w:rsidR="0037220B">
        <w:rPr>
          <w:b/>
          <w:sz w:val="28"/>
          <w:szCs w:val="28"/>
        </w:rPr>
        <w:t>р</w:t>
      </w:r>
      <w:r w:rsidR="006807B5">
        <w:rPr>
          <w:b/>
          <w:sz w:val="28"/>
          <w:szCs w:val="28"/>
        </w:rPr>
        <w:t>уга Большой Камень» на 2014-2021</w:t>
      </w:r>
      <w:r w:rsidR="00D06888" w:rsidRPr="0042242E">
        <w:rPr>
          <w:b/>
          <w:sz w:val="28"/>
          <w:szCs w:val="28"/>
        </w:rPr>
        <w:t xml:space="preserve"> годы</w:t>
      </w:r>
    </w:p>
    <w:p w:rsidR="002A0D0B" w:rsidRDefault="002A0D0B" w:rsidP="002A0D0B">
      <w:pPr>
        <w:pStyle w:val="af2"/>
        <w:ind w:left="1429"/>
        <w:jc w:val="both"/>
        <w:rPr>
          <w:b/>
          <w:sz w:val="28"/>
          <w:szCs w:val="28"/>
        </w:rPr>
      </w:pPr>
    </w:p>
    <w:p w:rsidR="00087BE5" w:rsidRPr="00A624E7" w:rsidRDefault="00087BE5" w:rsidP="00087BE5">
      <w:pPr>
        <w:pStyle w:val="af2"/>
        <w:spacing w:line="360" w:lineRule="auto"/>
        <w:ind w:left="0" w:firstLine="709"/>
        <w:jc w:val="both"/>
        <w:rPr>
          <w:sz w:val="28"/>
          <w:szCs w:val="28"/>
        </w:rPr>
      </w:pPr>
      <w:r w:rsidRPr="00A624E7">
        <w:rPr>
          <w:sz w:val="28"/>
          <w:szCs w:val="28"/>
        </w:rPr>
        <w:t xml:space="preserve">Реализация мероприятий программы осуществлялась за счет средств бюджета городского округа и </w:t>
      </w:r>
      <w:r>
        <w:rPr>
          <w:sz w:val="28"/>
          <w:szCs w:val="28"/>
        </w:rPr>
        <w:t>бюджетов бюджетной системы Российской Федерации</w:t>
      </w:r>
      <w:r w:rsidRPr="00A624E7">
        <w:rPr>
          <w:sz w:val="28"/>
          <w:szCs w:val="28"/>
        </w:rPr>
        <w:t xml:space="preserve">. </w:t>
      </w:r>
    </w:p>
    <w:p w:rsidR="00087BE5" w:rsidRPr="00A624E7" w:rsidRDefault="00087BE5" w:rsidP="00087BE5">
      <w:pPr>
        <w:pStyle w:val="af2"/>
        <w:spacing w:line="360" w:lineRule="auto"/>
        <w:ind w:left="0" w:firstLine="709"/>
        <w:jc w:val="both"/>
        <w:rPr>
          <w:sz w:val="28"/>
          <w:szCs w:val="28"/>
        </w:rPr>
      </w:pPr>
      <w:r w:rsidRPr="00A624E7">
        <w:rPr>
          <w:sz w:val="28"/>
          <w:szCs w:val="28"/>
        </w:rPr>
        <w:t xml:space="preserve">В отчетном году на реализацию программы направлено </w:t>
      </w:r>
      <w:r>
        <w:rPr>
          <w:bCs/>
          <w:sz w:val="28"/>
          <w:szCs w:val="28"/>
        </w:rPr>
        <w:t>81 391, 01</w:t>
      </w:r>
      <w:r>
        <w:rPr>
          <w:bCs/>
        </w:rPr>
        <w:t xml:space="preserve"> </w:t>
      </w:r>
      <w:r w:rsidRPr="00A624E7">
        <w:rPr>
          <w:sz w:val="28"/>
          <w:szCs w:val="28"/>
        </w:rPr>
        <w:t>тыс. руб</w:t>
      </w:r>
      <w:r>
        <w:rPr>
          <w:sz w:val="28"/>
          <w:szCs w:val="28"/>
        </w:rPr>
        <w:t>лей</w:t>
      </w:r>
      <w:r w:rsidRPr="00A624E7">
        <w:rPr>
          <w:sz w:val="28"/>
          <w:szCs w:val="28"/>
        </w:rPr>
        <w:t xml:space="preserve">, из них освоено </w:t>
      </w:r>
      <w:r>
        <w:rPr>
          <w:sz w:val="28"/>
          <w:szCs w:val="28"/>
        </w:rPr>
        <w:t>97</w:t>
      </w:r>
      <w:r w:rsidRPr="00A624E7">
        <w:rPr>
          <w:sz w:val="28"/>
          <w:szCs w:val="28"/>
        </w:rPr>
        <w:t>%.</w:t>
      </w:r>
    </w:p>
    <w:p w:rsidR="00087BE5" w:rsidRDefault="00087BE5" w:rsidP="00087BE5">
      <w:pPr>
        <w:pStyle w:val="af2"/>
        <w:spacing w:line="360" w:lineRule="auto"/>
        <w:ind w:left="0" w:firstLine="709"/>
        <w:jc w:val="both"/>
        <w:rPr>
          <w:sz w:val="28"/>
          <w:szCs w:val="28"/>
        </w:rPr>
      </w:pPr>
      <w:r w:rsidRPr="00A624E7">
        <w:rPr>
          <w:sz w:val="28"/>
          <w:szCs w:val="28"/>
        </w:rPr>
        <w:t>Освоение финансовых средств, направленных на реализацию программных мероприятий в 201</w:t>
      </w:r>
      <w:r>
        <w:rPr>
          <w:sz w:val="28"/>
          <w:szCs w:val="28"/>
        </w:rPr>
        <w:t xml:space="preserve">9 году представлено в </w:t>
      </w:r>
      <w:r w:rsidRPr="00700003">
        <w:rPr>
          <w:sz w:val="28"/>
          <w:szCs w:val="28"/>
        </w:rPr>
        <w:t xml:space="preserve">таблице </w:t>
      </w:r>
      <w:r w:rsidR="00700003" w:rsidRPr="00700003">
        <w:rPr>
          <w:sz w:val="28"/>
          <w:szCs w:val="28"/>
        </w:rPr>
        <w:t>12</w:t>
      </w:r>
      <w:r w:rsidRPr="00700003">
        <w:rPr>
          <w:sz w:val="28"/>
          <w:szCs w:val="28"/>
        </w:rPr>
        <w:t>.</w:t>
      </w:r>
    </w:p>
    <w:p w:rsidR="00872626" w:rsidRDefault="00872626" w:rsidP="00087BE5">
      <w:pPr>
        <w:pStyle w:val="af2"/>
        <w:spacing w:line="360" w:lineRule="auto"/>
        <w:ind w:left="0" w:firstLine="709"/>
        <w:jc w:val="both"/>
        <w:rPr>
          <w:sz w:val="28"/>
          <w:szCs w:val="28"/>
        </w:rPr>
      </w:pPr>
    </w:p>
    <w:p w:rsidR="00872626" w:rsidRDefault="00872626" w:rsidP="00087BE5">
      <w:pPr>
        <w:pStyle w:val="af2"/>
        <w:spacing w:line="360" w:lineRule="auto"/>
        <w:ind w:left="0" w:firstLine="709"/>
        <w:jc w:val="both"/>
        <w:rPr>
          <w:sz w:val="28"/>
          <w:szCs w:val="28"/>
        </w:rPr>
      </w:pPr>
    </w:p>
    <w:p w:rsidR="00872626" w:rsidRPr="00700003" w:rsidRDefault="00872626" w:rsidP="00087BE5">
      <w:pPr>
        <w:pStyle w:val="af2"/>
        <w:spacing w:line="360" w:lineRule="auto"/>
        <w:ind w:left="0" w:firstLine="709"/>
        <w:jc w:val="both"/>
        <w:rPr>
          <w:sz w:val="28"/>
          <w:szCs w:val="28"/>
        </w:rPr>
      </w:pPr>
    </w:p>
    <w:p w:rsidR="00087BE5" w:rsidRPr="00700003" w:rsidRDefault="00087BE5" w:rsidP="00087BE5">
      <w:pPr>
        <w:pStyle w:val="af2"/>
        <w:spacing w:line="360" w:lineRule="auto"/>
        <w:ind w:left="709"/>
        <w:jc w:val="right"/>
        <w:rPr>
          <w:sz w:val="28"/>
          <w:szCs w:val="28"/>
        </w:rPr>
      </w:pPr>
      <w:r w:rsidRPr="00700003">
        <w:rPr>
          <w:sz w:val="28"/>
          <w:szCs w:val="28"/>
        </w:rPr>
        <w:t>Таблица 1</w:t>
      </w:r>
      <w:r w:rsidR="00700003" w:rsidRPr="00700003">
        <w:rPr>
          <w:sz w:val="28"/>
          <w:szCs w:val="28"/>
        </w:rPr>
        <w:t>2</w:t>
      </w:r>
    </w:p>
    <w:p w:rsidR="00087BE5" w:rsidRPr="00A624E7" w:rsidRDefault="00087BE5" w:rsidP="00087BE5">
      <w:pPr>
        <w:pStyle w:val="af2"/>
        <w:ind w:left="709"/>
        <w:jc w:val="center"/>
        <w:rPr>
          <w:sz w:val="28"/>
          <w:szCs w:val="28"/>
        </w:rPr>
      </w:pPr>
      <w:r w:rsidRPr="00700003">
        <w:rPr>
          <w:sz w:val="28"/>
          <w:szCs w:val="28"/>
        </w:rPr>
        <w:t>Освоение бюджетных средств, направленных</w:t>
      </w:r>
    </w:p>
    <w:p w:rsidR="00087BE5" w:rsidRDefault="00087BE5" w:rsidP="00087BE5">
      <w:pPr>
        <w:pStyle w:val="af2"/>
        <w:ind w:left="709"/>
        <w:jc w:val="center"/>
        <w:rPr>
          <w:sz w:val="28"/>
          <w:szCs w:val="28"/>
        </w:rPr>
      </w:pPr>
      <w:r w:rsidRPr="00A624E7">
        <w:rPr>
          <w:sz w:val="28"/>
          <w:szCs w:val="28"/>
        </w:rPr>
        <w:t>на реализацию муниципальной программы</w:t>
      </w:r>
    </w:p>
    <w:p w:rsidR="00087BE5" w:rsidRPr="00A624E7" w:rsidRDefault="00087BE5" w:rsidP="00087BE5">
      <w:pPr>
        <w:pStyle w:val="af2"/>
        <w:ind w:left="709"/>
        <w:jc w:val="cente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2551"/>
        <w:gridCol w:w="1560"/>
      </w:tblGrid>
      <w:tr w:rsidR="00087BE5" w:rsidRPr="0042242E" w:rsidTr="007D77B2">
        <w:trPr>
          <w:trHeight w:val="960"/>
        </w:trPr>
        <w:tc>
          <w:tcPr>
            <w:tcW w:w="2410" w:type="dxa"/>
            <w:shd w:val="clear" w:color="000000" w:fill="FFFFFF"/>
            <w:vAlign w:val="center"/>
            <w:hideMark/>
          </w:tcPr>
          <w:p w:rsidR="00087BE5" w:rsidRPr="0042242E" w:rsidRDefault="00087BE5" w:rsidP="001D5D88">
            <w:pPr>
              <w:jc w:val="center"/>
              <w:rPr>
                <w:bCs/>
              </w:rPr>
            </w:pPr>
            <w:r w:rsidRPr="0042242E">
              <w:rPr>
                <w:bCs/>
              </w:rPr>
              <w:t>Источники ресурсного обеспечения</w:t>
            </w:r>
          </w:p>
        </w:tc>
        <w:tc>
          <w:tcPr>
            <w:tcW w:w="2835" w:type="dxa"/>
            <w:shd w:val="clear" w:color="000000" w:fill="FFFFFF"/>
            <w:vAlign w:val="center"/>
            <w:hideMark/>
          </w:tcPr>
          <w:p w:rsidR="00087BE5" w:rsidRDefault="00087BE5" w:rsidP="001D5D88">
            <w:pPr>
              <w:jc w:val="center"/>
              <w:rPr>
                <w:bCs/>
              </w:rPr>
            </w:pPr>
            <w:r>
              <w:rPr>
                <w:bCs/>
              </w:rPr>
              <w:t>Предусмотренные расходы</w:t>
            </w:r>
            <w:r w:rsidRPr="0042242E">
              <w:rPr>
                <w:bCs/>
              </w:rPr>
              <w:t xml:space="preserve">, </w:t>
            </w:r>
          </w:p>
          <w:p w:rsidR="00087BE5" w:rsidRPr="0042242E" w:rsidRDefault="00087BE5" w:rsidP="001D5D88">
            <w:pPr>
              <w:jc w:val="center"/>
              <w:rPr>
                <w:bCs/>
              </w:rPr>
            </w:pPr>
            <w:r w:rsidRPr="0042242E">
              <w:rPr>
                <w:bCs/>
              </w:rPr>
              <w:t>тыс. руб.</w:t>
            </w:r>
          </w:p>
        </w:tc>
        <w:tc>
          <w:tcPr>
            <w:tcW w:w="2551" w:type="dxa"/>
            <w:shd w:val="clear" w:color="auto" w:fill="auto"/>
            <w:vAlign w:val="center"/>
            <w:hideMark/>
          </w:tcPr>
          <w:p w:rsidR="00087BE5" w:rsidRPr="0042242E" w:rsidRDefault="00087BE5" w:rsidP="001D5D88">
            <w:pPr>
              <w:jc w:val="center"/>
              <w:rPr>
                <w:bCs/>
              </w:rPr>
            </w:pPr>
            <w:r w:rsidRPr="0042242E">
              <w:rPr>
                <w:bCs/>
              </w:rPr>
              <w:t>Фактические расходы, тыс. руб.</w:t>
            </w:r>
          </w:p>
        </w:tc>
        <w:tc>
          <w:tcPr>
            <w:tcW w:w="1560" w:type="dxa"/>
            <w:shd w:val="clear" w:color="auto" w:fill="auto"/>
            <w:vAlign w:val="center"/>
            <w:hideMark/>
          </w:tcPr>
          <w:p w:rsidR="00087BE5" w:rsidRPr="0042242E" w:rsidRDefault="00087BE5" w:rsidP="001D5D88">
            <w:pPr>
              <w:jc w:val="center"/>
              <w:rPr>
                <w:bCs/>
              </w:rPr>
            </w:pPr>
            <w:r w:rsidRPr="0042242E">
              <w:rPr>
                <w:bCs/>
              </w:rPr>
              <w:t>Степень освоения средств, %</w:t>
            </w:r>
          </w:p>
        </w:tc>
      </w:tr>
      <w:tr w:rsidR="00087BE5" w:rsidRPr="0042242E" w:rsidTr="007D77B2">
        <w:trPr>
          <w:trHeight w:val="330"/>
        </w:trPr>
        <w:tc>
          <w:tcPr>
            <w:tcW w:w="2410" w:type="dxa"/>
            <w:shd w:val="clear" w:color="000000" w:fill="FFFFFF"/>
            <w:vAlign w:val="center"/>
            <w:hideMark/>
          </w:tcPr>
          <w:p w:rsidR="00087BE5" w:rsidRPr="0042242E" w:rsidRDefault="00087BE5" w:rsidP="001D5D88">
            <w:r w:rsidRPr="0042242E">
              <w:rPr>
                <w:bCs/>
              </w:rPr>
              <w:t>Всего</w:t>
            </w:r>
          </w:p>
        </w:tc>
        <w:tc>
          <w:tcPr>
            <w:tcW w:w="2835" w:type="dxa"/>
            <w:shd w:val="clear" w:color="000000" w:fill="FFFFFF"/>
            <w:noWrap/>
            <w:hideMark/>
          </w:tcPr>
          <w:p w:rsidR="00087BE5" w:rsidRPr="00E24DE1" w:rsidRDefault="00087BE5" w:rsidP="00087BE5">
            <w:pPr>
              <w:jc w:val="center"/>
            </w:pPr>
            <w:r w:rsidRPr="00E24DE1">
              <w:t>81</w:t>
            </w:r>
            <w:r>
              <w:t xml:space="preserve"> </w:t>
            </w:r>
            <w:r w:rsidRPr="00E24DE1">
              <w:t>391,1</w:t>
            </w:r>
            <w:r>
              <w:t>2</w:t>
            </w:r>
          </w:p>
        </w:tc>
        <w:tc>
          <w:tcPr>
            <w:tcW w:w="2551" w:type="dxa"/>
            <w:shd w:val="clear" w:color="000000" w:fill="FFFFFF"/>
            <w:hideMark/>
          </w:tcPr>
          <w:p w:rsidR="00087BE5" w:rsidRPr="00E24DE1" w:rsidRDefault="00087BE5" w:rsidP="00087BE5">
            <w:pPr>
              <w:jc w:val="center"/>
            </w:pPr>
            <w:r w:rsidRPr="00E24DE1">
              <w:t>78</w:t>
            </w:r>
            <w:r>
              <w:t xml:space="preserve"> </w:t>
            </w:r>
            <w:r w:rsidRPr="00E24DE1">
              <w:t>916,26</w:t>
            </w:r>
          </w:p>
        </w:tc>
        <w:tc>
          <w:tcPr>
            <w:tcW w:w="1560" w:type="dxa"/>
            <w:shd w:val="clear" w:color="000000" w:fill="FFFFFF"/>
            <w:hideMark/>
          </w:tcPr>
          <w:p w:rsidR="00087BE5" w:rsidRDefault="00087BE5" w:rsidP="00087BE5">
            <w:pPr>
              <w:jc w:val="center"/>
            </w:pPr>
            <w:r w:rsidRPr="00E24DE1">
              <w:t>97,0</w:t>
            </w:r>
          </w:p>
        </w:tc>
      </w:tr>
      <w:tr w:rsidR="00087BE5" w:rsidRPr="0042242E" w:rsidTr="007D77B2">
        <w:trPr>
          <w:trHeight w:val="330"/>
        </w:trPr>
        <w:tc>
          <w:tcPr>
            <w:tcW w:w="2410" w:type="dxa"/>
            <w:shd w:val="clear" w:color="000000" w:fill="FFFFFF"/>
            <w:vAlign w:val="center"/>
          </w:tcPr>
          <w:p w:rsidR="00087BE5" w:rsidRPr="0042242E" w:rsidRDefault="00087BE5" w:rsidP="001D5D88">
            <w:r w:rsidRPr="0042242E">
              <w:t>бюджет городского округа</w:t>
            </w:r>
          </w:p>
        </w:tc>
        <w:tc>
          <w:tcPr>
            <w:tcW w:w="2835" w:type="dxa"/>
            <w:shd w:val="clear" w:color="000000" w:fill="FFFFFF"/>
            <w:noWrap/>
          </w:tcPr>
          <w:p w:rsidR="00087BE5" w:rsidRPr="00675B8F" w:rsidRDefault="00087BE5" w:rsidP="00087BE5">
            <w:pPr>
              <w:jc w:val="center"/>
            </w:pPr>
            <w:r w:rsidRPr="00675B8F">
              <w:t>73</w:t>
            </w:r>
            <w:r>
              <w:t xml:space="preserve"> </w:t>
            </w:r>
            <w:r w:rsidRPr="00675B8F">
              <w:t>995,68</w:t>
            </w:r>
          </w:p>
        </w:tc>
        <w:tc>
          <w:tcPr>
            <w:tcW w:w="2551" w:type="dxa"/>
            <w:shd w:val="clear" w:color="000000" w:fill="FFFFFF"/>
          </w:tcPr>
          <w:p w:rsidR="00087BE5" w:rsidRPr="00675B8F" w:rsidRDefault="00087BE5" w:rsidP="00087BE5">
            <w:pPr>
              <w:jc w:val="center"/>
            </w:pPr>
            <w:r w:rsidRPr="00675B8F">
              <w:t>73</w:t>
            </w:r>
            <w:r>
              <w:t xml:space="preserve"> </w:t>
            </w:r>
            <w:r w:rsidRPr="00675B8F">
              <w:t>972,06</w:t>
            </w:r>
          </w:p>
        </w:tc>
        <w:tc>
          <w:tcPr>
            <w:tcW w:w="1560" w:type="dxa"/>
            <w:shd w:val="clear" w:color="000000" w:fill="FFFFFF"/>
          </w:tcPr>
          <w:p w:rsidR="00087BE5" w:rsidRDefault="00087BE5" w:rsidP="00087BE5">
            <w:pPr>
              <w:jc w:val="center"/>
            </w:pPr>
            <w:r w:rsidRPr="00675B8F">
              <w:t>100,0</w:t>
            </w:r>
          </w:p>
        </w:tc>
      </w:tr>
      <w:tr w:rsidR="00087BE5" w:rsidRPr="0042242E" w:rsidTr="007D77B2">
        <w:trPr>
          <w:trHeight w:val="330"/>
        </w:trPr>
        <w:tc>
          <w:tcPr>
            <w:tcW w:w="2410" w:type="dxa"/>
            <w:shd w:val="clear" w:color="000000" w:fill="FFFFFF"/>
            <w:vAlign w:val="center"/>
          </w:tcPr>
          <w:p w:rsidR="00087BE5" w:rsidRPr="0042242E" w:rsidRDefault="00087BE5" w:rsidP="001D5D88">
            <w:r>
              <w:t>краевой бюджет</w:t>
            </w:r>
          </w:p>
        </w:tc>
        <w:tc>
          <w:tcPr>
            <w:tcW w:w="2835" w:type="dxa"/>
            <w:shd w:val="clear" w:color="000000" w:fill="FFFFFF"/>
            <w:noWrap/>
          </w:tcPr>
          <w:p w:rsidR="00087BE5" w:rsidRPr="000824FF" w:rsidRDefault="00087BE5" w:rsidP="00087BE5">
            <w:pPr>
              <w:jc w:val="center"/>
            </w:pPr>
            <w:r w:rsidRPr="000824FF">
              <w:t>2</w:t>
            </w:r>
            <w:r>
              <w:t xml:space="preserve"> </w:t>
            </w:r>
            <w:r w:rsidRPr="000824FF">
              <w:t>952,83</w:t>
            </w:r>
          </w:p>
        </w:tc>
        <w:tc>
          <w:tcPr>
            <w:tcW w:w="2551" w:type="dxa"/>
            <w:shd w:val="clear" w:color="000000" w:fill="FFFFFF"/>
          </w:tcPr>
          <w:p w:rsidR="00087BE5" w:rsidRPr="000824FF" w:rsidRDefault="00087BE5" w:rsidP="00087BE5">
            <w:pPr>
              <w:jc w:val="center"/>
            </w:pPr>
            <w:r w:rsidRPr="000824FF">
              <w:t>501,60</w:t>
            </w:r>
          </w:p>
        </w:tc>
        <w:tc>
          <w:tcPr>
            <w:tcW w:w="1560" w:type="dxa"/>
            <w:shd w:val="clear" w:color="000000" w:fill="FFFFFF"/>
          </w:tcPr>
          <w:p w:rsidR="00087BE5" w:rsidRDefault="00087BE5" w:rsidP="00087BE5">
            <w:pPr>
              <w:jc w:val="center"/>
            </w:pPr>
            <w:r w:rsidRPr="000824FF">
              <w:t>17,0</w:t>
            </w:r>
          </w:p>
        </w:tc>
      </w:tr>
      <w:tr w:rsidR="00087BE5" w:rsidRPr="0042242E" w:rsidTr="007D77B2">
        <w:trPr>
          <w:trHeight w:val="330"/>
        </w:trPr>
        <w:tc>
          <w:tcPr>
            <w:tcW w:w="2410" w:type="dxa"/>
            <w:shd w:val="clear" w:color="000000" w:fill="FFFFFF"/>
            <w:vAlign w:val="center"/>
            <w:hideMark/>
          </w:tcPr>
          <w:p w:rsidR="00087BE5" w:rsidRPr="0042242E" w:rsidRDefault="00087BE5" w:rsidP="001D5D88">
            <w:r w:rsidRPr="0042242E">
              <w:t>федеральный бюджет</w:t>
            </w:r>
          </w:p>
        </w:tc>
        <w:tc>
          <w:tcPr>
            <w:tcW w:w="2835" w:type="dxa"/>
            <w:shd w:val="clear" w:color="000000" w:fill="FFFFFF"/>
            <w:noWrap/>
            <w:hideMark/>
          </w:tcPr>
          <w:p w:rsidR="00087BE5" w:rsidRPr="00647436" w:rsidRDefault="00087BE5" w:rsidP="00087BE5">
            <w:pPr>
              <w:jc w:val="center"/>
            </w:pPr>
            <w:r w:rsidRPr="00647436">
              <w:t>4</w:t>
            </w:r>
            <w:r>
              <w:t xml:space="preserve"> </w:t>
            </w:r>
            <w:r w:rsidRPr="00647436">
              <w:t>442,60</w:t>
            </w:r>
          </w:p>
        </w:tc>
        <w:tc>
          <w:tcPr>
            <w:tcW w:w="2551" w:type="dxa"/>
            <w:shd w:val="clear" w:color="000000" w:fill="FFFFFF"/>
            <w:hideMark/>
          </w:tcPr>
          <w:p w:rsidR="00087BE5" w:rsidRPr="00647436" w:rsidRDefault="00087BE5" w:rsidP="00087BE5">
            <w:pPr>
              <w:jc w:val="center"/>
            </w:pPr>
            <w:r w:rsidRPr="00647436">
              <w:t>4</w:t>
            </w:r>
            <w:r>
              <w:t xml:space="preserve"> </w:t>
            </w:r>
            <w:r w:rsidRPr="00647436">
              <w:t>442,60</w:t>
            </w:r>
          </w:p>
        </w:tc>
        <w:tc>
          <w:tcPr>
            <w:tcW w:w="1560" w:type="dxa"/>
            <w:shd w:val="clear" w:color="000000" w:fill="FFFFFF"/>
            <w:hideMark/>
          </w:tcPr>
          <w:p w:rsidR="00087BE5" w:rsidRDefault="00087BE5" w:rsidP="00087BE5">
            <w:pPr>
              <w:jc w:val="center"/>
            </w:pPr>
            <w:r w:rsidRPr="00647436">
              <w:t>100,00</w:t>
            </w:r>
          </w:p>
        </w:tc>
      </w:tr>
    </w:tbl>
    <w:p w:rsidR="009D5F46" w:rsidRDefault="009D5F46" w:rsidP="00677BC1">
      <w:pPr>
        <w:spacing w:line="360" w:lineRule="auto"/>
        <w:ind w:firstLine="568"/>
        <w:jc w:val="both"/>
        <w:rPr>
          <w:sz w:val="28"/>
          <w:szCs w:val="28"/>
        </w:rPr>
      </w:pPr>
    </w:p>
    <w:p w:rsidR="002A0D0B" w:rsidRPr="0042242E" w:rsidRDefault="008019A0" w:rsidP="00677BC1">
      <w:pPr>
        <w:spacing w:line="360" w:lineRule="auto"/>
        <w:ind w:firstLine="568"/>
        <w:jc w:val="both"/>
        <w:rPr>
          <w:sz w:val="28"/>
          <w:szCs w:val="28"/>
        </w:rPr>
      </w:pPr>
      <w:r w:rsidRPr="0042242E">
        <w:rPr>
          <w:sz w:val="28"/>
          <w:szCs w:val="28"/>
        </w:rPr>
        <w:t xml:space="preserve">В рамках </w:t>
      </w:r>
      <w:r w:rsidR="002A0D0B" w:rsidRPr="0042242E">
        <w:rPr>
          <w:sz w:val="28"/>
          <w:szCs w:val="28"/>
        </w:rPr>
        <w:t>программы выполнены следующие мероприятия:</w:t>
      </w:r>
    </w:p>
    <w:p w:rsidR="007F1491" w:rsidRPr="0042242E" w:rsidRDefault="002A0D0B" w:rsidP="004F2768">
      <w:pPr>
        <w:pStyle w:val="af2"/>
        <w:numPr>
          <w:ilvl w:val="0"/>
          <w:numId w:val="8"/>
        </w:numPr>
        <w:spacing w:line="360" w:lineRule="auto"/>
        <w:ind w:left="0" w:firstLine="568"/>
        <w:jc w:val="both"/>
        <w:rPr>
          <w:sz w:val="28"/>
          <w:szCs w:val="28"/>
        </w:rPr>
      </w:pPr>
      <w:r w:rsidRPr="0042242E">
        <w:rPr>
          <w:sz w:val="28"/>
          <w:szCs w:val="28"/>
        </w:rPr>
        <w:t>О</w:t>
      </w:r>
      <w:r w:rsidR="008019A0" w:rsidRPr="0042242E">
        <w:rPr>
          <w:sz w:val="28"/>
          <w:szCs w:val="28"/>
        </w:rPr>
        <w:t>ргани</w:t>
      </w:r>
      <w:r w:rsidRPr="0042242E">
        <w:rPr>
          <w:sz w:val="28"/>
          <w:szCs w:val="28"/>
        </w:rPr>
        <w:t xml:space="preserve">зованы социально-значимые культурно-массовые мероприятия,  </w:t>
      </w:r>
      <w:r w:rsidR="00193F0D" w:rsidRPr="0042242E">
        <w:rPr>
          <w:sz w:val="28"/>
          <w:szCs w:val="28"/>
        </w:rPr>
        <w:t>посвященны</w:t>
      </w:r>
      <w:r w:rsidRPr="0042242E">
        <w:rPr>
          <w:sz w:val="28"/>
          <w:szCs w:val="28"/>
        </w:rPr>
        <w:t>е</w:t>
      </w:r>
      <w:r w:rsidR="00193F0D" w:rsidRPr="0042242E">
        <w:rPr>
          <w:sz w:val="28"/>
          <w:szCs w:val="28"/>
        </w:rPr>
        <w:t xml:space="preserve"> празднованию Дня Победы 9 мая</w:t>
      </w:r>
      <w:r w:rsidR="001B158C">
        <w:rPr>
          <w:sz w:val="28"/>
          <w:szCs w:val="28"/>
        </w:rPr>
        <w:t xml:space="preserve"> – приняло участие в мероприятии 10 ты</w:t>
      </w:r>
      <w:r w:rsidR="00825F4A">
        <w:rPr>
          <w:sz w:val="28"/>
          <w:szCs w:val="28"/>
        </w:rPr>
        <w:t>с. чел. (100% в сравнении с 2018</w:t>
      </w:r>
      <w:r w:rsidR="001B158C">
        <w:rPr>
          <w:sz w:val="28"/>
          <w:szCs w:val="28"/>
        </w:rPr>
        <w:t xml:space="preserve"> г.)</w:t>
      </w:r>
      <w:r w:rsidR="00193F0D" w:rsidRPr="0042242E">
        <w:rPr>
          <w:sz w:val="28"/>
          <w:szCs w:val="28"/>
        </w:rPr>
        <w:t>, Дня города</w:t>
      </w:r>
      <w:r w:rsidR="001B158C">
        <w:rPr>
          <w:sz w:val="28"/>
          <w:szCs w:val="28"/>
        </w:rPr>
        <w:t xml:space="preserve"> – участие приняло </w:t>
      </w:r>
      <w:r w:rsidR="00825F4A">
        <w:rPr>
          <w:sz w:val="28"/>
          <w:szCs w:val="28"/>
        </w:rPr>
        <w:t>7</w:t>
      </w:r>
      <w:r w:rsidR="001B158C">
        <w:rPr>
          <w:sz w:val="28"/>
          <w:szCs w:val="28"/>
        </w:rPr>
        <w:t xml:space="preserve"> тыс. чел.</w:t>
      </w:r>
      <w:r w:rsidR="00825F4A">
        <w:rPr>
          <w:sz w:val="28"/>
          <w:szCs w:val="28"/>
        </w:rPr>
        <w:t xml:space="preserve"> (87% к 2018</w:t>
      </w:r>
      <w:r w:rsidR="002D17BD">
        <w:rPr>
          <w:sz w:val="28"/>
          <w:szCs w:val="28"/>
        </w:rPr>
        <w:t>г)</w:t>
      </w:r>
      <w:r w:rsidR="00193F0D" w:rsidRPr="0042242E">
        <w:rPr>
          <w:sz w:val="28"/>
          <w:szCs w:val="28"/>
        </w:rPr>
        <w:t>, Нового года</w:t>
      </w:r>
      <w:r w:rsidR="001B158C">
        <w:rPr>
          <w:sz w:val="28"/>
          <w:szCs w:val="28"/>
        </w:rPr>
        <w:t xml:space="preserve"> – в мероприятии приняло участие 3 тыс. чел.</w:t>
      </w:r>
      <w:r w:rsidR="002D17BD">
        <w:rPr>
          <w:sz w:val="28"/>
          <w:szCs w:val="28"/>
        </w:rPr>
        <w:t xml:space="preserve"> (</w:t>
      </w:r>
      <w:r w:rsidR="00825F4A">
        <w:rPr>
          <w:sz w:val="28"/>
          <w:szCs w:val="28"/>
        </w:rPr>
        <w:t>100% к 2018</w:t>
      </w:r>
      <w:r w:rsidR="002D17BD">
        <w:rPr>
          <w:sz w:val="28"/>
          <w:szCs w:val="28"/>
        </w:rPr>
        <w:t xml:space="preserve">г). Освоение составило </w:t>
      </w:r>
      <w:r w:rsidR="00825F4A">
        <w:rPr>
          <w:sz w:val="28"/>
          <w:szCs w:val="28"/>
        </w:rPr>
        <w:t>1 266,</w:t>
      </w:r>
      <w:r w:rsidR="008D4928">
        <w:rPr>
          <w:sz w:val="28"/>
          <w:szCs w:val="28"/>
        </w:rPr>
        <w:t>39</w:t>
      </w:r>
      <w:r w:rsidR="002D17BD">
        <w:rPr>
          <w:sz w:val="28"/>
          <w:szCs w:val="28"/>
        </w:rPr>
        <w:t xml:space="preserve"> тыс. руб</w:t>
      </w:r>
      <w:r w:rsidR="00825F4A">
        <w:rPr>
          <w:sz w:val="28"/>
          <w:szCs w:val="28"/>
        </w:rPr>
        <w:t>лей</w:t>
      </w:r>
      <w:r w:rsidR="00193F0D" w:rsidRPr="0042242E">
        <w:rPr>
          <w:sz w:val="28"/>
          <w:szCs w:val="28"/>
        </w:rPr>
        <w:t>.</w:t>
      </w:r>
    </w:p>
    <w:p w:rsidR="00193F0D" w:rsidRPr="0042242E" w:rsidRDefault="00193F0D" w:rsidP="004F2768">
      <w:pPr>
        <w:pStyle w:val="af2"/>
        <w:numPr>
          <w:ilvl w:val="0"/>
          <w:numId w:val="8"/>
        </w:numPr>
        <w:spacing w:line="360" w:lineRule="auto"/>
        <w:ind w:left="0" w:firstLine="709"/>
        <w:jc w:val="both"/>
        <w:rPr>
          <w:sz w:val="28"/>
          <w:szCs w:val="28"/>
        </w:rPr>
      </w:pPr>
      <w:r w:rsidRPr="0042242E">
        <w:rPr>
          <w:sz w:val="28"/>
          <w:szCs w:val="28"/>
        </w:rPr>
        <w:t>Реализованы мероприятия, направленные на укрепление материально-технической базы муниципальных учреждений культуры</w:t>
      </w:r>
      <w:r w:rsidR="002A0D0B" w:rsidRPr="0042242E">
        <w:rPr>
          <w:sz w:val="28"/>
          <w:szCs w:val="28"/>
        </w:rPr>
        <w:t xml:space="preserve"> (</w:t>
      </w:r>
      <w:r w:rsidR="002B6F79">
        <w:rPr>
          <w:sz w:val="28"/>
          <w:szCs w:val="28"/>
        </w:rPr>
        <w:t>1 264,87</w:t>
      </w:r>
      <w:r w:rsidR="00CF6D3E" w:rsidRPr="0042242E">
        <w:rPr>
          <w:sz w:val="28"/>
          <w:szCs w:val="28"/>
        </w:rPr>
        <w:t xml:space="preserve"> тыс. руб</w:t>
      </w:r>
      <w:r w:rsidR="002B6F79">
        <w:rPr>
          <w:sz w:val="28"/>
          <w:szCs w:val="28"/>
        </w:rPr>
        <w:t>.</w:t>
      </w:r>
      <w:r w:rsidR="00CF6D3E" w:rsidRPr="0042242E">
        <w:rPr>
          <w:sz w:val="28"/>
          <w:szCs w:val="28"/>
        </w:rPr>
        <w:t>)</w:t>
      </w:r>
      <w:r w:rsidRPr="0042242E">
        <w:rPr>
          <w:sz w:val="28"/>
          <w:szCs w:val="28"/>
        </w:rPr>
        <w:t>, в том числе:</w:t>
      </w:r>
    </w:p>
    <w:p w:rsidR="00FB29E9" w:rsidRDefault="00CF6D3E" w:rsidP="00FB29E9">
      <w:pPr>
        <w:spacing w:line="360" w:lineRule="auto"/>
        <w:ind w:firstLine="709"/>
        <w:jc w:val="both"/>
        <w:rPr>
          <w:sz w:val="28"/>
          <w:szCs w:val="28"/>
        </w:rPr>
      </w:pPr>
      <w:r w:rsidRPr="0042242E">
        <w:rPr>
          <w:sz w:val="28"/>
          <w:szCs w:val="28"/>
        </w:rPr>
        <w:t>- к</w:t>
      </w:r>
      <w:r w:rsidR="002A0D0B" w:rsidRPr="0042242E">
        <w:rPr>
          <w:sz w:val="28"/>
          <w:szCs w:val="28"/>
        </w:rPr>
        <w:t xml:space="preserve">апитальный ремонт </w:t>
      </w:r>
      <w:r w:rsidR="00FB29E9">
        <w:rPr>
          <w:sz w:val="28"/>
          <w:szCs w:val="28"/>
        </w:rPr>
        <w:t xml:space="preserve">системы </w:t>
      </w:r>
      <w:r w:rsidR="008D4928">
        <w:rPr>
          <w:sz w:val="28"/>
          <w:szCs w:val="28"/>
        </w:rPr>
        <w:t>электроснабжения (розеточная часть, установка устройства защитного отключения) здания МАУ «Дворец культуры «Звезда»</w:t>
      </w:r>
      <w:r w:rsidRPr="0042242E">
        <w:rPr>
          <w:sz w:val="28"/>
          <w:szCs w:val="28"/>
        </w:rPr>
        <w:t xml:space="preserve"> (</w:t>
      </w:r>
      <w:r w:rsidR="008D4928">
        <w:rPr>
          <w:sz w:val="28"/>
          <w:szCs w:val="28"/>
        </w:rPr>
        <w:t>820,08</w:t>
      </w:r>
      <w:r w:rsidRPr="0042242E">
        <w:rPr>
          <w:sz w:val="28"/>
          <w:szCs w:val="28"/>
        </w:rPr>
        <w:t xml:space="preserve"> тыс. руб)</w:t>
      </w:r>
      <w:r w:rsidR="00193F0D" w:rsidRPr="0042242E">
        <w:rPr>
          <w:sz w:val="28"/>
          <w:szCs w:val="28"/>
        </w:rPr>
        <w:t xml:space="preserve">, </w:t>
      </w:r>
    </w:p>
    <w:p w:rsidR="00FB29E9" w:rsidRDefault="00FB29E9" w:rsidP="00FB29E9">
      <w:pPr>
        <w:spacing w:line="360" w:lineRule="auto"/>
        <w:ind w:firstLine="709"/>
        <w:jc w:val="both"/>
        <w:rPr>
          <w:sz w:val="28"/>
          <w:szCs w:val="28"/>
        </w:rPr>
      </w:pPr>
      <w:r>
        <w:rPr>
          <w:sz w:val="28"/>
          <w:szCs w:val="28"/>
        </w:rPr>
        <w:t xml:space="preserve">- </w:t>
      </w:r>
      <w:r w:rsidR="008D4928">
        <w:rPr>
          <w:sz w:val="28"/>
          <w:szCs w:val="28"/>
        </w:rPr>
        <w:t>комплектование книжных фондов и информационно-технического оборудования</w:t>
      </w:r>
      <w:r w:rsidR="00A363B8">
        <w:rPr>
          <w:sz w:val="28"/>
          <w:szCs w:val="28"/>
        </w:rPr>
        <w:t xml:space="preserve"> (пополнение библиотечного фонда, приобретение </w:t>
      </w:r>
      <w:proofErr w:type="spellStart"/>
      <w:r w:rsidR="00A363B8">
        <w:rPr>
          <w:sz w:val="28"/>
          <w:szCs w:val="28"/>
        </w:rPr>
        <w:t>экшн</w:t>
      </w:r>
      <w:proofErr w:type="spellEnd"/>
      <w:r w:rsidR="00A363B8">
        <w:rPr>
          <w:sz w:val="28"/>
          <w:szCs w:val="28"/>
        </w:rPr>
        <w:t xml:space="preserve">-камеры и компьютера – </w:t>
      </w:r>
      <w:r w:rsidR="008D4928">
        <w:rPr>
          <w:sz w:val="28"/>
          <w:szCs w:val="28"/>
        </w:rPr>
        <w:t>147,57</w:t>
      </w:r>
      <w:r w:rsidR="00166BC0">
        <w:rPr>
          <w:sz w:val="28"/>
          <w:szCs w:val="28"/>
        </w:rPr>
        <w:t xml:space="preserve"> тыс. руб</w:t>
      </w:r>
      <w:r w:rsidR="0054216E">
        <w:rPr>
          <w:sz w:val="28"/>
          <w:szCs w:val="28"/>
        </w:rPr>
        <w:t>);</w:t>
      </w:r>
    </w:p>
    <w:p w:rsidR="0054216E" w:rsidRDefault="0054216E" w:rsidP="00FB29E9">
      <w:pPr>
        <w:spacing w:line="360" w:lineRule="auto"/>
        <w:ind w:firstLine="709"/>
        <w:jc w:val="both"/>
        <w:rPr>
          <w:sz w:val="28"/>
          <w:szCs w:val="28"/>
        </w:rPr>
      </w:pPr>
      <w:r>
        <w:rPr>
          <w:sz w:val="28"/>
          <w:szCs w:val="28"/>
        </w:rPr>
        <w:t>- приобретение музыкального оборудования (бас-гитары и</w:t>
      </w:r>
      <w:r w:rsidR="00010544">
        <w:rPr>
          <w:sz w:val="28"/>
          <w:szCs w:val="28"/>
        </w:rPr>
        <w:t xml:space="preserve"> кейса</w:t>
      </w:r>
      <w:r>
        <w:rPr>
          <w:sz w:val="28"/>
          <w:szCs w:val="28"/>
        </w:rPr>
        <w:t xml:space="preserve">, для ее сохранности) для культурно-досугового отдела </w:t>
      </w:r>
      <w:proofErr w:type="gramStart"/>
      <w:r>
        <w:rPr>
          <w:sz w:val="28"/>
          <w:szCs w:val="28"/>
        </w:rPr>
        <w:t>с</w:t>
      </w:r>
      <w:proofErr w:type="gramEnd"/>
      <w:r>
        <w:rPr>
          <w:sz w:val="28"/>
          <w:szCs w:val="28"/>
        </w:rPr>
        <w:t xml:space="preserve">. </w:t>
      </w:r>
      <w:proofErr w:type="gramStart"/>
      <w:r>
        <w:rPr>
          <w:sz w:val="28"/>
          <w:szCs w:val="28"/>
        </w:rPr>
        <w:t>Петровка</w:t>
      </w:r>
      <w:proofErr w:type="gramEnd"/>
      <w:r>
        <w:rPr>
          <w:sz w:val="28"/>
          <w:szCs w:val="28"/>
        </w:rPr>
        <w:t xml:space="preserve"> (</w:t>
      </w:r>
      <w:r w:rsidR="00010544">
        <w:rPr>
          <w:sz w:val="28"/>
          <w:szCs w:val="28"/>
        </w:rPr>
        <w:t>297,22 тыс. руб</w:t>
      </w:r>
      <w:r>
        <w:rPr>
          <w:sz w:val="28"/>
          <w:szCs w:val="28"/>
        </w:rPr>
        <w:t>)</w:t>
      </w:r>
      <w:r w:rsidR="00010544">
        <w:rPr>
          <w:sz w:val="28"/>
          <w:szCs w:val="28"/>
        </w:rPr>
        <w:t>.</w:t>
      </w:r>
    </w:p>
    <w:p w:rsidR="00010544" w:rsidRPr="0042242E" w:rsidRDefault="00010544" w:rsidP="00FB29E9">
      <w:pPr>
        <w:spacing w:line="360" w:lineRule="auto"/>
        <w:ind w:firstLine="709"/>
        <w:jc w:val="both"/>
        <w:rPr>
          <w:sz w:val="28"/>
          <w:szCs w:val="28"/>
        </w:rPr>
      </w:pPr>
      <w:r>
        <w:rPr>
          <w:sz w:val="28"/>
          <w:szCs w:val="28"/>
        </w:rPr>
        <w:t xml:space="preserve">Так же в рамках данного мероприятия </w:t>
      </w:r>
      <w:r w:rsidR="00FD4F7B">
        <w:rPr>
          <w:sz w:val="28"/>
          <w:szCs w:val="28"/>
        </w:rPr>
        <w:t>было предусмотрено строительство центра культурного развития в г. Большой Камень (в том числе разработка проектно-сметной документации) за счет средств субсидии из краевого бюджета на условиях софинансирования в размере 2 463,56 тыс. рублей. Меропри</w:t>
      </w:r>
      <w:r w:rsidR="00B821F8">
        <w:rPr>
          <w:sz w:val="28"/>
          <w:szCs w:val="28"/>
        </w:rPr>
        <w:t>ятие не исполнено по причине не</w:t>
      </w:r>
      <w:r w:rsidR="00FD4F7B">
        <w:rPr>
          <w:sz w:val="28"/>
          <w:szCs w:val="28"/>
        </w:rPr>
        <w:t xml:space="preserve">выполнения подрядчиком </w:t>
      </w:r>
      <w:r w:rsidR="00B821F8">
        <w:rPr>
          <w:sz w:val="28"/>
          <w:szCs w:val="28"/>
        </w:rPr>
        <w:t xml:space="preserve">в </w:t>
      </w:r>
      <w:r w:rsidR="00B821F8">
        <w:rPr>
          <w:sz w:val="28"/>
          <w:szCs w:val="28"/>
        </w:rPr>
        <w:lastRenderedPageBreak/>
        <w:t xml:space="preserve">установленный срок </w:t>
      </w:r>
      <w:r w:rsidR="007D77B2">
        <w:rPr>
          <w:sz w:val="28"/>
          <w:szCs w:val="28"/>
        </w:rPr>
        <w:t>условий муниципального контракта (не получено заключение госэкспертизы)</w:t>
      </w:r>
      <w:r w:rsidR="00B821F8">
        <w:rPr>
          <w:sz w:val="28"/>
          <w:szCs w:val="28"/>
        </w:rPr>
        <w:t xml:space="preserve">. </w:t>
      </w:r>
    </w:p>
    <w:p w:rsidR="00141CD5" w:rsidRPr="0042242E" w:rsidRDefault="00361E6B" w:rsidP="004F2768">
      <w:pPr>
        <w:pStyle w:val="af2"/>
        <w:numPr>
          <w:ilvl w:val="0"/>
          <w:numId w:val="8"/>
        </w:numPr>
        <w:spacing w:line="360" w:lineRule="auto"/>
        <w:ind w:left="0" w:firstLine="709"/>
        <w:jc w:val="both"/>
        <w:rPr>
          <w:sz w:val="28"/>
          <w:szCs w:val="28"/>
        </w:rPr>
      </w:pPr>
      <w:r w:rsidRPr="0042242E">
        <w:rPr>
          <w:sz w:val="28"/>
          <w:szCs w:val="28"/>
        </w:rPr>
        <w:t>В</w:t>
      </w:r>
      <w:r w:rsidR="00141CD5" w:rsidRPr="0042242E">
        <w:rPr>
          <w:sz w:val="28"/>
          <w:szCs w:val="28"/>
        </w:rPr>
        <w:t xml:space="preserve"> рамках программы </w:t>
      </w:r>
      <w:r w:rsidR="007816C2" w:rsidRPr="0042242E">
        <w:rPr>
          <w:sz w:val="28"/>
          <w:szCs w:val="28"/>
        </w:rPr>
        <w:t xml:space="preserve">в полном объеме </w:t>
      </w:r>
      <w:r w:rsidR="00141CD5" w:rsidRPr="0042242E">
        <w:rPr>
          <w:sz w:val="28"/>
          <w:szCs w:val="28"/>
        </w:rPr>
        <w:t xml:space="preserve">реализованы </w:t>
      </w:r>
      <w:r w:rsidR="007816C2" w:rsidRPr="0042242E">
        <w:rPr>
          <w:sz w:val="28"/>
          <w:szCs w:val="28"/>
        </w:rPr>
        <w:t>муниципальные задания, в том числе</w:t>
      </w:r>
      <w:r w:rsidR="00141CD5" w:rsidRPr="0042242E">
        <w:rPr>
          <w:sz w:val="28"/>
          <w:szCs w:val="28"/>
        </w:rPr>
        <w:t>:</w:t>
      </w:r>
    </w:p>
    <w:p w:rsidR="00141CD5" w:rsidRPr="0042242E" w:rsidRDefault="00141CD5" w:rsidP="00141CD5">
      <w:pPr>
        <w:spacing w:line="360" w:lineRule="auto"/>
        <w:ind w:firstLine="568"/>
        <w:jc w:val="both"/>
        <w:rPr>
          <w:sz w:val="28"/>
          <w:szCs w:val="28"/>
        </w:rPr>
      </w:pPr>
      <w:r w:rsidRPr="0042242E">
        <w:rPr>
          <w:sz w:val="28"/>
          <w:szCs w:val="28"/>
        </w:rPr>
        <w:t>-</w:t>
      </w:r>
      <w:r w:rsidR="007816C2" w:rsidRPr="0042242E">
        <w:t xml:space="preserve"> </w:t>
      </w:r>
      <w:r w:rsidR="007816C2" w:rsidRPr="0042242E">
        <w:rPr>
          <w:sz w:val="28"/>
          <w:szCs w:val="28"/>
        </w:rPr>
        <w:t xml:space="preserve">на оказание муниципальных услуг (выполнение работ) в сфере дополнительного образования </w:t>
      </w:r>
      <w:r w:rsidRPr="0042242E">
        <w:rPr>
          <w:sz w:val="28"/>
          <w:szCs w:val="28"/>
        </w:rPr>
        <w:t>(</w:t>
      </w:r>
      <w:r w:rsidR="002D7986">
        <w:rPr>
          <w:sz w:val="28"/>
          <w:szCs w:val="28"/>
        </w:rPr>
        <w:t>16 325,94 тыс. руб);</w:t>
      </w:r>
    </w:p>
    <w:p w:rsidR="00141CD5" w:rsidRPr="0042242E" w:rsidRDefault="00141CD5" w:rsidP="007816C2">
      <w:pPr>
        <w:spacing w:line="360" w:lineRule="auto"/>
        <w:ind w:firstLine="568"/>
        <w:jc w:val="both"/>
        <w:rPr>
          <w:sz w:val="28"/>
          <w:szCs w:val="28"/>
        </w:rPr>
      </w:pPr>
      <w:r w:rsidRPr="0042242E">
        <w:rPr>
          <w:sz w:val="28"/>
          <w:szCs w:val="28"/>
        </w:rPr>
        <w:t xml:space="preserve">- </w:t>
      </w:r>
      <w:r w:rsidR="007816C2" w:rsidRPr="0042242E">
        <w:rPr>
          <w:sz w:val="28"/>
          <w:szCs w:val="28"/>
        </w:rPr>
        <w:t>на оказание муниципальных услуг (выполнение работ) учреждениями клубного типа (</w:t>
      </w:r>
      <w:r w:rsidR="002D7986">
        <w:rPr>
          <w:sz w:val="28"/>
          <w:szCs w:val="28"/>
        </w:rPr>
        <w:t>31 132,14</w:t>
      </w:r>
      <w:r w:rsidRPr="0042242E">
        <w:rPr>
          <w:sz w:val="28"/>
          <w:szCs w:val="28"/>
        </w:rPr>
        <w:t xml:space="preserve"> тыс. руб</w:t>
      </w:r>
      <w:r w:rsidR="007816C2" w:rsidRPr="0042242E">
        <w:rPr>
          <w:sz w:val="28"/>
          <w:szCs w:val="28"/>
        </w:rPr>
        <w:t>);</w:t>
      </w:r>
    </w:p>
    <w:p w:rsidR="007816C2" w:rsidRPr="0042242E" w:rsidRDefault="007816C2" w:rsidP="007816C2">
      <w:pPr>
        <w:spacing w:line="360" w:lineRule="auto"/>
        <w:ind w:firstLine="568"/>
        <w:jc w:val="both"/>
        <w:rPr>
          <w:sz w:val="28"/>
          <w:szCs w:val="28"/>
        </w:rPr>
      </w:pPr>
      <w:r w:rsidRPr="0042242E">
        <w:rPr>
          <w:sz w:val="28"/>
          <w:szCs w:val="28"/>
        </w:rPr>
        <w:t>- на оказание муниципальных услуг (выполнение работ) в сфере библиотечного, информационного обслуживания населения (</w:t>
      </w:r>
      <w:r w:rsidR="008D12C5">
        <w:rPr>
          <w:sz w:val="28"/>
          <w:szCs w:val="28"/>
        </w:rPr>
        <w:t>8 120,29</w:t>
      </w:r>
      <w:r w:rsidRPr="0042242E">
        <w:rPr>
          <w:sz w:val="28"/>
          <w:szCs w:val="28"/>
        </w:rPr>
        <w:t xml:space="preserve"> тыс. руб).</w:t>
      </w:r>
    </w:p>
    <w:p w:rsidR="00361E6B" w:rsidRDefault="00361E6B" w:rsidP="007816C2">
      <w:pPr>
        <w:spacing w:line="360" w:lineRule="auto"/>
        <w:ind w:firstLine="568"/>
        <w:jc w:val="both"/>
        <w:rPr>
          <w:sz w:val="28"/>
          <w:szCs w:val="28"/>
        </w:rPr>
      </w:pPr>
      <w:r w:rsidRPr="0042242E">
        <w:rPr>
          <w:sz w:val="28"/>
          <w:szCs w:val="28"/>
        </w:rPr>
        <w:t xml:space="preserve">4) Расходы на обеспечение деятельности МКУ «ФМЦК» составили </w:t>
      </w:r>
      <w:r w:rsidR="008D12C5">
        <w:rPr>
          <w:sz w:val="28"/>
          <w:szCs w:val="28"/>
        </w:rPr>
        <w:t>16 004,92</w:t>
      </w:r>
      <w:r w:rsidRPr="0042242E">
        <w:rPr>
          <w:sz w:val="28"/>
          <w:szCs w:val="28"/>
        </w:rPr>
        <w:t xml:space="preserve"> тыс. руб</w:t>
      </w:r>
      <w:r w:rsidR="008D12C5">
        <w:rPr>
          <w:sz w:val="28"/>
          <w:szCs w:val="28"/>
        </w:rPr>
        <w:t>лей</w:t>
      </w:r>
      <w:r w:rsidRPr="0042242E">
        <w:rPr>
          <w:sz w:val="28"/>
          <w:szCs w:val="28"/>
        </w:rPr>
        <w:t>.</w:t>
      </w:r>
    </w:p>
    <w:p w:rsidR="008D12C5" w:rsidRDefault="00B918C0" w:rsidP="007816C2">
      <w:pPr>
        <w:spacing w:line="360" w:lineRule="auto"/>
        <w:ind w:firstLine="568"/>
        <w:jc w:val="both"/>
        <w:rPr>
          <w:sz w:val="28"/>
          <w:szCs w:val="28"/>
        </w:rPr>
      </w:pPr>
      <w:r>
        <w:rPr>
          <w:sz w:val="28"/>
          <w:szCs w:val="28"/>
        </w:rPr>
        <w:t>5) На реализацию мероприятия, направленного</w:t>
      </w:r>
      <w:r w:rsidRPr="00B918C0">
        <w:rPr>
          <w:sz w:val="28"/>
          <w:szCs w:val="28"/>
        </w:rPr>
        <w:t xml:space="preserve"> на </w:t>
      </w:r>
      <w:r>
        <w:rPr>
          <w:sz w:val="28"/>
          <w:szCs w:val="28"/>
        </w:rPr>
        <w:t>оснащение Детской школы искусств музыкальными инструментами, оборудованием и учебными материалами</w:t>
      </w:r>
      <w:r w:rsidRPr="00B918C0">
        <w:rPr>
          <w:sz w:val="28"/>
          <w:szCs w:val="28"/>
        </w:rPr>
        <w:t xml:space="preserve"> в рамках федерального проекта «</w:t>
      </w:r>
      <w:r>
        <w:rPr>
          <w:sz w:val="28"/>
          <w:szCs w:val="28"/>
        </w:rPr>
        <w:t>Культурная среда</w:t>
      </w:r>
      <w:r w:rsidRPr="00B918C0">
        <w:rPr>
          <w:sz w:val="28"/>
          <w:szCs w:val="28"/>
        </w:rPr>
        <w:t xml:space="preserve">» предусмотрено </w:t>
      </w:r>
      <w:r>
        <w:rPr>
          <w:sz w:val="28"/>
          <w:szCs w:val="28"/>
        </w:rPr>
        <w:t>4 801,66</w:t>
      </w:r>
      <w:r w:rsidRPr="00B918C0">
        <w:rPr>
          <w:sz w:val="28"/>
          <w:szCs w:val="28"/>
        </w:rPr>
        <w:t xml:space="preserve"> тыс. рублей, в том числе:</w:t>
      </w:r>
    </w:p>
    <w:p w:rsidR="008B1C3B" w:rsidRDefault="008B1C3B" w:rsidP="008B1C3B">
      <w:pPr>
        <w:spacing w:line="360" w:lineRule="auto"/>
        <w:ind w:firstLine="568"/>
        <w:jc w:val="both"/>
        <w:rPr>
          <w:sz w:val="28"/>
          <w:szCs w:val="28"/>
        </w:rPr>
      </w:pPr>
      <w:proofErr w:type="gramStart"/>
      <w:r>
        <w:rPr>
          <w:sz w:val="28"/>
          <w:szCs w:val="28"/>
        </w:rPr>
        <w:t>- приобретен</w:t>
      </w:r>
      <w:r w:rsidR="00AA7043">
        <w:rPr>
          <w:sz w:val="28"/>
          <w:szCs w:val="28"/>
        </w:rPr>
        <w:t>ие</w:t>
      </w:r>
      <w:r>
        <w:rPr>
          <w:sz w:val="28"/>
          <w:szCs w:val="28"/>
        </w:rPr>
        <w:t xml:space="preserve"> музыкальны</w:t>
      </w:r>
      <w:r w:rsidR="00AA7043">
        <w:rPr>
          <w:sz w:val="28"/>
          <w:szCs w:val="28"/>
        </w:rPr>
        <w:t>х</w:t>
      </w:r>
      <w:r w:rsidR="00B918C0">
        <w:rPr>
          <w:sz w:val="28"/>
          <w:szCs w:val="28"/>
        </w:rPr>
        <w:t xml:space="preserve"> инст</w:t>
      </w:r>
      <w:r>
        <w:rPr>
          <w:sz w:val="28"/>
          <w:szCs w:val="28"/>
        </w:rPr>
        <w:t>румент</w:t>
      </w:r>
      <w:r w:rsidR="00AA7043">
        <w:rPr>
          <w:sz w:val="28"/>
          <w:szCs w:val="28"/>
        </w:rPr>
        <w:t>ов</w:t>
      </w:r>
      <w:r>
        <w:rPr>
          <w:sz w:val="28"/>
          <w:szCs w:val="28"/>
        </w:rPr>
        <w:t xml:space="preserve"> 20 единиц: фортепиано – 3 шт., гитара – 8 шт.</w:t>
      </w:r>
      <w:r w:rsidR="00B918C0">
        <w:rPr>
          <w:sz w:val="28"/>
          <w:szCs w:val="28"/>
        </w:rPr>
        <w:t xml:space="preserve">, </w:t>
      </w:r>
      <w:r>
        <w:rPr>
          <w:sz w:val="28"/>
          <w:szCs w:val="28"/>
        </w:rPr>
        <w:t>балалайка – 3 шт., домра – 3 шт., скрипка – 2 шт., баян – 1 шт.;</w:t>
      </w:r>
      <w:proofErr w:type="gramEnd"/>
    </w:p>
    <w:p w:rsidR="008B1C3B" w:rsidRDefault="008B1C3B" w:rsidP="008B1C3B">
      <w:pPr>
        <w:spacing w:line="360" w:lineRule="auto"/>
        <w:ind w:firstLine="568"/>
        <w:jc w:val="both"/>
        <w:rPr>
          <w:sz w:val="28"/>
          <w:szCs w:val="28"/>
        </w:rPr>
      </w:pPr>
      <w:r>
        <w:rPr>
          <w:sz w:val="28"/>
          <w:szCs w:val="28"/>
        </w:rPr>
        <w:t>- п</w:t>
      </w:r>
      <w:r w:rsidR="00AA7043">
        <w:rPr>
          <w:sz w:val="28"/>
          <w:szCs w:val="28"/>
        </w:rPr>
        <w:t>риобретение</w:t>
      </w:r>
      <w:r>
        <w:rPr>
          <w:sz w:val="28"/>
          <w:szCs w:val="28"/>
        </w:rPr>
        <w:t xml:space="preserve"> </w:t>
      </w:r>
      <w:r w:rsidR="00AA7043">
        <w:rPr>
          <w:sz w:val="28"/>
          <w:szCs w:val="28"/>
        </w:rPr>
        <w:t>оборудования</w:t>
      </w:r>
      <w:r>
        <w:rPr>
          <w:sz w:val="28"/>
          <w:szCs w:val="28"/>
        </w:rPr>
        <w:t xml:space="preserve"> (стеллажи для сушки рисунков 18 шт., проектор, ноутбук, экран, гончарный круг 2 шт., световое оборудование, печь для обжига, металлические шкафы с выдвижными ящиками 4 шт., мебель, интерактивная доска 4 шт., мольберты напольные 44 шт., кресла для зрительного зала </w:t>
      </w:r>
      <w:r w:rsidR="00AA7043">
        <w:rPr>
          <w:sz w:val="28"/>
          <w:szCs w:val="28"/>
        </w:rPr>
        <w:t>–</w:t>
      </w:r>
      <w:r>
        <w:rPr>
          <w:sz w:val="28"/>
          <w:szCs w:val="28"/>
        </w:rPr>
        <w:t xml:space="preserve"> </w:t>
      </w:r>
      <w:r w:rsidR="00AA7043">
        <w:rPr>
          <w:sz w:val="28"/>
          <w:szCs w:val="28"/>
        </w:rPr>
        <w:t>80 шт.</w:t>
      </w:r>
      <w:r>
        <w:rPr>
          <w:sz w:val="28"/>
          <w:szCs w:val="28"/>
        </w:rPr>
        <w:t>)</w:t>
      </w:r>
      <w:r w:rsidR="00AA7043">
        <w:rPr>
          <w:sz w:val="28"/>
          <w:szCs w:val="28"/>
        </w:rPr>
        <w:t>;</w:t>
      </w:r>
    </w:p>
    <w:p w:rsidR="00AA7043" w:rsidRDefault="00AA7043" w:rsidP="008B1C3B">
      <w:pPr>
        <w:spacing w:line="360" w:lineRule="auto"/>
        <w:ind w:firstLine="568"/>
        <w:jc w:val="both"/>
        <w:rPr>
          <w:sz w:val="28"/>
          <w:szCs w:val="28"/>
        </w:rPr>
      </w:pPr>
      <w:r>
        <w:rPr>
          <w:sz w:val="28"/>
          <w:szCs w:val="28"/>
        </w:rPr>
        <w:t>- приобретение учебных материалов.</w:t>
      </w:r>
    </w:p>
    <w:p w:rsidR="00AA7043" w:rsidRDefault="00AA7043" w:rsidP="008B1C3B">
      <w:pPr>
        <w:spacing w:line="360" w:lineRule="auto"/>
        <w:ind w:firstLine="568"/>
        <w:jc w:val="both"/>
        <w:rPr>
          <w:sz w:val="28"/>
          <w:szCs w:val="28"/>
        </w:rPr>
      </w:pPr>
      <w:r w:rsidRPr="00AA7043">
        <w:rPr>
          <w:sz w:val="28"/>
          <w:szCs w:val="28"/>
        </w:rPr>
        <w:t xml:space="preserve">Освоение финансовых средств, направленных на реализацию </w:t>
      </w:r>
      <w:r>
        <w:rPr>
          <w:sz w:val="28"/>
          <w:szCs w:val="28"/>
        </w:rPr>
        <w:t>мероприятия</w:t>
      </w:r>
      <w:r w:rsidRPr="00AA7043">
        <w:rPr>
          <w:sz w:val="28"/>
          <w:szCs w:val="28"/>
        </w:rPr>
        <w:t xml:space="preserve"> </w:t>
      </w:r>
      <w:r>
        <w:rPr>
          <w:sz w:val="28"/>
          <w:szCs w:val="28"/>
        </w:rPr>
        <w:t>составило 100%.</w:t>
      </w:r>
    </w:p>
    <w:p w:rsidR="00AB756F" w:rsidRDefault="00AB756F" w:rsidP="00850FB5">
      <w:pPr>
        <w:pStyle w:val="af2"/>
        <w:spacing w:line="360" w:lineRule="auto"/>
        <w:ind w:left="0" w:firstLine="567"/>
        <w:jc w:val="both"/>
        <w:rPr>
          <w:sz w:val="28"/>
          <w:szCs w:val="28"/>
        </w:rPr>
      </w:pPr>
    </w:p>
    <w:p w:rsidR="00850FB5" w:rsidRDefault="000A1A38" w:rsidP="00850FB5">
      <w:pPr>
        <w:pStyle w:val="af2"/>
        <w:spacing w:line="360" w:lineRule="auto"/>
        <w:ind w:left="0" w:firstLine="567"/>
        <w:jc w:val="both"/>
        <w:rPr>
          <w:sz w:val="28"/>
          <w:szCs w:val="28"/>
        </w:rPr>
      </w:pPr>
      <w:r w:rsidRPr="0042242E">
        <w:rPr>
          <w:sz w:val="28"/>
          <w:szCs w:val="28"/>
        </w:rPr>
        <w:lastRenderedPageBreak/>
        <w:t xml:space="preserve">В целом </w:t>
      </w:r>
      <w:r w:rsidR="00D134E0">
        <w:rPr>
          <w:sz w:val="28"/>
          <w:szCs w:val="28"/>
        </w:rPr>
        <w:t xml:space="preserve">реализация программы требует ежемесячного мониторинга и </w:t>
      </w:r>
      <w:proofErr w:type="gramStart"/>
      <w:r w:rsidR="00D134E0">
        <w:rPr>
          <w:sz w:val="28"/>
          <w:szCs w:val="28"/>
        </w:rPr>
        <w:t>контроля за</w:t>
      </w:r>
      <w:proofErr w:type="gramEnd"/>
      <w:r w:rsidR="00D134E0">
        <w:rPr>
          <w:sz w:val="28"/>
          <w:szCs w:val="28"/>
        </w:rPr>
        <w:t xml:space="preserve"> ходом реализации мероприятий, а также своевременной корректировки бюджетных ассигнований, предусмотренных программой.</w:t>
      </w:r>
    </w:p>
    <w:p w:rsidR="00166BC0" w:rsidRPr="00850FB5" w:rsidRDefault="00166BC0" w:rsidP="00850FB5">
      <w:pPr>
        <w:pStyle w:val="af2"/>
        <w:spacing w:line="360" w:lineRule="auto"/>
        <w:ind w:left="0" w:firstLine="567"/>
        <w:jc w:val="both"/>
        <w:rPr>
          <w:sz w:val="28"/>
          <w:szCs w:val="28"/>
        </w:rPr>
      </w:pPr>
    </w:p>
    <w:p w:rsidR="000A1A38" w:rsidRDefault="007436A4" w:rsidP="00B91346">
      <w:pPr>
        <w:ind w:left="709"/>
        <w:jc w:val="both"/>
        <w:rPr>
          <w:b/>
          <w:sz w:val="28"/>
          <w:szCs w:val="28"/>
        </w:rPr>
      </w:pPr>
      <w:r>
        <w:rPr>
          <w:b/>
          <w:sz w:val="28"/>
          <w:szCs w:val="28"/>
        </w:rPr>
        <w:t>2</w:t>
      </w:r>
      <w:r w:rsidR="00850FB5">
        <w:rPr>
          <w:b/>
          <w:sz w:val="28"/>
          <w:szCs w:val="28"/>
        </w:rPr>
        <w:t>.12</w:t>
      </w:r>
      <w:r w:rsidR="00B91346" w:rsidRPr="0042242E">
        <w:rPr>
          <w:b/>
          <w:sz w:val="28"/>
          <w:szCs w:val="28"/>
        </w:rPr>
        <w:t>.</w:t>
      </w:r>
      <w:r w:rsidR="00577AA7" w:rsidRPr="0042242E">
        <w:rPr>
          <w:b/>
          <w:sz w:val="28"/>
          <w:szCs w:val="28"/>
        </w:rPr>
        <w:t>«</w:t>
      </w:r>
      <w:r w:rsidR="00AC3213">
        <w:rPr>
          <w:b/>
          <w:sz w:val="28"/>
          <w:szCs w:val="28"/>
        </w:rPr>
        <w:t>Развитие информационного сообщества</w:t>
      </w:r>
      <w:r w:rsidR="00577AA7" w:rsidRPr="0042242E">
        <w:rPr>
          <w:b/>
          <w:sz w:val="28"/>
          <w:szCs w:val="28"/>
        </w:rPr>
        <w:t xml:space="preserve"> в городском округе Большой Камень» на 2013-</w:t>
      </w:r>
      <w:r w:rsidR="007816C2" w:rsidRPr="0042242E">
        <w:rPr>
          <w:b/>
          <w:sz w:val="28"/>
          <w:szCs w:val="28"/>
        </w:rPr>
        <w:t>2</w:t>
      </w:r>
      <w:r w:rsidR="00AC3213">
        <w:rPr>
          <w:b/>
          <w:sz w:val="28"/>
          <w:szCs w:val="28"/>
        </w:rPr>
        <w:t>021</w:t>
      </w:r>
      <w:r w:rsidR="00577AA7" w:rsidRPr="0042242E">
        <w:rPr>
          <w:b/>
          <w:sz w:val="28"/>
          <w:szCs w:val="28"/>
        </w:rPr>
        <w:t xml:space="preserve"> годы</w:t>
      </w:r>
    </w:p>
    <w:p w:rsidR="00807F22" w:rsidRPr="0042242E" w:rsidRDefault="00807F22" w:rsidP="00807F22">
      <w:pPr>
        <w:ind w:left="709"/>
        <w:jc w:val="both"/>
        <w:rPr>
          <w:b/>
          <w:sz w:val="28"/>
          <w:szCs w:val="28"/>
        </w:rPr>
      </w:pPr>
    </w:p>
    <w:p w:rsidR="00807F22" w:rsidRPr="00807F22" w:rsidRDefault="00807F22" w:rsidP="00807F22">
      <w:pPr>
        <w:pStyle w:val="af2"/>
        <w:spacing w:line="360" w:lineRule="auto"/>
        <w:ind w:left="0" w:firstLine="709"/>
        <w:jc w:val="both"/>
        <w:rPr>
          <w:sz w:val="28"/>
          <w:szCs w:val="28"/>
        </w:rPr>
      </w:pPr>
      <w:r w:rsidRPr="00807F22">
        <w:rPr>
          <w:sz w:val="28"/>
          <w:szCs w:val="28"/>
        </w:rPr>
        <w:t xml:space="preserve">Реализация мероприятий программы осуществлялась за счет средств бюджета городского округа. </w:t>
      </w:r>
    </w:p>
    <w:p w:rsidR="00807F22" w:rsidRPr="00807F22" w:rsidRDefault="00807F22" w:rsidP="00807F22">
      <w:pPr>
        <w:pStyle w:val="af2"/>
        <w:spacing w:line="360" w:lineRule="auto"/>
        <w:ind w:left="0" w:firstLine="709"/>
        <w:jc w:val="both"/>
        <w:rPr>
          <w:sz w:val="28"/>
          <w:szCs w:val="28"/>
        </w:rPr>
      </w:pPr>
      <w:r w:rsidRPr="00807F22">
        <w:rPr>
          <w:sz w:val="28"/>
          <w:szCs w:val="28"/>
        </w:rPr>
        <w:t xml:space="preserve">В отчетном году на реализацию программы направлено </w:t>
      </w:r>
      <w:r w:rsidR="00D01C6F">
        <w:rPr>
          <w:bCs/>
          <w:sz w:val="28"/>
          <w:szCs w:val="28"/>
        </w:rPr>
        <w:t>9 043,26</w:t>
      </w:r>
      <w:r>
        <w:rPr>
          <w:bCs/>
        </w:rPr>
        <w:t xml:space="preserve"> </w:t>
      </w:r>
      <w:r w:rsidRPr="00807F22">
        <w:rPr>
          <w:sz w:val="28"/>
          <w:szCs w:val="28"/>
        </w:rPr>
        <w:t>тыс. руб</w:t>
      </w:r>
      <w:r w:rsidR="00D01C6F">
        <w:rPr>
          <w:sz w:val="28"/>
          <w:szCs w:val="28"/>
        </w:rPr>
        <w:t>лей</w:t>
      </w:r>
      <w:r w:rsidRPr="00807F22">
        <w:rPr>
          <w:sz w:val="28"/>
          <w:szCs w:val="28"/>
        </w:rPr>
        <w:t xml:space="preserve">, из них освоено </w:t>
      </w:r>
      <w:r w:rsidR="00D01C6F">
        <w:rPr>
          <w:sz w:val="28"/>
          <w:szCs w:val="28"/>
        </w:rPr>
        <w:t>96</w:t>
      </w:r>
      <w:r w:rsidRPr="00807F22">
        <w:rPr>
          <w:sz w:val="28"/>
          <w:szCs w:val="28"/>
        </w:rPr>
        <w:t>%.</w:t>
      </w:r>
    </w:p>
    <w:p w:rsidR="00481743" w:rsidRPr="0042242E" w:rsidRDefault="00F75917" w:rsidP="00481743">
      <w:pPr>
        <w:pStyle w:val="af4"/>
        <w:shd w:val="clear" w:color="auto" w:fill="FFFFFF"/>
        <w:spacing w:line="360" w:lineRule="auto"/>
        <w:ind w:firstLine="709"/>
        <w:jc w:val="both"/>
        <w:rPr>
          <w:rFonts w:ascii="Times New Roman" w:hAnsi="Times New Roman"/>
          <w:sz w:val="28"/>
          <w:szCs w:val="28"/>
        </w:rPr>
      </w:pPr>
      <w:r>
        <w:rPr>
          <w:rFonts w:ascii="Times New Roman" w:hAnsi="Times New Roman"/>
          <w:sz w:val="28"/>
          <w:szCs w:val="28"/>
        </w:rPr>
        <w:t xml:space="preserve">Экономия составила </w:t>
      </w:r>
      <w:r w:rsidR="00D01C6F">
        <w:rPr>
          <w:rFonts w:ascii="Times New Roman" w:hAnsi="Times New Roman"/>
          <w:sz w:val="28"/>
          <w:szCs w:val="28"/>
        </w:rPr>
        <w:t>361,04</w:t>
      </w:r>
      <w:r>
        <w:rPr>
          <w:rFonts w:ascii="Times New Roman" w:hAnsi="Times New Roman"/>
          <w:sz w:val="28"/>
          <w:szCs w:val="28"/>
        </w:rPr>
        <w:t xml:space="preserve"> тыс. руб. в результате п</w:t>
      </w:r>
      <w:r w:rsidR="00D01C6F">
        <w:rPr>
          <w:rFonts w:ascii="Times New Roman" w:hAnsi="Times New Roman"/>
          <w:sz w:val="28"/>
          <w:szCs w:val="28"/>
        </w:rPr>
        <w:t>роведения электронных аукционов</w:t>
      </w:r>
      <w:r w:rsidR="00D01AE7">
        <w:rPr>
          <w:rFonts w:ascii="Times New Roman" w:hAnsi="Times New Roman"/>
          <w:sz w:val="28"/>
          <w:szCs w:val="28"/>
        </w:rPr>
        <w:t>.</w:t>
      </w:r>
      <w:r w:rsidR="00D01C6F">
        <w:rPr>
          <w:rFonts w:ascii="Times New Roman" w:hAnsi="Times New Roman"/>
          <w:sz w:val="28"/>
          <w:szCs w:val="28"/>
        </w:rPr>
        <w:t xml:space="preserve"> </w:t>
      </w:r>
    </w:p>
    <w:p w:rsidR="00577AA7" w:rsidRDefault="00577AA7" w:rsidP="00473C3A">
      <w:pPr>
        <w:pStyle w:val="af2"/>
        <w:ind w:left="709"/>
        <w:jc w:val="both"/>
        <w:rPr>
          <w:b/>
          <w:sz w:val="28"/>
          <w:szCs w:val="28"/>
        </w:rPr>
      </w:pPr>
      <w:r w:rsidRPr="0042242E">
        <w:rPr>
          <w:b/>
          <w:sz w:val="28"/>
          <w:szCs w:val="28"/>
        </w:rPr>
        <w:t>Подпрограмма № 1. «Развитие информационно-коммуникационной инфраструктуры городского округа Большой Камень</w:t>
      </w:r>
    </w:p>
    <w:p w:rsidR="00481743" w:rsidRPr="0042242E" w:rsidRDefault="00481743" w:rsidP="00473C3A">
      <w:pPr>
        <w:pStyle w:val="af2"/>
        <w:ind w:left="709"/>
        <w:jc w:val="both"/>
        <w:rPr>
          <w:b/>
          <w:sz w:val="28"/>
          <w:szCs w:val="28"/>
        </w:rPr>
      </w:pPr>
    </w:p>
    <w:p w:rsidR="00E36986" w:rsidRDefault="00FE406C" w:rsidP="00322EFB">
      <w:pPr>
        <w:pStyle w:val="af2"/>
        <w:spacing w:line="360" w:lineRule="auto"/>
        <w:ind w:left="0" w:firstLine="720"/>
        <w:jc w:val="both"/>
        <w:rPr>
          <w:sz w:val="28"/>
          <w:szCs w:val="28"/>
        </w:rPr>
      </w:pPr>
      <w:r w:rsidRPr="0042242E">
        <w:rPr>
          <w:sz w:val="28"/>
          <w:szCs w:val="28"/>
        </w:rPr>
        <w:t xml:space="preserve">В рамках </w:t>
      </w:r>
      <w:r w:rsidR="00E36986" w:rsidRPr="0042242E">
        <w:rPr>
          <w:sz w:val="28"/>
          <w:szCs w:val="28"/>
        </w:rPr>
        <w:t>развития</w:t>
      </w:r>
      <w:r w:rsidRPr="0042242E">
        <w:rPr>
          <w:sz w:val="28"/>
          <w:szCs w:val="28"/>
        </w:rPr>
        <w:t xml:space="preserve"> информационных технологий в органах местного самоуправления</w:t>
      </w:r>
      <w:r w:rsidR="00E36986" w:rsidRPr="0042242E">
        <w:rPr>
          <w:sz w:val="28"/>
          <w:szCs w:val="28"/>
        </w:rPr>
        <w:t xml:space="preserve"> выполнены следующие мероприятия:</w:t>
      </w:r>
    </w:p>
    <w:p w:rsidR="00BB4576" w:rsidRDefault="00BB06E3" w:rsidP="00322EFB">
      <w:pPr>
        <w:pStyle w:val="af2"/>
        <w:spacing w:line="360" w:lineRule="auto"/>
        <w:ind w:left="0" w:firstLine="720"/>
        <w:jc w:val="both"/>
        <w:rPr>
          <w:sz w:val="28"/>
          <w:szCs w:val="28"/>
        </w:rPr>
      </w:pPr>
      <w:r>
        <w:rPr>
          <w:sz w:val="28"/>
          <w:szCs w:val="28"/>
        </w:rPr>
        <w:t xml:space="preserve">- </w:t>
      </w:r>
      <w:proofErr w:type="gramStart"/>
      <w:r w:rsidR="00BB4576">
        <w:rPr>
          <w:sz w:val="28"/>
          <w:szCs w:val="28"/>
        </w:rPr>
        <w:t>подключены</w:t>
      </w:r>
      <w:proofErr w:type="gramEnd"/>
      <w:r w:rsidR="00BB4576">
        <w:rPr>
          <w:sz w:val="28"/>
          <w:szCs w:val="28"/>
        </w:rPr>
        <w:t xml:space="preserve"> </w:t>
      </w:r>
      <w:r w:rsidR="00E90656">
        <w:rPr>
          <w:sz w:val="28"/>
          <w:szCs w:val="28"/>
        </w:rPr>
        <w:t>5</w:t>
      </w:r>
      <w:r w:rsidR="00BB4576">
        <w:rPr>
          <w:sz w:val="28"/>
          <w:szCs w:val="28"/>
        </w:rPr>
        <w:t xml:space="preserve"> главных распорядителей бюджетных средств, </w:t>
      </w:r>
      <w:r w:rsidR="00807F22">
        <w:rPr>
          <w:sz w:val="28"/>
          <w:szCs w:val="28"/>
        </w:rPr>
        <w:br/>
      </w:r>
      <w:r w:rsidR="00BB4576">
        <w:rPr>
          <w:sz w:val="28"/>
          <w:szCs w:val="28"/>
        </w:rPr>
        <w:t xml:space="preserve">6 получателей бюджетных средств, </w:t>
      </w:r>
      <w:r w:rsidR="001228DB">
        <w:rPr>
          <w:sz w:val="28"/>
          <w:szCs w:val="28"/>
        </w:rPr>
        <w:t xml:space="preserve">4 главных администраторов доходов бюджета, </w:t>
      </w:r>
      <w:r w:rsidR="00BB4576">
        <w:rPr>
          <w:sz w:val="28"/>
          <w:szCs w:val="28"/>
        </w:rPr>
        <w:t xml:space="preserve">27 бюджетных и автономных учреждений к работе в </w:t>
      </w:r>
      <w:r w:rsidR="00BB4576" w:rsidRPr="00BB06E3">
        <w:rPr>
          <w:sz w:val="28"/>
          <w:szCs w:val="28"/>
        </w:rPr>
        <w:t>муниц</w:t>
      </w:r>
      <w:r w:rsidR="00BB4576">
        <w:rPr>
          <w:sz w:val="28"/>
          <w:szCs w:val="28"/>
        </w:rPr>
        <w:t>ипальной информационной системе МИС «Барс Отчетно</w:t>
      </w:r>
      <w:r w:rsidR="00FD4D4F">
        <w:rPr>
          <w:sz w:val="28"/>
          <w:szCs w:val="28"/>
        </w:rPr>
        <w:t>сть»;</w:t>
      </w:r>
    </w:p>
    <w:p w:rsidR="00BB06E3" w:rsidRDefault="00BB4576" w:rsidP="00322EFB">
      <w:pPr>
        <w:pStyle w:val="af2"/>
        <w:spacing w:line="360" w:lineRule="auto"/>
        <w:ind w:left="0" w:firstLine="720"/>
        <w:jc w:val="both"/>
        <w:rPr>
          <w:sz w:val="28"/>
          <w:szCs w:val="28"/>
        </w:rPr>
      </w:pPr>
      <w:r>
        <w:rPr>
          <w:sz w:val="28"/>
          <w:szCs w:val="28"/>
        </w:rPr>
        <w:t xml:space="preserve">- </w:t>
      </w:r>
      <w:r w:rsidR="00400B13">
        <w:rPr>
          <w:sz w:val="28"/>
          <w:szCs w:val="28"/>
        </w:rPr>
        <w:t>з</w:t>
      </w:r>
      <w:r w:rsidR="00BB06E3" w:rsidRPr="00BB4576">
        <w:rPr>
          <w:sz w:val="28"/>
          <w:szCs w:val="28"/>
        </w:rPr>
        <w:t>аключен муниципальный контракт на сопровождение МИС "Фор</w:t>
      </w:r>
      <w:r w:rsidR="00FD4D4F">
        <w:rPr>
          <w:sz w:val="28"/>
          <w:szCs w:val="28"/>
        </w:rPr>
        <w:t>мирование и исполнение бюджета";</w:t>
      </w:r>
    </w:p>
    <w:p w:rsidR="004E0ECF" w:rsidRDefault="004E0ECF" w:rsidP="00D7238D">
      <w:pPr>
        <w:pStyle w:val="af2"/>
        <w:spacing w:line="360" w:lineRule="auto"/>
        <w:ind w:left="0" w:firstLine="720"/>
        <w:jc w:val="both"/>
        <w:rPr>
          <w:sz w:val="28"/>
          <w:szCs w:val="28"/>
        </w:rPr>
      </w:pPr>
      <w:r w:rsidRPr="004E0ECF">
        <w:rPr>
          <w:sz w:val="28"/>
          <w:szCs w:val="28"/>
        </w:rPr>
        <w:t xml:space="preserve">- приобретены неисключительные права на использование программного обеспечения для осуществления электронного документооборота с МИ ФНС, ФСС, ПФР, статистикой; </w:t>
      </w:r>
    </w:p>
    <w:p w:rsidR="00D7238D" w:rsidRDefault="00BB06E3" w:rsidP="00D7238D">
      <w:pPr>
        <w:pStyle w:val="af2"/>
        <w:spacing w:line="360" w:lineRule="auto"/>
        <w:ind w:left="0" w:firstLine="720"/>
        <w:jc w:val="both"/>
        <w:rPr>
          <w:sz w:val="28"/>
          <w:szCs w:val="28"/>
        </w:rPr>
      </w:pPr>
      <w:r>
        <w:rPr>
          <w:sz w:val="28"/>
          <w:szCs w:val="28"/>
        </w:rPr>
        <w:t>- з</w:t>
      </w:r>
      <w:r w:rsidRPr="00BB06E3">
        <w:rPr>
          <w:sz w:val="28"/>
          <w:szCs w:val="28"/>
        </w:rPr>
        <w:t>аключены договоры на услуги сотовой</w:t>
      </w:r>
      <w:r w:rsidR="00FD4D4F">
        <w:rPr>
          <w:sz w:val="28"/>
          <w:szCs w:val="28"/>
        </w:rPr>
        <w:t xml:space="preserve"> связи и доступ в сеть Интернет;</w:t>
      </w:r>
    </w:p>
    <w:p w:rsidR="004E0ECF" w:rsidRDefault="004E0ECF" w:rsidP="00D7238D">
      <w:pPr>
        <w:pStyle w:val="af2"/>
        <w:spacing w:line="360" w:lineRule="auto"/>
        <w:ind w:left="0" w:firstLine="720"/>
        <w:jc w:val="both"/>
        <w:rPr>
          <w:sz w:val="28"/>
          <w:szCs w:val="28"/>
        </w:rPr>
      </w:pPr>
      <w:r w:rsidRPr="004E0ECF">
        <w:rPr>
          <w:sz w:val="28"/>
          <w:szCs w:val="28"/>
        </w:rPr>
        <w:t>- приобретены услуги по обслуживанию программного обеспечения фирмы «1С»;</w:t>
      </w:r>
    </w:p>
    <w:p w:rsidR="004E0ECF" w:rsidRDefault="004E0ECF" w:rsidP="00D7238D">
      <w:pPr>
        <w:pStyle w:val="af2"/>
        <w:spacing w:line="360" w:lineRule="auto"/>
        <w:ind w:left="0" w:firstLine="720"/>
        <w:jc w:val="both"/>
        <w:rPr>
          <w:sz w:val="28"/>
          <w:szCs w:val="28"/>
        </w:rPr>
      </w:pPr>
      <w:r w:rsidRPr="004E0ECF">
        <w:rPr>
          <w:sz w:val="28"/>
          <w:szCs w:val="28"/>
        </w:rPr>
        <w:lastRenderedPageBreak/>
        <w:t>- обеспечена техническая поддержка и сопровождение программного комплекса «АКСИОК»;</w:t>
      </w:r>
    </w:p>
    <w:p w:rsidR="004E0ECF" w:rsidRDefault="004E0ECF" w:rsidP="00D7238D">
      <w:pPr>
        <w:pStyle w:val="af2"/>
        <w:spacing w:line="360" w:lineRule="auto"/>
        <w:ind w:left="0" w:firstLine="720"/>
        <w:jc w:val="both"/>
        <w:rPr>
          <w:sz w:val="28"/>
          <w:szCs w:val="28"/>
        </w:rPr>
      </w:pPr>
      <w:r w:rsidRPr="004E0ECF">
        <w:rPr>
          <w:sz w:val="28"/>
          <w:szCs w:val="28"/>
        </w:rPr>
        <w:t>- беспечен доступа к справочно-правовой системе «Консультант»;</w:t>
      </w:r>
    </w:p>
    <w:p w:rsidR="004E0ECF" w:rsidRDefault="004E0ECF" w:rsidP="00D7238D">
      <w:pPr>
        <w:pStyle w:val="af2"/>
        <w:spacing w:line="360" w:lineRule="auto"/>
        <w:ind w:left="0" w:firstLine="720"/>
        <w:jc w:val="both"/>
        <w:rPr>
          <w:sz w:val="28"/>
          <w:szCs w:val="28"/>
        </w:rPr>
      </w:pPr>
      <w:r w:rsidRPr="004E0ECF">
        <w:rPr>
          <w:sz w:val="28"/>
          <w:szCs w:val="28"/>
        </w:rPr>
        <w:t xml:space="preserve">- переданы неисключительные права на использование программного обеспечения </w:t>
      </w:r>
      <w:proofErr w:type="spellStart"/>
      <w:r w:rsidRPr="004E0ECF">
        <w:rPr>
          <w:sz w:val="28"/>
          <w:szCs w:val="28"/>
        </w:rPr>
        <w:t>VipNet</w:t>
      </w:r>
      <w:proofErr w:type="spellEnd"/>
      <w:r w:rsidRPr="004E0ECF">
        <w:rPr>
          <w:sz w:val="28"/>
          <w:szCs w:val="28"/>
        </w:rPr>
        <w:t xml:space="preserve"> </w:t>
      </w:r>
      <w:proofErr w:type="spellStart"/>
      <w:r w:rsidRPr="004E0ECF">
        <w:rPr>
          <w:sz w:val="28"/>
          <w:szCs w:val="28"/>
        </w:rPr>
        <w:t>Client</w:t>
      </w:r>
      <w:proofErr w:type="spellEnd"/>
      <w:r>
        <w:rPr>
          <w:sz w:val="28"/>
          <w:szCs w:val="28"/>
        </w:rPr>
        <w:t xml:space="preserve"> (подключение специалистов управления жизнеобеспечения и управления финансов к системе электронного документооборота «Практика»)</w:t>
      </w:r>
      <w:r w:rsidRPr="004E0ECF">
        <w:rPr>
          <w:sz w:val="28"/>
          <w:szCs w:val="28"/>
        </w:rPr>
        <w:t>;</w:t>
      </w:r>
    </w:p>
    <w:p w:rsidR="004E0ECF" w:rsidRDefault="004E0ECF" w:rsidP="00D7238D">
      <w:pPr>
        <w:pStyle w:val="af2"/>
        <w:spacing w:line="360" w:lineRule="auto"/>
        <w:ind w:left="0" w:firstLine="720"/>
        <w:jc w:val="both"/>
        <w:rPr>
          <w:sz w:val="28"/>
          <w:szCs w:val="28"/>
        </w:rPr>
      </w:pPr>
      <w:r>
        <w:rPr>
          <w:sz w:val="28"/>
          <w:szCs w:val="28"/>
        </w:rPr>
        <w:t>- организовано лицензионное обслуживание программных продуктов «БАРС-Имущество»;</w:t>
      </w:r>
    </w:p>
    <w:p w:rsidR="00735A7B" w:rsidRDefault="00735A7B" w:rsidP="00D7238D">
      <w:pPr>
        <w:pStyle w:val="af2"/>
        <w:spacing w:line="360" w:lineRule="auto"/>
        <w:ind w:left="0" w:firstLine="720"/>
        <w:jc w:val="both"/>
        <w:rPr>
          <w:sz w:val="28"/>
          <w:szCs w:val="28"/>
        </w:rPr>
      </w:pPr>
      <w:r>
        <w:rPr>
          <w:sz w:val="28"/>
          <w:szCs w:val="28"/>
        </w:rPr>
        <w:t xml:space="preserve">- </w:t>
      </w:r>
      <w:r w:rsidR="00EE2F21">
        <w:rPr>
          <w:sz w:val="28"/>
          <w:szCs w:val="28"/>
        </w:rPr>
        <w:t>продление неисключительных прав на справочную систему «Госфинансы» для контрольно-ревизионного отдела;</w:t>
      </w:r>
    </w:p>
    <w:p w:rsidR="00EE2F21" w:rsidRDefault="00EE2F21" w:rsidP="00D7238D">
      <w:pPr>
        <w:pStyle w:val="af2"/>
        <w:spacing w:line="360" w:lineRule="auto"/>
        <w:ind w:left="0" w:firstLine="720"/>
        <w:jc w:val="both"/>
        <w:rPr>
          <w:sz w:val="28"/>
          <w:szCs w:val="28"/>
        </w:rPr>
      </w:pPr>
      <w:r>
        <w:rPr>
          <w:sz w:val="28"/>
          <w:szCs w:val="28"/>
        </w:rPr>
        <w:t xml:space="preserve">- приобретены неисключительные права на отечественную операционную систему «Альт </w:t>
      </w:r>
      <w:proofErr w:type="spellStart"/>
      <w:r>
        <w:rPr>
          <w:sz w:val="28"/>
          <w:szCs w:val="28"/>
        </w:rPr>
        <w:t>Линукс</w:t>
      </w:r>
      <w:proofErr w:type="spellEnd"/>
      <w:r>
        <w:rPr>
          <w:sz w:val="28"/>
          <w:szCs w:val="28"/>
        </w:rPr>
        <w:t>» (1 лицензия для сервера, 12 лицензий для рабочих станций);</w:t>
      </w:r>
    </w:p>
    <w:p w:rsidR="00EE2F21" w:rsidRDefault="00EE2F21" w:rsidP="00D7238D">
      <w:pPr>
        <w:pStyle w:val="af2"/>
        <w:spacing w:line="360" w:lineRule="auto"/>
        <w:ind w:left="0" w:firstLine="720"/>
        <w:jc w:val="both"/>
        <w:rPr>
          <w:sz w:val="28"/>
          <w:szCs w:val="28"/>
        </w:rPr>
      </w:pPr>
      <w:r w:rsidRPr="00EE2F21">
        <w:rPr>
          <w:sz w:val="28"/>
          <w:szCs w:val="28"/>
        </w:rPr>
        <w:t xml:space="preserve">- переданы неисключительные права на использование программного обеспечения </w:t>
      </w:r>
      <w:proofErr w:type="spellStart"/>
      <w:r w:rsidRPr="00EE2F21">
        <w:rPr>
          <w:sz w:val="28"/>
          <w:szCs w:val="28"/>
        </w:rPr>
        <w:t>VipNet</w:t>
      </w:r>
      <w:proofErr w:type="spellEnd"/>
      <w:r w:rsidRPr="00EE2F21">
        <w:rPr>
          <w:sz w:val="28"/>
          <w:szCs w:val="28"/>
        </w:rPr>
        <w:t xml:space="preserve"> </w:t>
      </w:r>
      <w:proofErr w:type="spellStart"/>
      <w:r w:rsidRPr="00EE2F21">
        <w:rPr>
          <w:sz w:val="28"/>
          <w:szCs w:val="28"/>
        </w:rPr>
        <w:t>Client</w:t>
      </w:r>
      <w:proofErr w:type="spellEnd"/>
      <w:r>
        <w:rPr>
          <w:sz w:val="28"/>
          <w:szCs w:val="28"/>
        </w:rPr>
        <w:t xml:space="preserve">, Ревизор-2ХР, </w:t>
      </w:r>
      <w:proofErr w:type="spellStart"/>
      <w:r>
        <w:rPr>
          <w:sz w:val="28"/>
          <w:szCs w:val="28"/>
        </w:rPr>
        <w:t>КриптоАРМ</w:t>
      </w:r>
      <w:proofErr w:type="spellEnd"/>
      <w:r w:rsidRPr="00EE2F21">
        <w:rPr>
          <w:sz w:val="28"/>
          <w:szCs w:val="28"/>
        </w:rPr>
        <w:t>;</w:t>
      </w:r>
    </w:p>
    <w:p w:rsidR="00EE2F21" w:rsidRDefault="00EE2F21" w:rsidP="00D7238D">
      <w:pPr>
        <w:pStyle w:val="af2"/>
        <w:spacing w:line="360" w:lineRule="auto"/>
        <w:ind w:left="0" w:firstLine="720"/>
        <w:jc w:val="both"/>
        <w:rPr>
          <w:sz w:val="28"/>
          <w:szCs w:val="28"/>
        </w:rPr>
      </w:pPr>
      <w:r>
        <w:rPr>
          <w:sz w:val="28"/>
          <w:szCs w:val="28"/>
        </w:rPr>
        <w:t xml:space="preserve">- </w:t>
      </w:r>
      <w:proofErr w:type="spellStart"/>
      <w:r>
        <w:rPr>
          <w:sz w:val="28"/>
          <w:szCs w:val="28"/>
        </w:rPr>
        <w:t>преобретено</w:t>
      </w:r>
      <w:proofErr w:type="spellEnd"/>
      <w:r>
        <w:rPr>
          <w:sz w:val="28"/>
          <w:szCs w:val="28"/>
        </w:rPr>
        <w:t xml:space="preserve"> оборудование для серверного помещения управления финансов администрации городского округа Большой Камень;</w:t>
      </w:r>
    </w:p>
    <w:p w:rsidR="00CD42D2" w:rsidRDefault="00CD42D2" w:rsidP="00322EFB">
      <w:pPr>
        <w:pStyle w:val="af2"/>
        <w:spacing w:line="360" w:lineRule="auto"/>
        <w:ind w:left="0" w:firstLine="720"/>
        <w:jc w:val="both"/>
        <w:rPr>
          <w:sz w:val="28"/>
          <w:szCs w:val="28"/>
        </w:rPr>
      </w:pPr>
      <w:r>
        <w:rPr>
          <w:sz w:val="28"/>
          <w:szCs w:val="28"/>
        </w:rPr>
        <w:t>- з</w:t>
      </w:r>
      <w:r w:rsidR="00BB06E3" w:rsidRPr="00BB06E3">
        <w:rPr>
          <w:sz w:val="28"/>
          <w:szCs w:val="28"/>
        </w:rPr>
        <w:t>аключен договор на техническое обслужи</w:t>
      </w:r>
      <w:r>
        <w:rPr>
          <w:sz w:val="28"/>
          <w:szCs w:val="28"/>
        </w:rPr>
        <w:t>вание компьютерной и оргтехники;</w:t>
      </w:r>
      <w:r w:rsidR="00BB06E3" w:rsidRPr="00BB06E3">
        <w:rPr>
          <w:sz w:val="28"/>
          <w:szCs w:val="28"/>
        </w:rPr>
        <w:t xml:space="preserve"> </w:t>
      </w:r>
    </w:p>
    <w:p w:rsidR="00CD42D2" w:rsidRDefault="00CD42D2" w:rsidP="00322EFB">
      <w:pPr>
        <w:pStyle w:val="af2"/>
        <w:spacing w:line="360" w:lineRule="auto"/>
        <w:ind w:left="0" w:firstLine="720"/>
        <w:jc w:val="both"/>
        <w:rPr>
          <w:sz w:val="28"/>
          <w:szCs w:val="28"/>
        </w:rPr>
      </w:pPr>
      <w:r>
        <w:rPr>
          <w:sz w:val="28"/>
          <w:szCs w:val="28"/>
        </w:rPr>
        <w:t>- о</w:t>
      </w:r>
      <w:r w:rsidR="00BB06E3" w:rsidRPr="00BB06E3">
        <w:rPr>
          <w:sz w:val="28"/>
          <w:szCs w:val="28"/>
        </w:rPr>
        <w:t>существлена закупка компьютерного оборудовани</w:t>
      </w:r>
      <w:r>
        <w:rPr>
          <w:sz w:val="28"/>
          <w:szCs w:val="28"/>
        </w:rPr>
        <w:t>я и комплектующих частей к ним;</w:t>
      </w:r>
    </w:p>
    <w:p w:rsidR="00F75917" w:rsidRPr="0042242E" w:rsidRDefault="00CD42D2" w:rsidP="00322EFB">
      <w:pPr>
        <w:pStyle w:val="af2"/>
        <w:spacing w:line="360" w:lineRule="auto"/>
        <w:ind w:left="0" w:firstLine="720"/>
        <w:jc w:val="both"/>
        <w:rPr>
          <w:sz w:val="28"/>
          <w:szCs w:val="28"/>
        </w:rPr>
      </w:pPr>
      <w:r>
        <w:rPr>
          <w:sz w:val="28"/>
          <w:szCs w:val="28"/>
        </w:rPr>
        <w:t>- о</w:t>
      </w:r>
      <w:r w:rsidR="00BB06E3" w:rsidRPr="00BB06E3">
        <w:rPr>
          <w:sz w:val="28"/>
          <w:szCs w:val="28"/>
        </w:rPr>
        <w:t>существлена поставка картриджей для офисной техники.</w:t>
      </w:r>
    </w:p>
    <w:p w:rsidR="0045751C" w:rsidRDefault="006C6223" w:rsidP="001C6FFE">
      <w:pPr>
        <w:pStyle w:val="af4"/>
        <w:shd w:val="clear" w:color="auto" w:fill="FFFFFF"/>
        <w:spacing w:line="360" w:lineRule="auto"/>
        <w:ind w:firstLine="709"/>
        <w:jc w:val="both"/>
        <w:rPr>
          <w:rFonts w:ascii="Times New Roman" w:hAnsi="Times New Roman"/>
          <w:sz w:val="28"/>
          <w:szCs w:val="28"/>
        </w:rPr>
      </w:pPr>
      <w:r>
        <w:rPr>
          <w:rFonts w:ascii="Times New Roman" w:hAnsi="Times New Roman"/>
          <w:sz w:val="28"/>
          <w:szCs w:val="28"/>
        </w:rPr>
        <w:t>В целом по подпрограмме о</w:t>
      </w:r>
      <w:r w:rsidR="00933818" w:rsidRPr="0045751C">
        <w:rPr>
          <w:rFonts w:ascii="Times New Roman" w:hAnsi="Times New Roman"/>
          <w:sz w:val="28"/>
          <w:szCs w:val="28"/>
        </w:rPr>
        <w:t xml:space="preserve">своено </w:t>
      </w:r>
      <w:r w:rsidR="006D32DF">
        <w:rPr>
          <w:rFonts w:ascii="Times New Roman" w:hAnsi="Times New Roman"/>
          <w:sz w:val="28"/>
          <w:szCs w:val="28"/>
        </w:rPr>
        <w:t>4 396,79</w:t>
      </w:r>
      <w:r w:rsidR="00933818" w:rsidRPr="0045751C">
        <w:rPr>
          <w:rFonts w:ascii="Times New Roman" w:hAnsi="Times New Roman"/>
          <w:sz w:val="28"/>
          <w:szCs w:val="28"/>
        </w:rPr>
        <w:t xml:space="preserve"> тыс. руб</w:t>
      </w:r>
      <w:r w:rsidR="006D32DF">
        <w:rPr>
          <w:rFonts w:ascii="Times New Roman" w:hAnsi="Times New Roman"/>
          <w:sz w:val="28"/>
          <w:szCs w:val="28"/>
        </w:rPr>
        <w:t>лей</w:t>
      </w:r>
      <w:r w:rsidR="00D16228">
        <w:rPr>
          <w:rFonts w:ascii="Times New Roman" w:hAnsi="Times New Roman"/>
          <w:sz w:val="28"/>
          <w:szCs w:val="28"/>
        </w:rPr>
        <w:t xml:space="preserve"> (94,3%)</w:t>
      </w:r>
      <w:r w:rsidR="00933818" w:rsidRPr="0045751C">
        <w:rPr>
          <w:rFonts w:ascii="Times New Roman" w:hAnsi="Times New Roman"/>
          <w:sz w:val="28"/>
          <w:szCs w:val="28"/>
        </w:rPr>
        <w:t xml:space="preserve">. Экономия сложилась в </w:t>
      </w:r>
      <w:r w:rsidR="00933818" w:rsidRPr="004442AA">
        <w:rPr>
          <w:rFonts w:ascii="Times New Roman" w:hAnsi="Times New Roman"/>
          <w:sz w:val="28"/>
          <w:szCs w:val="28"/>
        </w:rPr>
        <w:t xml:space="preserve">сумме </w:t>
      </w:r>
      <w:r w:rsidR="00D01AE7" w:rsidRPr="004442AA">
        <w:rPr>
          <w:rFonts w:ascii="Times New Roman" w:hAnsi="Times New Roman"/>
          <w:sz w:val="28"/>
          <w:szCs w:val="28"/>
        </w:rPr>
        <w:t>265,65 тыс.</w:t>
      </w:r>
      <w:r w:rsidR="00D01AE7">
        <w:rPr>
          <w:rFonts w:ascii="Times New Roman" w:hAnsi="Times New Roman"/>
          <w:sz w:val="28"/>
          <w:szCs w:val="28"/>
        </w:rPr>
        <w:t xml:space="preserve"> рублей</w:t>
      </w:r>
      <w:r w:rsidR="0045751C" w:rsidRPr="0045751C">
        <w:rPr>
          <w:rFonts w:ascii="Times New Roman" w:hAnsi="Times New Roman"/>
          <w:sz w:val="28"/>
          <w:szCs w:val="28"/>
        </w:rPr>
        <w:t xml:space="preserve"> в результате проведения электронных аукционов</w:t>
      </w:r>
      <w:r w:rsidR="00D16228">
        <w:rPr>
          <w:rFonts w:ascii="Times New Roman" w:hAnsi="Times New Roman"/>
          <w:sz w:val="28"/>
          <w:szCs w:val="28"/>
        </w:rPr>
        <w:t xml:space="preserve"> и невыполнении мероприятия по закупке справочно-правовой системы «Консультант Плюс»</w:t>
      </w:r>
      <w:r w:rsidR="0045751C" w:rsidRPr="0045751C">
        <w:rPr>
          <w:rFonts w:ascii="Times New Roman" w:hAnsi="Times New Roman"/>
          <w:sz w:val="28"/>
          <w:szCs w:val="28"/>
        </w:rPr>
        <w:t>.</w:t>
      </w:r>
    </w:p>
    <w:p w:rsidR="00872626" w:rsidRPr="0045751C" w:rsidRDefault="00872626" w:rsidP="001C6FFE">
      <w:pPr>
        <w:pStyle w:val="af4"/>
        <w:shd w:val="clear" w:color="auto" w:fill="FFFFFF"/>
        <w:spacing w:line="360" w:lineRule="auto"/>
        <w:ind w:firstLine="709"/>
        <w:jc w:val="both"/>
        <w:rPr>
          <w:rFonts w:ascii="Times New Roman" w:hAnsi="Times New Roman"/>
          <w:sz w:val="28"/>
          <w:szCs w:val="28"/>
        </w:rPr>
      </w:pPr>
    </w:p>
    <w:p w:rsidR="00E63110" w:rsidRPr="0042242E" w:rsidRDefault="00E63110" w:rsidP="00473C3A">
      <w:pPr>
        <w:pStyle w:val="af2"/>
        <w:ind w:left="709"/>
        <w:jc w:val="both"/>
        <w:rPr>
          <w:b/>
          <w:sz w:val="28"/>
          <w:szCs w:val="28"/>
        </w:rPr>
      </w:pPr>
      <w:r w:rsidRPr="0042242E">
        <w:rPr>
          <w:b/>
          <w:sz w:val="28"/>
          <w:szCs w:val="28"/>
        </w:rPr>
        <w:lastRenderedPageBreak/>
        <w:t>Подпрограмма № 2. «Использование информационно-коммуникационных технологий в муниципальных учреждениях</w:t>
      </w:r>
      <w:r w:rsidR="006A45C7">
        <w:rPr>
          <w:b/>
          <w:sz w:val="28"/>
          <w:szCs w:val="28"/>
        </w:rPr>
        <w:t xml:space="preserve"> образования</w:t>
      </w:r>
      <w:r w:rsidRPr="0042242E">
        <w:rPr>
          <w:b/>
          <w:sz w:val="28"/>
          <w:szCs w:val="28"/>
        </w:rPr>
        <w:t xml:space="preserve"> городского округа Большой Камень»</w:t>
      </w:r>
    </w:p>
    <w:p w:rsidR="000A1A38" w:rsidRPr="0042242E" w:rsidRDefault="000A1A38" w:rsidP="006C6BCD">
      <w:pPr>
        <w:jc w:val="right"/>
        <w:rPr>
          <w:sz w:val="28"/>
          <w:szCs w:val="28"/>
        </w:rPr>
      </w:pPr>
    </w:p>
    <w:p w:rsidR="00F25293" w:rsidRPr="0042242E" w:rsidRDefault="00D134E0" w:rsidP="001C6FFE">
      <w:pPr>
        <w:spacing w:line="360" w:lineRule="auto"/>
        <w:ind w:firstLine="709"/>
        <w:jc w:val="both"/>
        <w:rPr>
          <w:sz w:val="28"/>
          <w:szCs w:val="28"/>
        </w:rPr>
      </w:pPr>
      <w:r>
        <w:rPr>
          <w:sz w:val="28"/>
          <w:szCs w:val="28"/>
        </w:rPr>
        <w:t>На реализацию подпрограммы в 2019 году бюджетные средства не планировались.</w:t>
      </w:r>
    </w:p>
    <w:p w:rsidR="00481743" w:rsidRPr="00481743" w:rsidRDefault="00F25293" w:rsidP="00F25293">
      <w:pPr>
        <w:spacing w:line="360" w:lineRule="auto"/>
        <w:jc w:val="both"/>
        <w:rPr>
          <w:b/>
          <w:sz w:val="28"/>
          <w:szCs w:val="28"/>
        </w:rPr>
      </w:pPr>
      <w:r w:rsidRPr="0042242E">
        <w:rPr>
          <w:sz w:val="28"/>
          <w:szCs w:val="28"/>
        </w:rPr>
        <w:t xml:space="preserve">         </w:t>
      </w:r>
      <w:r w:rsidR="00E63110" w:rsidRPr="0042242E">
        <w:rPr>
          <w:b/>
          <w:sz w:val="28"/>
          <w:szCs w:val="28"/>
        </w:rPr>
        <w:t>Отдельные мероприятия</w:t>
      </w:r>
      <w:r w:rsidR="006C6223">
        <w:rPr>
          <w:b/>
          <w:sz w:val="28"/>
          <w:szCs w:val="28"/>
        </w:rPr>
        <w:t xml:space="preserve"> программы</w:t>
      </w:r>
      <w:r w:rsidR="001B20E8" w:rsidRPr="0042242E">
        <w:rPr>
          <w:b/>
          <w:i/>
          <w:sz w:val="28"/>
          <w:szCs w:val="28"/>
        </w:rPr>
        <w:t xml:space="preserve"> </w:t>
      </w:r>
    </w:p>
    <w:p w:rsidR="00F25293" w:rsidRPr="0042242E" w:rsidRDefault="00F25293" w:rsidP="00F25293">
      <w:pPr>
        <w:pStyle w:val="af2"/>
        <w:spacing w:line="360" w:lineRule="auto"/>
        <w:ind w:left="0" w:firstLine="709"/>
        <w:jc w:val="both"/>
        <w:rPr>
          <w:sz w:val="28"/>
          <w:szCs w:val="28"/>
        </w:rPr>
      </w:pPr>
      <w:r w:rsidRPr="0042242E">
        <w:rPr>
          <w:sz w:val="28"/>
          <w:szCs w:val="28"/>
        </w:rPr>
        <w:t xml:space="preserve">На реализацию отдельных мероприятий было направлено </w:t>
      </w:r>
      <w:r w:rsidR="00D16228">
        <w:rPr>
          <w:sz w:val="28"/>
          <w:szCs w:val="28"/>
        </w:rPr>
        <w:t>4 380,82</w:t>
      </w:r>
      <w:r w:rsidR="001C6FFE">
        <w:t xml:space="preserve"> </w:t>
      </w:r>
      <w:r w:rsidR="00D16228">
        <w:rPr>
          <w:sz w:val="28"/>
          <w:szCs w:val="28"/>
        </w:rPr>
        <w:t>тыс. рублей, из них освоено 97,8%</w:t>
      </w:r>
      <w:r w:rsidRPr="0042242E">
        <w:rPr>
          <w:sz w:val="28"/>
          <w:szCs w:val="28"/>
        </w:rPr>
        <w:t>.</w:t>
      </w:r>
    </w:p>
    <w:p w:rsidR="00F25293" w:rsidRDefault="00F25293" w:rsidP="00F25293">
      <w:pPr>
        <w:pStyle w:val="af2"/>
        <w:spacing w:line="360" w:lineRule="auto"/>
        <w:ind w:left="0" w:firstLine="709"/>
        <w:jc w:val="both"/>
        <w:rPr>
          <w:sz w:val="28"/>
          <w:szCs w:val="28"/>
        </w:rPr>
      </w:pPr>
      <w:r w:rsidRPr="0042242E">
        <w:rPr>
          <w:sz w:val="28"/>
          <w:szCs w:val="28"/>
        </w:rPr>
        <w:t xml:space="preserve">В рамках отдельного мероприятия </w:t>
      </w:r>
      <w:r w:rsidR="00D134E0" w:rsidRPr="00D134E0">
        <w:rPr>
          <w:sz w:val="28"/>
          <w:szCs w:val="28"/>
        </w:rPr>
        <w:t>выполнено</w:t>
      </w:r>
      <w:r w:rsidRPr="00D134E0">
        <w:rPr>
          <w:sz w:val="28"/>
          <w:szCs w:val="28"/>
        </w:rPr>
        <w:t>:</w:t>
      </w:r>
    </w:p>
    <w:p w:rsidR="00597FE7" w:rsidRDefault="00D134E0" w:rsidP="00F25293">
      <w:pPr>
        <w:pStyle w:val="af2"/>
        <w:spacing w:line="360" w:lineRule="auto"/>
        <w:ind w:left="0" w:firstLine="709"/>
        <w:jc w:val="both"/>
        <w:rPr>
          <w:sz w:val="28"/>
          <w:szCs w:val="28"/>
        </w:rPr>
      </w:pPr>
      <w:r>
        <w:rPr>
          <w:sz w:val="28"/>
          <w:szCs w:val="28"/>
        </w:rPr>
        <w:t xml:space="preserve">- </w:t>
      </w:r>
      <w:r w:rsidR="00597FE7">
        <w:rPr>
          <w:sz w:val="28"/>
          <w:szCs w:val="28"/>
        </w:rPr>
        <w:t>обеспечение деятельности многофункц</w:t>
      </w:r>
      <w:r>
        <w:rPr>
          <w:sz w:val="28"/>
          <w:szCs w:val="28"/>
        </w:rPr>
        <w:t>иональных центров</w:t>
      </w:r>
      <w:r w:rsidR="00597FE7">
        <w:rPr>
          <w:sz w:val="28"/>
          <w:szCs w:val="28"/>
        </w:rPr>
        <w:t>;</w:t>
      </w:r>
    </w:p>
    <w:p w:rsidR="00597FE7" w:rsidRDefault="00D134E0" w:rsidP="00F25293">
      <w:pPr>
        <w:pStyle w:val="af2"/>
        <w:spacing w:line="360" w:lineRule="auto"/>
        <w:ind w:left="0" w:firstLine="709"/>
        <w:jc w:val="both"/>
        <w:rPr>
          <w:sz w:val="28"/>
          <w:szCs w:val="28"/>
        </w:rPr>
      </w:pPr>
      <w:r>
        <w:rPr>
          <w:sz w:val="28"/>
          <w:szCs w:val="28"/>
        </w:rPr>
        <w:t xml:space="preserve">- </w:t>
      </w:r>
      <w:r w:rsidR="00597FE7">
        <w:rPr>
          <w:sz w:val="28"/>
          <w:szCs w:val="28"/>
        </w:rPr>
        <w:t>обеспечение деятельности муниципальных автономных учреждений в сфере средств массовой информации;</w:t>
      </w:r>
    </w:p>
    <w:p w:rsidR="00597FE7" w:rsidRDefault="00597FE7" w:rsidP="00F25293">
      <w:pPr>
        <w:pStyle w:val="af2"/>
        <w:spacing w:line="360" w:lineRule="auto"/>
        <w:ind w:left="0" w:firstLine="709"/>
        <w:jc w:val="both"/>
        <w:rPr>
          <w:sz w:val="28"/>
          <w:szCs w:val="28"/>
        </w:rPr>
      </w:pPr>
      <w:r>
        <w:rPr>
          <w:sz w:val="28"/>
          <w:szCs w:val="28"/>
        </w:rPr>
        <w:t xml:space="preserve">- доработка программного </w:t>
      </w:r>
      <w:proofErr w:type="gramStart"/>
      <w:r>
        <w:rPr>
          <w:sz w:val="28"/>
          <w:szCs w:val="28"/>
        </w:rPr>
        <w:t>обеспечения электронного архива архивного отдела а</w:t>
      </w:r>
      <w:r w:rsidR="00D134E0">
        <w:rPr>
          <w:sz w:val="28"/>
          <w:szCs w:val="28"/>
        </w:rPr>
        <w:t>дминистрации городского округа Б</w:t>
      </w:r>
      <w:r>
        <w:rPr>
          <w:sz w:val="28"/>
          <w:szCs w:val="28"/>
        </w:rPr>
        <w:t>ольшой</w:t>
      </w:r>
      <w:proofErr w:type="gramEnd"/>
      <w:r>
        <w:rPr>
          <w:sz w:val="28"/>
          <w:szCs w:val="28"/>
        </w:rPr>
        <w:t xml:space="preserve"> Камень;</w:t>
      </w:r>
    </w:p>
    <w:p w:rsidR="00597FE7" w:rsidRPr="0042242E" w:rsidRDefault="00597FE7" w:rsidP="00F25293">
      <w:pPr>
        <w:pStyle w:val="af2"/>
        <w:spacing w:line="360" w:lineRule="auto"/>
        <w:ind w:left="0" w:firstLine="709"/>
        <w:jc w:val="both"/>
        <w:rPr>
          <w:sz w:val="28"/>
          <w:szCs w:val="28"/>
        </w:rPr>
      </w:pPr>
      <w:r>
        <w:rPr>
          <w:sz w:val="28"/>
          <w:szCs w:val="28"/>
        </w:rPr>
        <w:t>- поставка оборудования для модернизации сервера и рабочих мест сотрудников архивного отдела администрации городского округа Большой Камень.</w:t>
      </w:r>
    </w:p>
    <w:p w:rsidR="000220C4" w:rsidRPr="0042242E" w:rsidRDefault="000220C4" w:rsidP="00F25293">
      <w:pPr>
        <w:pStyle w:val="af2"/>
        <w:spacing w:line="360" w:lineRule="auto"/>
        <w:ind w:left="0" w:firstLine="709"/>
        <w:jc w:val="both"/>
        <w:rPr>
          <w:sz w:val="28"/>
          <w:szCs w:val="28"/>
        </w:rPr>
      </w:pPr>
      <w:r w:rsidRPr="0045751C">
        <w:rPr>
          <w:sz w:val="28"/>
          <w:szCs w:val="28"/>
        </w:rPr>
        <w:t xml:space="preserve">Экономия в </w:t>
      </w:r>
      <w:r w:rsidR="00D134E0">
        <w:rPr>
          <w:sz w:val="28"/>
          <w:szCs w:val="28"/>
        </w:rPr>
        <w:t>сумме 95,4</w:t>
      </w:r>
      <w:r w:rsidRPr="000220C4">
        <w:rPr>
          <w:sz w:val="28"/>
          <w:szCs w:val="28"/>
        </w:rPr>
        <w:t xml:space="preserve"> тыс.</w:t>
      </w:r>
      <w:r>
        <w:rPr>
          <w:sz w:val="28"/>
          <w:szCs w:val="28"/>
        </w:rPr>
        <w:t xml:space="preserve"> рублей</w:t>
      </w:r>
      <w:r w:rsidRPr="0045751C">
        <w:rPr>
          <w:sz w:val="28"/>
          <w:szCs w:val="28"/>
        </w:rPr>
        <w:t xml:space="preserve"> </w:t>
      </w:r>
      <w:r>
        <w:rPr>
          <w:sz w:val="28"/>
          <w:szCs w:val="28"/>
        </w:rPr>
        <w:t xml:space="preserve">сложилась </w:t>
      </w:r>
      <w:r w:rsidRPr="0045751C">
        <w:rPr>
          <w:sz w:val="28"/>
          <w:szCs w:val="28"/>
        </w:rPr>
        <w:t>в результате проведения электронных аукционов</w:t>
      </w:r>
      <w:r>
        <w:rPr>
          <w:sz w:val="28"/>
          <w:szCs w:val="28"/>
        </w:rPr>
        <w:t xml:space="preserve"> и проведение ликвидационных мероприятий МАУ «МФЦ».</w:t>
      </w:r>
    </w:p>
    <w:p w:rsidR="006C6223" w:rsidRDefault="00202204" w:rsidP="00E72231">
      <w:pPr>
        <w:pStyle w:val="af2"/>
        <w:spacing w:line="360" w:lineRule="auto"/>
        <w:ind w:left="0" w:firstLine="709"/>
        <w:jc w:val="both"/>
        <w:rPr>
          <w:sz w:val="28"/>
          <w:szCs w:val="28"/>
        </w:rPr>
      </w:pPr>
      <w:r w:rsidRPr="0042242E">
        <w:rPr>
          <w:sz w:val="28"/>
          <w:szCs w:val="28"/>
        </w:rPr>
        <w:t xml:space="preserve">В целом </w:t>
      </w:r>
      <w:r w:rsidR="000220C4">
        <w:rPr>
          <w:sz w:val="28"/>
          <w:szCs w:val="28"/>
        </w:rPr>
        <w:t>мероприятия реализованы</w:t>
      </w:r>
      <w:r w:rsidR="00110D67" w:rsidRPr="0042242E">
        <w:rPr>
          <w:sz w:val="28"/>
          <w:szCs w:val="28"/>
        </w:rPr>
        <w:t xml:space="preserve"> в сроки и в объемах установленные программой. </w:t>
      </w:r>
    </w:p>
    <w:p w:rsidR="000220C4" w:rsidRPr="006C6223" w:rsidRDefault="000220C4" w:rsidP="00E72231">
      <w:pPr>
        <w:pStyle w:val="af2"/>
        <w:spacing w:line="360" w:lineRule="auto"/>
        <w:ind w:left="0" w:firstLine="709"/>
        <w:jc w:val="both"/>
        <w:rPr>
          <w:sz w:val="28"/>
          <w:szCs w:val="28"/>
        </w:rPr>
      </w:pPr>
    </w:p>
    <w:p w:rsidR="00B9082E" w:rsidRPr="007436A4" w:rsidRDefault="007436A4" w:rsidP="007436A4">
      <w:pPr>
        <w:ind w:left="709"/>
        <w:jc w:val="both"/>
        <w:rPr>
          <w:b/>
          <w:sz w:val="28"/>
          <w:szCs w:val="28"/>
        </w:rPr>
      </w:pPr>
      <w:r>
        <w:rPr>
          <w:b/>
          <w:sz w:val="28"/>
          <w:szCs w:val="28"/>
        </w:rPr>
        <w:t xml:space="preserve">2.13. </w:t>
      </w:r>
      <w:r w:rsidR="0063637B" w:rsidRPr="007436A4">
        <w:rPr>
          <w:b/>
          <w:sz w:val="28"/>
          <w:szCs w:val="28"/>
        </w:rPr>
        <w:t>«</w:t>
      </w:r>
      <w:r w:rsidR="00110D67" w:rsidRPr="007436A4">
        <w:rPr>
          <w:b/>
          <w:sz w:val="28"/>
          <w:szCs w:val="28"/>
        </w:rPr>
        <w:t>Формирование современной городской среды на территории городского округа Большой Камень</w:t>
      </w:r>
      <w:r w:rsidR="00E72231" w:rsidRPr="007436A4">
        <w:rPr>
          <w:b/>
          <w:sz w:val="28"/>
          <w:szCs w:val="28"/>
        </w:rPr>
        <w:t>»</w:t>
      </w:r>
      <w:r w:rsidR="00110D67" w:rsidRPr="007436A4">
        <w:rPr>
          <w:b/>
          <w:sz w:val="28"/>
          <w:szCs w:val="28"/>
        </w:rPr>
        <w:t xml:space="preserve"> на </w:t>
      </w:r>
      <w:r w:rsidR="00E72231" w:rsidRPr="007436A4">
        <w:rPr>
          <w:b/>
          <w:sz w:val="28"/>
          <w:szCs w:val="28"/>
        </w:rPr>
        <w:t>2018-2022</w:t>
      </w:r>
      <w:r w:rsidR="00110D67" w:rsidRPr="007436A4">
        <w:rPr>
          <w:b/>
          <w:sz w:val="28"/>
          <w:szCs w:val="28"/>
        </w:rPr>
        <w:t xml:space="preserve"> год</w:t>
      </w:r>
      <w:r w:rsidR="00E72231" w:rsidRPr="007436A4">
        <w:rPr>
          <w:b/>
          <w:sz w:val="28"/>
          <w:szCs w:val="28"/>
        </w:rPr>
        <w:t>ы</w:t>
      </w:r>
    </w:p>
    <w:p w:rsidR="00A624E7" w:rsidRDefault="00A624E7" w:rsidP="00A624E7">
      <w:pPr>
        <w:pStyle w:val="af2"/>
        <w:ind w:left="709"/>
        <w:jc w:val="both"/>
        <w:rPr>
          <w:sz w:val="28"/>
          <w:szCs w:val="28"/>
        </w:rPr>
      </w:pPr>
    </w:p>
    <w:p w:rsidR="00A624E7" w:rsidRPr="00A624E7" w:rsidRDefault="00A624E7" w:rsidP="00A624E7">
      <w:pPr>
        <w:pStyle w:val="af2"/>
        <w:spacing w:line="360" w:lineRule="auto"/>
        <w:ind w:left="0" w:firstLine="709"/>
        <w:jc w:val="both"/>
        <w:rPr>
          <w:sz w:val="28"/>
          <w:szCs w:val="28"/>
        </w:rPr>
      </w:pPr>
      <w:r w:rsidRPr="00A624E7">
        <w:rPr>
          <w:sz w:val="28"/>
          <w:szCs w:val="28"/>
        </w:rPr>
        <w:t xml:space="preserve">Реализация мероприятий программы осуществлялась за счет средств бюджета городского округа и </w:t>
      </w:r>
      <w:r>
        <w:rPr>
          <w:sz w:val="28"/>
          <w:szCs w:val="28"/>
        </w:rPr>
        <w:t>бюджетов бюджетной системы Российской Федерации</w:t>
      </w:r>
      <w:r w:rsidRPr="00A624E7">
        <w:rPr>
          <w:sz w:val="28"/>
          <w:szCs w:val="28"/>
        </w:rPr>
        <w:t xml:space="preserve">. </w:t>
      </w:r>
    </w:p>
    <w:p w:rsidR="00A624E7" w:rsidRPr="00A624E7" w:rsidRDefault="00A624E7" w:rsidP="00A624E7">
      <w:pPr>
        <w:pStyle w:val="af2"/>
        <w:spacing w:line="360" w:lineRule="auto"/>
        <w:ind w:left="0" w:firstLine="709"/>
        <w:jc w:val="both"/>
        <w:rPr>
          <w:sz w:val="28"/>
          <w:szCs w:val="28"/>
        </w:rPr>
      </w:pPr>
      <w:r w:rsidRPr="00A624E7">
        <w:rPr>
          <w:sz w:val="28"/>
          <w:szCs w:val="28"/>
        </w:rPr>
        <w:t xml:space="preserve">В отчетном году на реализацию программы направлено </w:t>
      </w:r>
      <w:r w:rsidR="009953CD">
        <w:rPr>
          <w:bCs/>
          <w:sz w:val="28"/>
          <w:szCs w:val="28"/>
        </w:rPr>
        <w:t>66 658,86</w:t>
      </w:r>
      <w:r>
        <w:rPr>
          <w:bCs/>
        </w:rPr>
        <w:t xml:space="preserve"> </w:t>
      </w:r>
      <w:r w:rsidRPr="00A624E7">
        <w:rPr>
          <w:sz w:val="28"/>
          <w:szCs w:val="28"/>
        </w:rPr>
        <w:t>тыс. руб</w:t>
      </w:r>
      <w:r w:rsidR="009953CD">
        <w:rPr>
          <w:sz w:val="28"/>
          <w:szCs w:val="28"/>
        </w:rPr>
        <w:t>лей</w:t>
      </w:r>
      <w:r w:rsidRPr="00A624E7">
        <w:rPr>
          <w:sz w:val="28"/>
          <w:szCs w:val="28"/>
        </w:rPr>
        <w:t xml:space="preserve">, из них освоено </w:t>
      </w:r>
      <w:r w:rsidR="009953CD">
        <w:rPr>
          <w:sz w:val="28"/>
          <w:szCs w:val="28"/>
        </w:rPr>
        <w:t>98,1</w:t>
      </w:r>
      <w:r w:rsidRPr="00A624E7">
        <w:rPr>
          <w:sz w:val="28"/>
          <w:szCs w:val="28"/>
        </w:rPr>
        <w:t>%.</w:t>
      </w:r>
    </w:p>
    <w:p w:rsidR="00A624E7" w:rsidRPr="00A624E7" w:rsidRDefault="00A624E7" w:rsidP="00A624E7">
      <w:pPr>
        <w:pStyle w:val="af2"/>
        <w:spacing w:line="360" w:lineRule="auto"/>
        <w:ind w:left="0" w:firstLine="709"/>
        <w:jc w:val="both"/>
        <w:rPr>
          <w:sz w:val="28"/>
          <w:szCs w:val="28"/>
        </w:rPr>
      </w:pPr>
      <w:r w:rsidRPr="00A624E7">
        <w:rPr>
          <w:sz w:val="28"/>
          <w:szCs w:val="28"/>
        </w:rPr>
        <w:lastRenderedPageBreak/>
        <w:t>Освоение финансовых средств, направленных на реализацию программных мероприятий в 201</w:t>
      </w:r>
      <w:r w:rsidR="009953CD">
        <w:rPr>
          <w:sz w:val="28"/>
          <w:szCs w:val="28"/>
        </w:rPr>
        <w:t>9</w:t>
      </w:r>
      <w:r w:rsidR="00700003">
        <w:rPr>
          <w:sz w:val="28"/>
          <w:szCs w:val="28"/>
        </w:rPr>
        <w:t xml:space="preserve"> году представлено в таблице 13</w:t>
      </w:r>
      <w:r w:rsidRPr="00A624E7">
        <w:rPr>
          <w:sz w:val="28"/>
          <w:szCs w:val="28"/>
        </w:rPr>
        <w:t>.</w:t>
      </w:r>
    </w:p>
    <w:p w:rsidR="00A624E7" w:rsidRPr="00A624E7" w:rsidRDefault="00700003" w:rsidP="00A624E7">
      <w:pPr>
        <w:pStyle w:val="af2"/>
        <w:spacing w:line="360" w:lineRule="auto"/>
        <w:ind w:left="709"/>
        <w:jc w:val="right"/>
        <w:rPr>
          <w:sz w:val="28"/>
          <w:szCs w:val="28"/>
        </w:rPr>
      </w:pPr>
      <w:r>
        <w:rPr>
          <w:sz w:val="28"/>
          <w:szCs w:val="28"/>
        </w:rPr>
        <w:t>Таблица 13</w:t>
      </w:r>
    </w:p>
    <w:p w:rsidR="00A624E7" w:rsidRPr="00A624E7" w:rsidRDefault="00A624E7" w:rsidP="00A624E7">
      <w:pPr>
        <w:pStyle w:val="af2"/>
        <w:ind w:left="709"/>
        <w:jc w:val="center"/>
        <w:rPr>
          <w:sz w:val="28"/>
          <w:szCs w:val="28"/>
        </w:rPr>
      </w:pPr>
      <w:r w:rsidRPr="00A624E7">
        <w:rPr>
          <w:sz w:val="28"/>
          <w:szCs w:val="28"/>
        </w:rPr>
        <w:t>Освоение бюджетных средств, направленных</w:t>
      </w:r>
    </w:p>
    <w:p w:rsidR="007761F3" w:rsidRPr="00A624E7" w:rsidRDefault="00A624E7" w:rsidP="00A624E7">
      <w:pPr>
        <w:pStyle w:val="af2"/>
        <w:ind w:left="709"/>
        <w:jc w:val="center"/>
        <w:rPr>
          <w:sz w:val="28"/>
          <w:szCs w:val="28"/>
        </w:rPr>
      </w:pPr>
      <w:r w:rsidRPr="00A624E7">
        <w:rPr>
          <w:sz w:val="28"/>
          <w:szCs w:val="28"/>
        </w:rPr>
        <w:t>на реализацию муниципальной программы</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2551"/>
        <w:gridCol w:w="1560"/>
      </w:tblGrid>
      <w:tr w:rsidR="00615547" w:rsidRPr="0042242E" w:rsidTr="00D134E0">
        <w:trPr>
          <w:trHeight w:val="960"/>
        </w:trPr>
        <w:tc>
          <w:tcPr>
            <w:tcW w:w="2410" w:type="dxa"/>
            <w:shd w:val="clear" w:color="000000" w:fill="FFFFFF"/>
            <w:vAlign w:val="center"/>
            <w:hideMark/>
          </w:tcPr>
          <w:p w:rsidR="00615547" w:rsidRPr="0042242E" w:rsidRDefault="00615547" w:rsidP="00615547">
            <w:pPr>
              <w:jc w:val="center"/>
              <w:rPr>
                <w:bCs/>
              </w:rPr>
            </w:pPr>
            <w:r w:rsidRPr="0042242E">
              <w:rPr>
                <w:bCs/>
              </w:rPr>
              <w:t>Источники ресурсного обеспечения</w:t>
            </w:r>
          </w:p>
        </w:tc>
        <w:tc>
          <w:tcPr>
            <w:tcW w:w="2835" w:type="dxa"/>
            <w:shd w:val="clear" w:color="000000" w:fill="FFFFFF"/>
            <w:vAlign w:val="center"/>
            <w:hideMark/>
          </w:tcPr>
          <w:p w:rsidR="00A624E7" w:rsidRDefault="00A624E7" w:rsidP="00615547">
            <w:pPr>
              <w:jc w:val="center"/>
              <w:rPr>
                <w:bCs/>
              </w:rPr>
            </w:pPr>
            <w:r>
              <w:rPr>
                <w:bCs/>
              </w:rPr>
              <w:t>Предусмотренные расходы</w:t>
            </w:r>
            <w:r w:rsidR="00615547" w:rsidRPr="0042242E">
              <w:rPr>
                <w:bCs/>
              </w:rPr>
              <w:t xml:space="preserve">, </w:t>
            </w:r>
          </w:p>
          <w:p w:rsidR="00615547" w:rsidRPr="0042242E" w:rsidRDefault="00615547" w:rsidP="00615547">
            <w:pPr>
              <w:jc w:val="center"/>
              <w:rPr>
                <w:bCs/>
              </w:rPr>
            </w:pPr>
            <w:r w:rsidRPr="0042242E">
              <w:rPr>
                <w:bCs/>
              </w:rPr>
              <w:t>тыс. руб.</w:t>
            </w:r>
          </w:p>
        </w:tc>
        <w:tc>
          <w:tcPr>
            <w:tcW w:w="2551" w:type="dxa"/>
            <w:shd w:val="clear" w:color="auto" w:fill="auto"/>
            <w:vAlign w:val="center"/>
            <w:hideMark/>
          </w:tcPr>
          <w:p w:rsidR="00615547" w:rsidRPr="0042242E" w:rsidRDefault="00615547" w:rsidP="00615547">
            <w:pPr>
              <w:jc w:val="center"/>
              <w:rPr>
                <w:bCs/>
              </w:rPr>
            </w:pPr>
            <w:r w:rsidRPr="0042242E">
              <w:rPr>
                <w:bCs/>
              </w:rPr>
              <w:t>Фактические расходы, тыс. руб.</w:t>
            </w:r>
          </w:p>
        </w:tc>
        <w:tc>
          <w:tcPr>
            <w:tcW w:w="1560" w:type="dxa"/>
            <w:shd w:val="clear" w:color="auto" w:fill="auto"/>
            <w:vAlign w:val="center"/>
            <w:hideMark/>
          </w:tcPr>
          <w:p w:rsidR="00615547" w:rsidRPr="0042242E" w:rsidRDefault="00615547" w:rsidP="00615547">
            <w:pPr>
              <w:jc w:val="center"/>
              <w:rPr>
                <w:bCs/>
              </w:rPr>
            </w:pPr>
            <w:r w:rsidRPr="0042242E">
              <w:rPr>
                <w:bCs/>
              </w:rPr>
              <w:t>Степень освоения средств, %</w:t>
            </w:r>
          </w:p>
        </w:tc>
      </w:tr>
      <w:tr w:rsidR="009953CD" w:rsidRPr="0042242E" w:rsidTr="00D134E0">
        <w:trPr>
          <w:trHeight w:val="330"/>
        </w:trPr>
        <w:tc>
          <w:tcPr>
            <w:tcW w:w="2410" w:type="dxa"/>
            <w:shd w:val="clear" w:color="000000" w:fill="FFFFFF"/>
            <w:vAlign w:val="center"/>
            <w:hideMark/>
          </w:tcPr>
          <w:p w:rsidR="009953CD" w:rsidRPr="0042242E" w:rsidRDefault="009953CD" w:rsidP="009953CD">
            <w:r w:rsidRPr="0042242E">
              <w:rPr>
                <w:bCs/>
              </w:rPr>
              <w:t>Всего</w:t>
            </w:r>
          </w:p>
        </w:tc>
        <w:tc>
          <w:tcPr>
            <w:tcW w:w="2835" w:type="dxa"/>
            <w:shd w:val="clear" w:color="000000" w:fill="FFFFFF"/>
            <w:noWrap/>
            <w:hideMark/>
          </w:tcPr>
          <w:p w:rsidR="009953CD" w:rsidRPr="00D40BE2" w:rsidRDefault="009953CD" w:rsidP="009953CD">
            <w:pPr>
              <w:jc w:val="center"/>
            </w:pPr>
            <w:r w:rsidRPr="00D40BE2">
              <w:t>66</w:t>
            </w:r>
            <w:r>
              <w:t xml:space="preserve"> </w:t>
            </w:r>
            <w:r w:rsidRPr="00D40BE2">
              <w:t>658,87</w:t>
            </w:r>
          </w:p>
        </w:tc>
        <w:tc>
          <w:tcPr>
            <w:tcW w:w="2551" w:type="dxa"/>
            <w:shd w:val="clear" w:color="000000" w:fill="FFFFFF"/>
            <w:hideMark/>
          </w:tcPr>
          <w:p w:rsidR="009953CD" w:rsidRPr="00D40BE2" w:rsidRDefault="009953CD" w:rsidP="009953CD">
            <w:pPr>
              <w:jc w:val="center"/>
            </w:pPr>
            <w:r w:rsidRPr="00D40BE2">
              <w:t>65</w:t>
            </w:r>
            <w:r>
              <w:t xml:space="preserve"> </w:t>
            </w:r>
            <w:r w:rsidRPr="00D40BE2">
              <w:t>410,98</w:t>
            </w:r>
          </w:p>
        </w:tc>
        <w:tc>
          <w:tcPr>
            <w:tcW w:w="1560" w:type="dxa"/>
            <w:shd w:val="clear" w:color="000000" w:fill="FFFFFF"/>
            <w:hideMark/>
          </w:tcPr>
          <w:p w:rsidR="009953CD" w:rsidRDefault="009953CD" w:rsidP="009953CD">
            <w:pPr>
              <w:jc w:val="center"/>
            </w:pPr>
            <w:r w:rsidRPr="00D40BE2">
              <w:t>98,13</w:t>
            </w:r>
          </w:p>
        </w:tc>
      </w:tr>
      <w:tr w:rsidR="009953CD" w:rsidRPr="0042242E" w:rsidTr="00D134E0">
        <w:trPr>
          <w:trHeight w:val="330"/>
        </w:trPr>
        <w:tc>
          <w:tcPr>
            <w:tcW w:w="2410" w:type="dxa"/>
            <w:shd w:val="clear" w:color="000000" w:fill="FFFFFF"/>
            <w:vAlign w:val="center"/>
          </w:tcPr>
          <w:p w:rsidR="009953CD" w:rsidRPr="0042242E" w:rsidRDefault="009953CD" w:rsidP="009953CD">
            <w:r w:rsidRPr="0042242E">
              <w:t>бюджет городского округа</w:t>
            </w:r>
          </w:p>
        </w:tc>
        <w:tc>
          <w:tcPr>
            <w:tcW w:w="2835" w:type="dxa"/>
            <w:shd w:val="clear" w:color="000000" w:fill="FFFFFF"/>
            <w:noWrap/>
          </w:tcPr>
          <w:p w:rsidR="009953CD" w:rsidRPr="006849BC" w:rsidRDefault="009953CD" w:rsidP="009953CD">
            <w:pPr>
              <w:jc w:val="center"/>
            </w:pPr>
            <w:r w:rsidRPr="006849BC">
              <w:t>24</w:t>
            </w:r>
            <w:r>
              <w:t xml:space="preserve"> </w:t>
            </w:r>
            <w:r w:rsidRPr="006849BC">
              <w:t>528,99</w:t>
            </w:r>
          </w:p>
        </w:tc>
        <w:tc>
          <w:tcPr>
            <w:tcW w:w="2551" w:type="dxa"/>
            <w:shd w:val="clear" w:color="000000" w:fill="FFFFFF"/>
          </w:tcPr>
          <w:p w:rsidR="009953CD" w:rsidRPr="006849BC" w:rsidRDefault="009953CD" w:rsidP="009953CD">
            <w:pPr>
              <w:jc w:val="center"/>
            </w:pPr>
            <w:r w:rsidRPr="006849BC">
              <w:t>23</w:t>
            </w:r>
            <w:r>
              <w:t xml:space="preserve"> </w:t>
            </w:r>
            <w:r w:rsidRPr="006849BC">
              <w:t>281,10</w:t>
            </w:r>
          </w:p>
        </w:tc>
        <w:tc>
          <w:tcPr>
            <w:tcW w:w="1560" w:type="dxa"/>
            <w:shd w:val="clear" w:color="000000" w:fill="FFFFFF"/>
          </w:tcPr>
          <w:p w:rsidR="009953CD" w:rsidRDefault="009953CD" w:rsidP="009953CD">
            <w:pPr>
              <w:jc w:val="center"/>
            </w:pPr>
            <w:r w:rsidRPr="006849BC">
              <w:t>94,9</w:t>
            </w:r>
          </w:p>
        </w:tc>
      </w:tr>
      <w:tr w:rsidR="009953CD" w:rsidRPr="0042242E" w:rsidTr="00D134E0">
        <w:trPr>
          <w:trHeight w:val="330"/>
        </w:trPr>
        <w:tc>
          <w:tcPr>
            <w:tcW w:w="2410" w:type="dxa"/>
            <w:shd w:val="clear" w:color="000000" w:fill="FFFFFF"/>
            <w:vAlign w:val="center"/>
          </w:tcPr>
          <w:p w:rsidR="009953CD" w:rsidRPr="0042242E" w:rsidRDefault="009953CD" w:rsidP="009953CD">
            <w:r>
              <w:t>краевой бюджет</w:t>
            </w:r>
          </w:p>
        </w:tc>
        <w:tc>
          <w:tcPr>
            <w:tcW w:w="2835" w:type="dxa"/>
            <w:shd w:val="clear" w:color="000000" w:fill="FFFFFF"/>
            <w:noWrap/>
          </w:tcPr>
          <w:p w:rsidR="009953CD" w:rsidRPr="00A10321" w:rsidRDefault="009953CD" w:rsidP="009953CD">
            <w:pPr>
              <w:jc w:val="center"/>
            </w:pPr>
            <w:r w:rsidRPr="00A10321">
              <w:t>25</w:t>
            </w:r>
            <w:r>
              <w:t xml:space="preserve"> </w:t>
            </w:r>
            <w:r w:rsidRPr="00A10321">
              <w:t>538,60</w:t>
            </w:r>
          </w:p>
        </w:tc>
        <w:tc>
          <w:tcPr>
            <w:tcW w:w="2551" w:type="dxa"/>
            <w:shd w:val="clear" w:color="000000" w:fill="FFFFFF"/>
          </w:tcPr>
          <w:p w:rsidR="009953CD" w:rsidRPr="00A10321" w:rsidRDefault="009953CD" w:rsidP="009953CD">
            <w:pPr>
              <w:jc w:val="center"/>
            </w:pPr>
            <w:r w:rsidRPr="00A10321">
              <w:t>25</w:t>
            </w:r>
            <w:r>
              <w:t xml:space="preserve"> </w:t>
            </w:r>
            <w:r w:rsidRPr="00A10321">
              <w:t>538,60</w:t>
            </w:r>
          </w:p>
        </w:tc>
        <w:tc>
          <w:tcPr>
            <w:tcW w:w="1560" w:type="dxa"/>
            <w:shd w:val="clear" w:color="000000" w:fill="FFFFFF"/>
          </w:tcPr>
          <w:p w:rsidR="009953CD" w:rsidRDefault="009953CD" w:rsidP="009953CD">
            <w:pPr>
              <w:jc w:val="center"/>
            </w:pPr>
            <w:r w:rsidRPr="00A10321">
              <w:t>100,0</w:t>
            </w:r>
          </w:p>
        </w:tc>
      </w:tr>
      <w:tr w:rsidR="009953CD" w:rsidRPr="0042242E" w:rsidTr="00D134E0">
        <w:trPr>
          <w:trHeight w:val="330"/>
        </w:trPr>
        <w:tc>
          <w:tcPr>
            <w:tcW w:w="2410" w:type="dxa"/>
            <w:shd w:val="clear" w:color="000000" w:fill="FFFFFF"/>
            <w:vAlign w:val="center"/>
            <w:hideMark/>
          </w:tcPr>
          <w:p w:rsidR="009953CD" w:rsidRPr="0042242E" w:rsidRDefault="009953CD" w:rsidP="009953CD">
            <w:r w:rsidRPr="0042242E">
              <w:t>федеральный бюджет</w:t>
            </w:r>
          </w:p>
        </w:tc>
        <w:tc>
          <w:tcPr>
            <w:tcW w:w="2835" w:type="dxa"/>
            <w:shd w:val="clear" w:color="000000" w:fill="FFFFFF"/>
            <w:noWrap/>
            <w:hideMark/>
          </w:tcPr>
          <w:p w:rsidR="009953CD" w:rsidRPr="00C97892" w:rsidRDefault="009953CD" w:rsidP="009953CD">
            <w:pPr>
              <w:jc w:val="center"/>
            </w:pPr>
            <w:r w:rsidRPr="00C97892">
              <w:t>16</w:t>
            </w:r>
            <w:r>
              <w:t xml:space="preserve"> </w:t>
            </w:r>
            <w:r w:rsidRPr="00C97892">
              <w:t>591,28</w:t>
            </w:r>
          </w:p>
        </w:tc>
        <w:tc>
          <w:tcPr>
            <w:tcW w:w="2551" w:type="dxa"/>
            <w:shd w:val="clear" w:color="000000" w:fill="FFFFFF"/>
            <w:hideMark/>
          </w:tcPr>
          <w:p w:rsidR="009953CD" w:rsidRPr="00C97892" w:rsidRDefault="009953CD" w:rsidP="009953CD">
            <w:pPr>
              <w:jc w:val="center"/>
            </w:pPr>
            <w:r w:rsidRPr="00C97892">
              <w:t>16</w:t>
            </w:r>
            <w:r>
              <w:t xml:space="preserve"> </w:t>
            </w:r>
            <w:r w:rsidRPr="00C97892">
              <w:t>591,28</w:t>
            </w:r>
          </w:p>
        </w:tc>
        <w:tc>
          <w:tcPr>
            <w:tcW w:w="1560" w:type="dxa"/>
            <w:shd w:val="clear" w:color="000000" w:fill="FFFFFF"/>
            <w:hideMark/>
          </w:tcPr>
          <w:p w:rsidR="009953CD" w:rsidRDefault="009953CD" w:rsidP="009953CD">
            <w:pPr>
              <w:jc w:val="center"/>
            </w:pPr>
            <w:r w:rsidRPr="00C97892">
              <w:t>100,00</w:t>
            </w:r>
          </w:p>
        </w:tc>
      </w:tr>
    </w:tbl>
    <w:p w:rsidR="00110D67" w:rsidRPr="0042242E" w:rsidRDefault="0063637B" w:rsidP="00110D67">
      <w:pPr>
        <w:pStyle w:val="af2"/>
        <w:spacing w:line="360" w:lineRule="auto"/>
        <w:ind w:left="709"/>
        <w:jc w:val="both"/>
        <w:rPr>
          <w:sz w:val="28"/>
          <w:szCs w:val="28"/>
        </w:rPr>
      </w:pPr>
      <w:r>
        <w:rPr>
          <w:sz w:val="28"/>
          <w:szCs w:val="28"/>
        </w:rPr>
        <w:t xml:space="preserve"> </w:t>
      </w:r>
    </w:p>
    <w:p w:rsidR="007761F3" w:rsidRPr="0042242E" w:rsidRDefault="009937F0" w:rsidP="00110D67">
      <w:pPr>
        <w:pStyle w:val="af2"/>
        <w:spacing w:line="360" w:lineRule="auto"/>
        <w:ind w:left="709"/>
        <w:jc w:val="both"/>
        <w:rPr>
          <w:sz w:val="28"/>
          <w:szCs w:val="28"/>
        </w:rPr>
      </w:pPr>
      <w:r w:rsidRPr="0042242E">
        <w:rPr>
          <w:sz w:val="28"/>
          <w:szCs w:val="28"/>
        </w:rPr>
        <w:t>В рамках программы выполнены следующие мероприятия:</w:t>
      </w:r>
    </w:p>
    <w:p w:rsidR="00A01EBF" w:rsidRPr="00D134E0" w:rsidRDefault="00D134E0" w:rsidP="004C5795">
      <w:pPr>
        <w:pStyle w:val="af2"/>
        <w:numPr>
          <w:ilvl w:val="0"/>
          <w:numId w:val="12"/>
        </w:numPr>
        <w:spacing w:line="360" w:lineRule="auto"/>
        <w:ind w:left="0" w:firstLine="851"/>
        <w:jc w:val="both"/>
        <w:rPr>
          <w:sz w:val="28"/>
          <w:szCs w:val="28"/>
        </w:rPr>
      </w:pPr>
      <w:r>
        <w:rPr>
          <w:sz w:val="28"/>
          <w:szCs w:val="28"/>
        </w:rPr>
        <w:t>«</w:t>
      </w:r>
      <w:r w:rsidR="009937F0" w:rsidRPr="00D134E0">
        <w:rPr>
          <w:sz w:val="28"/>
          <w:szCs w:val="28"/>
        </w:rPr>
        <w:t xml:space="preserve">Благоустройство дворовых </w:t>
      </w:r>
      <w:r w:rsidR="004C5795" w:rsidRPr="00D134E0">
        <w:rPr>
          <w:sz w:val="28"/>
          <w:szCs w:val="28"/>
        </w:rPr>
        <w:t xml:space="preserve">и общественных </w:t>
      </w:r>
      <w:r w:rsidR="009937F0" w:rsidRPr="00D134E0">
        <w:rPr>
          <w:sz w:val="28"/>
          <w:szCs w:val="28"/>
        </w:rPr>
        <w:t>территорий</w:t>
      </w:r>
      <w:r>
        <w:rPr>
          <w:sz w:val="28"/>
          <w:szCs w:val="28"/>
        </w:rPr>
        <w:t>»</w:t>
      </w:r>
      <w:r w:rsidR="009937F0" w:rsidRPr="00D134E0">
        <w:rPr>
          <w:sz w:val="28"/>
          <w:szCs w:val="28"/>
        </w:rPr>
        <w:t>, в том числе</w:t>
      </w:r>
      <w:r w:rsidR="004C5795" w:rsidRPr="00D134E0">
        <w:rPr>
          <w:sz w:val="28"/>
          <w:szCs w:val="28"/>
        </w:rPr>
        <w:t>:</w:t>
      </w:r>
      <w:r w:rsidR="00A01EBF" w:rsidRPr="00D134E0">
        <w:rPr>
          <w:sz w:val="28"/>
          <w:szCs w:val="28"/>
        </w:rPr>
        <w:t xml:space="preserve"> </w:t>
      </w:r>
    </w:p>
    <w:p w:rsidR="004C5795" w:rsidRPr="00DF674E" w:rsidRDefault="003531F7" w:rsidP="00A624E7">
      <w:pPr>
        <w:spacing w:line="360" w:lineRule="auto"/>
        <w:ind w:firstLine="709"/>
        <w:jc w:val="both"/>
        <w:rPr>
          <w:sz w:val="28"/>
          <w:szCs w:val="28"/>
        </w:rPr>
      </w:pPr>
      <w:r w:rsidRPr="00DF674E">
        <w:rPr>
          <w:sz w:val="28"/>
          <w:szCs w:val="28"/>
        </w:rPr>
        <w:t xml:space="preserve">- </w:t>
      </w:r>
      <w:r w:rsidR="004C5795" w:rsidRPr="00DF674E">
        <w:rPr>
          <w:sz w:val="28"/>
          <w:szCs w:val="28"/>
        </w:rPr>
        <w:t>устройство памятног</w:t>
      </w:r>
      <w:r w:rsidR="00D134E0" w:rsidRPr="00DF674E">
        <w:rPr>
          <w:sz w:val="28"/>
          <w:szCs w:val="28"/>
        </w:rPr>
        <w:t>о знака в районе филиала ДВФУ</w:t>
      </w:r>
      <w:r w:rsidR="004C5795" w:rsidRPr="00DF674E">
        <w:rPr>
          <w:sz w:val="28"/>
          <w:szCs w:val="28"/>
        </w:rPr>
        <w:t>;</w:t>
      </w:r>
    </w:p>
    <w:p w:rsidR="004C5795" w:rsidRPr="00DF674E" w:rsidRDefault="003531F7" w:rsidP="00A624E7">
      <w:pPr>
        <w:spacing w:line="360" w:lineRule="auto"/>
        <w:ind w:firstLine="709"/>
        <w:jc w:val="both"/>
        <w:rPr>
          <w:sz w:val="28"/>
          <w:szCs w:val="28"/>
        </w:rPr>
      </w:pPr>
      <w:r w:rsidRPr="00DF674E">
        <w:rPr>
          <w:sz w:val="28"/>
          <w:szCs w:val="28"/>
        </w:rPr>
        <w:t xml:space="preserve">- </w:t>
      </w:r>
      <w:r w:rsidR="0056492A" w:rsidRPr="00DF674E">
        <w:rPr>
          <w:sz w:val="28"/>
          <w:szCs w:val="28"/>
        </w:rPr>
        <w:t>ремонт (замена) декоративного ограждения Парковой зоны</w:t>
      </w:r>
      <w:r w:rsidRPr="00DF674E">
        <w:rPr>
          <w:sz w:val="28"/>
          <w:szCs w:val="28"/>
        </w:rPr>
        <w:t>;</w:t>
      </w:r>
    </w:p>
    <w:p w:rsidR="003531F7" w:rsidRPr="00DF674E" w:rsidRDefault="003531F7" w:rsidP="003531F7">
      <w:pPr>
        <w:spacing w:line="360" w:lineRule="auto"/>
        <w:ind w:firstLine="709"/>
        <w:jc w:val="both"/>
        <w:rPr>
          <w:sz w:val="28"/>
          <w:szCs w:val="28"/>
        </w:rPr>
      </w:pPr>
      <w:r w:rsidRPr="00DF674E">
        <w:rPr>
          <w:sz w:val="28"/>
          <w:szCs w:val="28"/>
        </w:rPr>
        <w:t xml:space="preserve">- </w:t>
      </w:r>
      <w:r w:rsidR="00B21118" w:rsidRPr="00DF674E">
        <w:rPr>
          <w:sz w:val="28"/>
          <w:szCs w:val="28"/>
        </w:rPr>
        <w:t xml:space="preserve">произведена </w:t>
      </w:r>
      <w:r w:rsidRPr="00DF674E">
        <w:rPr>
          <w:sz w:val="28"/>
          <w:szCs w:val="28"/>
        </w:rPr>
        <w:t>вертикальная планировка основания скальным грунтом в районе детской площадки</w:t>
      </w:r>
      <w:r w:rsidR="00B21118" w:rsidRPr="00DF674E">
        <w:rPr>
          <w:sz w:val="28"/>
          <w:szCs w:val="28"/>
        </w:rPr>
        <w:t xml:space="preserve"> и площадки для игровых комплексов парковой зоны</w:t>
      </w:r>
      <w:r w:rsidRPr="00DF674E">
        <w:rPr>
          <w:sz w:val="28"/>
          <w:szCs w:val="28"/>
        </w:rPr>
        <w:t>;</w:t>
      </w:r>
    </w:p>
    <w:p w:rsidR="003531F7" w:rsidRPr="00DF674E" w:rsidRDefault="003531F7" w:rsidP="003531F7">
      <w:pPr>
        <w:spacing w:line="360" w:lineRule="auto"/>
        <w:ind w:firstLine="709"/>
        <w:jc w:val="both"/>
        <w:rPr>
          <w:sz w:val="28"/>
          <w:szCs w:val="28"/>
        </w:rPr>
      </w:pPr>
      <w:r w:rsidRPr="00DF674E">
        <w:rPr>
          <w:sz w:val="28"/>
          <w:szCs w:val="28"/>
        </w:rPr>
        <w:t>-</w:t>
      </w:r>
      <w:r w:rsidR="00B21118" w:rsidRPr="00DF674E">
        <w:rPr>
          <w:sz w:val="28"/>
          <w:szCs w:val="28"/>
        </w:rPr>
        <w:t xml:space="preserve"> проведена ценовая экспертиза сметной документации на проведение работ по благоустройство городского округа</w:t>
      </w:r>
      <w:r w:rsidRPr="00DF674E">
        <w:rPr>
          <w:sz w:val="28"/>
          <w:szCs w:val="28"/>
        </w:rPr>
        <w:t>.</w:t>
      </w:r>
    </w:p>
    <w:p w:rsidR="00B03CF6" w:rsidRPr="001C0272" w:rsidRDefault="00B03CF6" w:rsidP="008D1021">
      <w:pPr>
        <w:pStyle w:val="af4"/>
        <w:shd w:val="clear" w:color="auto" w:fill="FFFFFF"/>
        <w:spacing w:line="360" w:lineRule="auto"/>
        <w:ind w:firstLine="709"/>
        <w:jc w:val="both"/>
        <w:rPr>
          <w:rFonts w:ascii="Times New Roman" w:hAnsi="Times New Roman"/>
          <w:sz w:val="28"/>
          <w:szCs w:val="28"/>
        </w:rPr>
      </w:pPr>
      <w:r w:rsidRPr="008D1021">
        <w:rPr>
          <w:rFonts w:ascii="Times New Roman" w:hAnsi="Times New Roman"/>
          <w:sz w:val="28"/>
          <w:szCs w:val="28"/>
          <w:lang w:eastAsia="en-US"/>
        </w:rPr>
        <w:t>На реализацию мероприятий предусмотрен</w:t>
      </w:r>
      <w:r w:rsidR="00D134E0">
        <w:rPr>
          <w:rFonts w:ascii="Times New Roman" w:hAnsi="Times New Roman"/>
          <w:sz w:val="28"/>
          <w:szCs w:val="28"/>
          <w:lang w:eastAsia="en-US"/>
        </w:rPr>
        <w:t>о</w:t>
      </w:r>
      <w:r w:rsidRPr="008D1021">
        <w:rPr>
          <w:rFonts w:ascii="Times New Roman" w:hAnsi="Times New Roman"/>
          <w:sz w:val="28"/>
          <w:szCs w:val="28"/>
          <w:lang w:eastAsia="en-US"/>
        </w:rPr>
        <w:t xml:space="preserve"> </w:t>
      </w:r>
      <w:r w:rsidR="004F7E30">
        <w:rPr>
          <w:rFonts w:ascii="Times New Roman" w:hAnsi="Times New Roman"/>
          <w:sz w:val="28"/>
          <w:szCs w:val="28"/>
          <w:lang w:eastAsia="en-US"/>
        </w:rPr>
        <w:t>средств местного бюджета</w:t>
      </w:r>
      <w:r w:rsidRPr="008D1021">
        <w:rPr>
          <w:rFonts w:ascii="Times New Roman" w:hAnsi="Times New Roman"/>
          <w:sz w:val="28"/>
          <w:szCs w:val="28"/>
          <w:lang w:eastAsia="en-US"/>
        </w:rPr>
        <w:t xml:space="preserve"> в размере </w:t>
      </w:r>
      <w:r w:rsidR="004F7E30">
        <w:rPr>
          <w:rFonts w:ascii="Times New Roman" w:eastAsiaTheme="minorHAnsi" w:hAnsi="Times New Roman"/>
          <w:sz w:val="28"/>
          <w:szCs w:val="28"/>
        </w:rPr>
        <w:t xml:space="preserve">1 966,41 </w:t>
      </w:r>
      <w:r w:rsidR="00A624E7">
        <w:rPr>
          <w:rFonts w:ascii="Times New Roman" w:hAnsi="Times New Roman"/>
          <w:sz w:val="28"/>
          <w:szCs w:val="28"/>
          <w:lang w:eastAsia="en-US"/>
        </w:rPr>
        <w:t>тыс. руб</w:t>
      </w:r>
      <w:r w:rsidR="004F7E30">
        <w:rPr>
          <w:rFonts w:ascii="Times New Roman" w:hAnsi="Times New Roman"/>
          <w:sz w:val="28"/>
          <w:szCs w:val="28"/>
          <w:lang w:eastAsia="en-US"/>
        </w:rPr>
        <w:t>лей</w:t>
      </w:r>
      <w:r w:rsidR="008D1021" w:rsidRPr="001C0272">
        <w:rPr>
          <w:rFonts w:ascii="Times New Roman" w:hAnsi="Times New Roman"/>
          <w:sz w:val="28"/>
          <w:szCs w:val="28"/>
          <w:lang w:eastAsia="en-US"/>
        </w:rPr>
        <w:t>,</w:t>
      </w:r>
      <w:r w:rsidRPr="001C0272">
        <w:rPr>
          <w:rFonts w:ascii="Times New Roman" w:hAnsi="Times New Roman"/>
          <w:sz w:val="28"/>
          <w:szCs w:val="28"/>
          <w:lang w:eastAsia="en-US"/>
        </w:rPr>
        <w:t xml:space="preserve"> </w:t>
      </w:r>
      <w:r w:rsidR="00A624E7">
        <w:rPr>
          <w:rFonts w:ascii="Times New Roman" w:hAnsi="Times New Roman"/>
          <w:sz w:val="28"/>
          <w:szCs w:val="28"/>
          <w:lang w:eastAsia="en-US"/>
        </w:rPr>
        <w:t>из них</w:t>
      </w:r>
      <w:r w:rsidR="008D1021" w:rsidRPr="001C0272">
        <w:rPr>
          <w:rFonts w:ascii="Times New Roman" w:hAnsi="Times New Roman"/>
          <w:sz w:val="28"/>
          <w:szCs w:val="28"/>
          <w:lang w:eastAsia="en-US"/>
        </w:rPr>
        <w:t xml:space="preserve"> освоено </w:t>
      </w:r>
      <w:r w:rsidR="004F7E30">
        <w:rPr>
          <w:rFonts w:ascii="Times New Roman" w:hAnsi="Times New Roman"/>
          <w:sz w:val="28"/>
          <w:szCs w:val="28"/>
          <w:lang w:eastAsia="en-US"/>
        </w:rPr>
        <w:t>1 512,15</w:t>
      </w:r>
      <w:r w:rsidR="00A624E7">
        <w:rPr>
          <w:rFonts w:ascii="Times New Roman" w:hAnsi="Times New Roman"/>
          <w:sz w:val="28"/>
          <w:szCs w:val="28"/>
          <w:lang w:eastAsia="en-US"/>
        </w:rPr>
        <w:t xml:space="preserve"> тыс. руб</w:t>
      </w:r>
      <w:r w:rsidR="004F7E30">
        <w:rPr>
          <w:rFonts w:ascii="Times New Roman" w:hAnsi="Times New Roman"/>
          <w:sz w:val="28"/>
          <w:szCs w:val="28"/>
          <w:lang w:eastAsia="en-US"/>
        </w:rPr>
        <w:t>лей</w:t>
      </w:r>
      <w:r w:rsidR="00A624E7">
        <w:rPr>
          <w:rFonts w:ascii="Times New Roman" w:hAnsi="Times New Roman"/>
          <w:sz w:val="28"/>
          <w:szCs w:val="28"/>
          <w:lang w:eastAsia="en-US"/>
        </w:rPr>
        <w:t>.</w:t>
      </w:r>
      <w:r w:rsidR="008D1021" w:rsidRPr="001C0272">
        <w:rPr>
          <w:rFonts w:ascii="Times New Roman" w:hAnsi="Times New Roman"/>
          <w:sz w:val="28"/>
          <w:szCs w:val="28"/>
          <w:lang w:eastAsia="en-US"/>
        </w:rPr>
        <w:t xml:space="preserve"> </w:t>
      </w:r>
      <w:r w:rsidR="00A624E7">
        <w:rPr>
          <w:rFonts w:ascii="Times New Roman" w:hAnsi="Times New Roman"/>
          <w:sz w:val="28"/>
          <w:szCs w:val="28"/>
        </w:rPr>
        <w:t>Э</w:t>
      </w:r>
      <w:r w:rsidR="008D1021" w:rsidRPr="001C0272">
        <w:rPr>
          <w:rFonts w:ascii="Times New Roman" w:hAnsi="Times New Roman"/>
          <w:sz w:val="28"/>
          <w:szCs w:val="28"/>
        </w:rPr>
        <w:t xml:space="preserve">кономия составила </w:t>
      </w:r>
      <w:r w:rsidR="005B636C">
        <w:rPr>
          <w:rFonts w:ascii="Times New Roman" w:hAnsi="Times New Roman"/>
          <w:sz w:val="28"/>
          <w:szCs w:val="28"/>
        </w:rPr>
        <w:t>454,26</w:t>
      </w:r>
      <w:r w:rsidR="008D1021" w:rsidRPr="001C0272">
        <w:rPr>
          <w:rFonts w:ascii="Times New Roman" w:hAnsi="Times New Roman"/>
          <w:sz w:val="28"/>
          <w:szCs w:val="28"/>
        </w:rPr>
        <w:t xml:space="preserve"> тыс. руб. в результате </w:t>
      </w:r>
      <w:r w:rsidR="004F7E30">
        <w:rPr>
          <w:rFonts w:ascii="Times New Roman" w:hAnsi="Times New Roman"/>
          <w:sz w:val="28"/>
          <w:szCs w:val="28"/>
        </w:rPr>
        <w:t>уточнения начальной (максимальной) цены контракта</w:t>
      </w:r>
      <w:r w:rsidR="008D1021" w:rsidRPr="001C0272">
        <w:rPr>
          <w:rFonts w:ascii="Times New Roman" w:hAnsi="Times New Roman"/>
          <w:sz w:val="28"/>
          <w:szCs w:val="28"/>
        </w:rPr>
        <w:t>.</w:t>
      </w:r>
    </w:p>
    <w:p w:rsidR="009937F0" w:rsidRPr="00DF674E" w:rsidRDefault="00A624E7" w:rsidP="00D47EDB">
      <w:pPr>
        <w:spacing w:line="360" w:lineRule="auto"/>
        <w:ind w:firstLine="709"/>
        <w:jc w:val="both"/>
        <w:rPr>
          <w:sz w:val="28"/>
          <w:szCs w:val="28"/>
        </w:rPr>
      </w:pPr>
      <w:r w:rsidRPr="00DF674E">
        <w:rPr>
          <w:sz w:val="28"/>
          <w:szCs w:val="28"/>
        </w:rPr>
        <w:t>2.</w:t>
      </w:r>
      <w:r w:rsidR="009937F0" w:rsidRPr="00DF674E">
        <w:rPr>
          <w:sz w:val="28"/>
          <w:szCs w:val="28"/>
        </w:rPr>
        <w:t xml:space="preserve"> </w:t>
      </w:r>
      <w:r w:rsidR="003B0763" w:rsidRPr="00DF674E">
        <w:rPr>
          <w:sz w:val="28"/>
          <w:szCs w:val="28"/>
        </w:rPr>
        <w:t xml:space="preserve">Благоустройство территорий, детских и спортивных </w:t>
      </w:r>
      <w:r w:rsidR="00221836" w:rsidRPr="00DF674E">
        <w:rPr>
          <w:sz w:val="28"/>
          <w:szCs w:val="28"/>
        </w:rPr>
        <w:t>площадок,</w:t>
      </w:r>
      <w:r w:rsidR="003B0763" w:rsidRPr="00DF674E">
        <w:rPr>
          <w:sz w:val="28"/>
          <w:szCs w:val="28"/>
        </w:rPr>
        <w:t xml:space="preserve"> </w:t>
      </w:r>
      <w:r w:rsidR="009937F0" w:rsidRPr="00DF674E">
        <w:rPr>
          <w:sz w:val="28"/>
          <w:szCs w:val="28"/>
        </w:rPr>
        <w:t xml:space="preserve">в том числе: </w:t>
      </w:r>
    </w:p>
    <w:p w:rsidR="00641C36" w:rsidRPr="009008C5" w:rsidRDefault="00641C36" w:rsidP="00D47EDB">
      <w:pPr>
        <w:spacing w:line="360" w:lineRule="auto"/>
        <w:ind w:firstLine="709"/>
        <w:jc w:val="both"/>
        <w:rPr>
          <w:sz w:val="28"/>
          <w:szCs w:val="28"/>
        </w:rPr>
      </w:pPr>
      <w:r w:rsidRPr="009008C5">
        <w:rPr>
          <w:sz w:val="28"/>
          <w:szCs w:val="28"/>
        </w:rPr>
        <w:t xml:space="preserve">1) </w:t>
      </w:r>
      <w:r w:rsidR="00613C94" w:rsidRPr="009008C5">
        <w:rPr>
          <w:sz w:val="28"/>
          <w:szCs w:val="28"/>
        </w:rPr>
        <w:t xml:space="preserve">Установка </w:t>
      </w:r>
      <w:r w:rsidR="00D912F0" w:rsidRPr="009008C5">
        <w:rPr>
          <w:sz w:val="28"/>
          <w:szCs w:val="28"/>
        </w:rPr>
        <w:t xml:space="preserve">оборудования </w:t>
      </w:r>
      <w:r w:rsidR="00613C94" w:rsidRPr="009008C5">
        <w:rPr>
          <w:sz w:val="28"/>
          <w:szCs w:val="28"/>
        </w:rPr>
        <w:t>детских площадок, в том числе по адресам</w:t>
      </w:r>
      <w:r w:rsidR="00D912F0" w:rsidRPr="009008C5">
        <w:rPr>
          <w:sz w:val="28"/>
          <w:szCs w:val="28"/>
        </w:rPr>
        <w:t>:</w:t>
      </w:r>
    </w:p>
    <w:p w:rsidR="00D912F0" w:rsidRPr="009008C5" w:rsidRDefault="00D912F0" w:rsidP="00DF674E">
      <w:pPr>
        <w:pStyle w:val="af2"/>
        <w:numPr>
          <w:ilvl w:val="0"/>
          <w:numId w:val="27"/>
        </w:numPr>
        <w:spacing w:line="360" w:lineRule="auto"/>
        <w:ind w:left="0" w:firstLine="709"/>
        <w:jc w:val="both"/>
        <w:rPr>
          <w:sz w:val="28"/>
          <w:szCs w:val="28"/>
        </w:rPr>
      </w:pPr>
      <w:proofErr w:type="gramStart"/>
      <w:r w:rsidRPr="009008C5">
        <w:rPr>
          <w:sz w:val="28"/>
          <w:szCs w:val="28"/>
        </w:rPr>
        <w:t>ул. им. В.А. Маслакова, д. 1; ул. Гагарина, д. 41, 39, 16; у</w:t>
      </w:r>
      <w:r w:rsidR="00DF674E" w:rsidRPr="009008C5">
        <w:rPr>
          <w:sz w:val="28"/>
          <w:szCs w:val="28"/>
        </w:rPr>
        <w:t>л. Приморского Комсомола, д. 35,</w:t>
      </w:r>
      <w:proofErr w:type="gramEnd"/>
    </w:p>
    <w:p w:rsidR="00F71350" w:rsidRPr="009008C5" w:rsidRDefault="00DF674E" w:rsidP="00DF674E">
      <w:pPr>
        <w:spacing w:line="360" w:lineRule="auto"/>
        <w:ind w:firstLine="709"/>
        <w:jc w:val="both"/>
        <w:rPr>
          <w:sz w:val="28"/>
          <w:szCs w:val="28"/>
        </w:rPr>
      </w:pPr>
      <w:proofErr w:type="gramStart"/>
      <w:r w:rsidRPr="009008C5">
        <w:rPr>
          <w:sz w:val="28"/>
          <w:szCs w:val="28"/>
        </w:rPr>
        <w:lastRenderedPageBreak/>
        <w:t xml:space="preserve">• </w:t>
      </w:r>
      <w:r w:rsidR="00F71350" w:rsidRPr="009008C5">
        <w:rPr>
          <w:sz w:val="28"/>
          <w:szCs w:val="28"/>
        </w:rPr>
        <w:t>ул. им. Ф.М. Русецкого, д. 5; ул. Блюхера, д. 5, 7</w:t>
      </w:r>
      <w:r w:rsidR="00FD6838" w:rsidRPr="009008C5">
        <w:rPr>
          <w:sz w:val="28"/>
          <w:szCs w:val="28"/>
        </w:rPr>
        <w:t>; ул. Академика Крылова, д. 6, 18, 24</w:t>
      </w:r>
      <w:r w:rsidRPr="009008C5">
        <w:rPr>
          <w:sz w:val="28"/>
          <w:szCs w:val="28"/>
        </w:rPr>
        <w:t>,</w:t>
      </w:r>
      <w:proofErr w:type="gramEnd"/>
    </w:p>
    <w:p w:rsidR="00770C82" w:rsidRPr="009008C5" w:rsidRDefault="00DF674E" w:rsidP="00DF674E">
      <w:pPr>
        <w:spacing w:line="360" w:lineRule="auto"/>
        <w:ind w:left="1069" w:hanging="360"/>
        <w:jc w:val="both"/>
        <w:rPr>
          <w:sz w:val="28"/>
          <w:szCs w:val="28"/>
        </w:rPr>
      </w:pPr>
      <w:r w:rsidRPr="009008C5">
        <w:rPr>
          <w:sz w:val="28"/>
          <w:szCs w:val="28"/>
        </w:rPr>
        <w:t>•</w:t>
      </w:r>
      <w:r w:rsidRPr="009008C5">
        <w:rPr>
          <w:sz w:val="28"/>
          <w:szCs w:val="28"/>
        </w:rPr>
        <w:tab/>
        <w:t>ул. Ганслеп, д. 14,</w:t>
      </w:r>
    </w:p>
    <w:p w:rsidR="00523FCE" w:rsidRPr="009008C5" w:rsidRDefault="00523FCE" w:rsidP="00DF674E">
      <w:pPr>
        <w:spacing w:line="360" w:lineRule="auto"/>
        <w:ind w:firstLine="709"/>
        <w:jc w:val="both"/>
        <w:rPr>
          <w:sz w:val="28"/>
          <w:szCs w:val="28"/>
        </w:rPr>
      </w:pPr>
      <w:proofErr w:type="gramStart"/>
      <w:r w:rsidRPr="009008C5">
        <w:rPr>
          <w:sz w:val="28"/>
          <w:szCs w:val="28"/>
        </w:rPr>
        <w:t>•</w:t>
      </w:r>
      <w:r w:rsidRPr="009008C5">
        <w:rPr>
          <w:sz w:val="28"/>
          <w:szCs w:val="28"/>
        </w:rPr>
        <w:tab/>
        <w:t>ул. Приморского Комсомола, д. 35</w:t>
      </w:r>
      <w:r w:rsidR="00BB159B" w:rsidRPr="009008C5">
        <w:rPr>
          <w:sz w:val="28"/>
          <w:szCs w:val="28"/>
        </w:rPr>
        <w:t>; ул. им. В.А. Маслакова, д. 1; ул. Гагарина, д. 16, 41; ул. Блюхера, д. 7; ул. Академика Крылова, д. 18, 6</w:t>
      </w:r>
      <w:r w:rsidR="00DF674E" w:rsidRPr="009008C5">
        <w:rPr>
          <w:sz w:val="28"/>
          <w:szCs w:val="28"/>
        </w:rPr>
        <w:t>.</w:t>
      </w:r>
      <w:proofErr w:type="gramEnd"/>
    </w:p>
    <w:p w:rsidR="00BB159B" w:rsidRPr="009008C5" w:rsidRDefault="00E77709" w:rsidP="00DF674E">
      <w:pPr>
        <w:spacing w:line="360" w:lineRule="auto"/>
        <w:ind w:firstLine="709"/>
        <w:jc w:val="both"/>
        <w:rPr>
          <w:sz w:val="28"/>
          <w:szCs w:val="28"/>
        </w:rPr>
      </w:pPr>
      <w:r w:rsidRPr="009008C5">
        <w:rPr>
          <w:sz w:val="28"/>
          <w:szCs w:val="28"/>
        </w:rPr>
        <w:t>2) Установка оборудования спортивных площадок, в том числе по адресам:</w:t>
      </w:r>
    </w:p>
    <w:p w:rsidR="00E77709" w:rsidRPr="009008C5" w:rsidRDefault="00DF674E" w:rsidP="00DF674E">
      <w:pPr>
        <w:spacing w:line="360" w:lineRule="auto"/>
        <w:ind w:firstLine="709"/>
        <w:jc w:val="both"/>
        <w:rPr>
          <w:sz w:val="28"/>
          <w:szCs w:val="28"/>
        </w:rPr>
      </w:pPr>
      <w:proofErr w:type="gramStart"/>
      <w:r w:rsidRPr="009008C5">
        <w:rPr>
          <w:sz w:val="28"/>
          <w:szCs w:val="28"/>
        </w:rPr>
        <w:t xml:space="preserve">• </w:t>
      </w:r>
      <w:r w:rsidR="00E77709" w:rsidRPr="009008C5">
        <w:rPr>
          <w:sz w:val="28"/>
          <w:szCs w:val="28"/>
        </w:rPr>
        <w:t>ул. им. В.А. Маслакова, д. 16а, 2; ул. Приморского Комсомола, д. 39; ул. Аллея Труда, д. 21; ул. Гагарина, д. 37</w:t>
      </w:r>
      <w:r w:rsidRPr="009008C5">
        <w:rPr>
          <w:sz w:val="28"/>
          <w:szCs w:val="28"/>
        </w:rPr>
        <w:t>,</w:t>
      </w:r>
      <w:proofErr w:type="gramEnd"/>
    </w:p>
    <w:p w:rsidR="00FF30DD" w:rsidRPr="009008C5" w:rsidRDefault="00DF674E" w:rsidP="00DF674E">
      <w:pPr>
        <w:spacing w:line="360" w:lineRule="auto"/>
        <w:ind w:firstLine="709"/>
        <w:jc w:val="both"/>
        <w:rPr>
          <w:sz w:val="28"/>
          <w:szCs w:val="28"/>
        </w:rPr>
      </w:pPr>
      <w:r w:rsidRPr="009008C5">
        <w:rPr>
          <w:sz w:val="28"/>
          <w:szCs w:val="28"/>
        </w:rPr>
        <w:t xml:space="preserve">• </w:t>
      </w:r>
      <w:r w:rsidR="00FF30DD" w:rsidRPr="009008C5">
        <w:rPr>
          <w:sz w:val="28"/>
          <w:szCs w:val="28"/>
        </w:rPr>
        <w:t xml:space="preserve">ул. Русецкого, д. 5; ул. Блюхера, д 5; ул. Ак. </w:t>
      </w:r>
      <w:proofErr w:type="gramStart"/>
      <w:r w:rsidR="00FF30DD" w:rsidRPr="009008C5">
        <w:rPr>
          <w:sz w:val="28"/>
          <w:szCs w:val="28"/>
        </w:rPr>
        <w:t>Крылова, д. 18; ул. Гагарина, д. 37; ул. Приморского Комсомола, д. 39; ул. им. В.А. Маслакова, д. 16а</w:t>
      </w:r>
      <w:r w:rsidRPr="009008C5">
        <w:rPr>
          <w:sz w:val="28"/>
          <w:szCs w:val="28"/>
        </w:rPr>
        <w:t>.</w:t>
      </w:r>
      <w:proofErr w:type="gramEnd"/>
    </w:p>
    <w:p w:rsidR="00902F27" w:rsidRPr="009008C5" w:rsidRDefault="00902F27" w:rsidP="00DF674E">
      <w:pPr>
        <w:spacing w:line="360" w:lineRule="auto"/>
        <w:ind w:left="1069" w:hanging="360"/>
        <w:jc w:val="both"/>
        <w:rPr>
          <w:sz w:val="28"/>
          <w:szCs w:val="28"/>
        </w:rPr>
      </w:pPr>
      <w:r w:rsidRPr="009008C5">
        <w:rPr>
          <w:sz w:val="28"/>
          <w:szCs w:val="28"/>
        </w:rPr>
        <w:t>2) Ремонт внутридворовых территорий, в том числе по адресам:</w:t>
      </w:r>
    </w:p>
    <w:p w:rsidR="00902F27" w:rsidRPr="009008C5" w:rsidRDefault="00DF674E" w:rsidP="00DF674E">
      <w:pPr>
        <w:spacing w:line="360" w:lineRule="auto"/>
        <w:ind w:left="1069" w:hanging="360"/>
        <w:jc w:val="both"/>
        <w:rPr>
          <w:sz w:val="28"/>
          <w:szCs w:val="28"/>
        </w:rPr>
      </w:pPr>
      <w:r w:rsidRPr="009008C5">
        <w:rPr>
          <w:sz w:val="28"/>
          <w:szCs w:val="28"/>
        </w:rPr>
        <w:t>•</w:t>
      </w:r>
      <w:r w:rsidRPr="009008C5">
        <w:rPr>
          <w:sz w:val="28"/>
          <w:szCs w:val="28"/>
        </w:rPr>
        <w:tab/>
        <w:t>ул. им. В.А. Маслакова, д. 18,</w:t>
      </w:r>
    </w:p>
    <w:p w:rsidR="00902F27" w:rsidRPr="009008C5" w:rsidRDefault="00DF674E" w:rsidP="00DF674E">
      <w:pPr>
        <w:spacing w:line="360" w:lineRule="auto"/>
        <w:ind w:left="1069" w:hanging="360"/>
        <w:jc w:val="both"/>
        <w:rPr>
          <w:sz w:val="28"/>
          <w:szCs w:val="28"/>
        </w:rPr>
      </w:pPr>
      <w:r w:rsidRPr="009008C5">
        <w:rPr>
          <w:sz w:val="28"/>
          <w:szCs w:val="28"/>
        </w:rPr>
        <w:t>•</w:t>
      </w:r>
      <w:r w:rsidRPr="009008C5">
        <w:rPr>
          <w:sz w:val="28"/>
          <w:szCs w:val="28"/>
        </w:rPr>
        <w:tab/>
        <w:t>ул. Блюхера, д. 39,</w:t>
      </w:r>
    </w:p>
    <w:p w:rsidR="003618BE" w:rsidRPr="009008C5" w:rsidRDefault="003618BE" w:rsidP="00DF674E">
      <w:pPr>
        <w:spacing w:line="360" w:lineRule="auto"/>
        <w:ind w:left="1069" w:hanging="360"/>
        <w:jc w:val="both"/>
        <w:rPr>
          <w:sz w:val="28"/>
          <w:szCs w:val="28"/>
        </w:rPr>
      </w:pPr>
      <w:r w:rsidRPr="009008C5">
        <w:rPr>
          <w:sz w:val="28"/>
          <w:szCs w:val="28"/>
        </w:rPr>
        <w:t>•</w:t>
      </w:r>
      <w:r w:rsidRPr="009008C5">
        <w:rPr>
          <w:sz w:val="28"/>
          <w:szCs w:val="28"/>
        </w:rPr>
        <w:tab/>
        <w:t>ул. П</w:t>
      </w:r>
      <w:r w:rsidR="00DF674E" w:rsidRPr="009008C5">
        <w:rPr>
          <w:sz w:val="28"/>
          <w:szCs w:val="28"/>
        </w:rPr>
        <w:t>риморского Комсомола, д. 11, 13,</w:t>
      </w:r>
    </w:p>
    <w:p w:rsidR="00A157C6" w:rsidRPr="009008C5" w:rsidRDefault="00A157C6" w:rsidP="00DF674E">
      <w:pPr>
        <w:spacing w:line="360" w:lineRule="auto"/>
        <w:ind w:left="1069" w:hanging="360"/>
        <w:jc w:val="both"/>
        <w:rPr>
          <w:sz w:val="28"/>
          <w:szCs w:val="28"/>
        </w:rPr>
      </w:pPr>
      <w:r w:rsidRPr="009008C5">
        <w:rPr>
          <w:sz w:val="28"/>
          <w:szCs w:val="28"/>
        </w:rPr>
        <w:t>•</w:t>
      </w:r>
      <w:r w:rsidRPr="009008C5">
        <w:rPr>
          <w:sz w:val="28"/>
          <w:szCs w:val="28"/>
        </w:rPr>
        <w:tab/>
        <w:t>у</w:t>
      </w:r>
      <w:r w:rsidR="00DF674E" w:rsidRPr="009008C5">
        <w:rPr>
          <w:sz w:val="28"/>
          <w:szCs w:val="28"/>
        </w:rPr>
        <w:t>л. Приморского Комсомола, д. 37.</w:t>
      </w:r>
    </w:p>
    <w:p w:rsidR="00B706CC" w:rsidRPr="009008C5" w:rsidRDefault="00B706CC" w:rsidP="00C25099">
      <w:pPr>
        <w:spacing w:line="360" w:lineRule="auto"/>
        <w:ind w:firstLine="709"/>
        <w:jc w:val="both"/>
        <w:rPr>
          <w:sz w:val="28"/>
          <w:szCs w:val="28"/>
          <w:lang w:eastAsia="en-US"/>
        </w:rPr>
      </w:pPr>
      <w:r w:rsidRPr="009008C5">
        <w:rPr>
          <w:sz w:val="28"/>
          <w:szCs w:val="28"/>
          <w:lang w:eastAsia="en-US"/>
        </w:rPr>
        <w:t>На реализацию мероприятий был предусмотрен объем финансирования в размере 47 527,50 тыс. рублей, из них освоено 46 733,89 тыс. рублей. Экономия составила 793,61 тыс. руб. в результате уточнения начальной (максимальной) цены контракта.</w:t>
      </w:r>
    </w:p>
    <w:p w:rsidR="00A624E7" w:rsidRPr="009008C5" w:rsidRDefault="000A1DD6" w:rsidP="00DF674E">
      <w:pPr>
        <w:spacing w:line="360" w:lineRule="auto"/>
        <w:ind w:firstLine="709"/>
        <w:jc w:val="both"/>
        <w:rPr>
          <w:sz w:val="28"/>
          <w:szCs w:val="28"/>
          <w:lang w:eastAsia="en-US"/>
        </w:rPr>
      </w:pPr>
      <w:r w:rsidRPr="009008C5">
        <w:rPr>
          <w:sz w:val="28"/>
          <w:szCs w:val="28"/>
          <w:lang w:eastAsia="en-US"/>
        </w:rPr>
        <w:t>3</w:t>
      </w:r>
      <w:r w:rsidR="00A624E7" w:rsidRPr="009008C5">
        <w:rPr>
          <w:sz w:val="28"/>
          <w:szCs w:val="28"/>
          <w:lang w:eastAsia="en-US"/>
        </w:rPr>
        <w:t>.</w:t>
      </w:r>
      <w:r w:rsidR="00C25099" w:rsidRPr="009008C5">
        <w:rPr>
          <w:sz w:val="28"/>
          <w:szCs w:val="28"/>
          <w:lang w:eastAsia="en-US"/>
        </w:rPr>
        <w:t xml:space="preserve"> Проведение городских конкурсов «Лучший двор города», «Лучший дворник города».</w:t>
      </w:r>
      <w:r w:rsidR="00DF674E" w:rsidRPr="009008C5">
        <w:rPr>
          <w:sz w:val="28"/>
          <w:szCs w:val="28"/>
          <w:lang w:eastAsia="en-US"/>
        </w:rPr>
        <w:t xml:space="preserve"> </w:t>
      </w:r>
      <w:r w:rsidR="00C25099" w:rsidRPr="009008C5">
        <w:rPr>
          <w:sz w:val="28"/>
          <w:szCs w:val="28"/>
          <w:lang w:eastAsia="en-US"/>
        </w:rPr>
        <w:t xml:space="preserve">Предусмотрено бюджетной сметой 150,0 тыс. </w:t>
      </w:r>
      <w:r w:rsidR="00A624E7" w:rsidRPr="009008C5">
        <w:rPr>
          <w:sz w:val="28"/>
          <w:szCs w:val="28"/>
          <w:lang w:eastAsia="en-US"/>
        </w:rPr>
        <w:t>руб.</w:t>
      </w:r>
    </w:p>
    <w:p w:rsidR="00463B25" w:rsidRDefault="00463B25" w:rsidP="00C25099">
      <w:pPr>
        <w:spacing w:line="360" w:lineRule="auto"/>
        <w:ind w:firstLine="709"/>
        <w:jc w:val="both"/>
        <w:rPr>
          <w:sz w:val="28"/>
          <w:szCs w:val="28"/>
          <w:lang w:eastAsia="en-US"/>
        </w:rPr>
      </w:pPr>
      <w:r w:rsidRPr="009008C5">
        <w:rPr>
          <w:sz w:val="28"/>
          <w:szCs w:val="28"/>
          <w:lang w:eastAsia="en-US"/>
        </w:rPr>
        <w:t>По итогам конкурса «Лучший двор города» выданные премии разделились следующим образом</w:t>
      </w:r>
      <w:r>
        <w:rPr>
          <w:sz w:val="28"/>
          <w:szCs w:val="28"/>
          <w:lang w:eastAsia="en-US"/>
        </w:rPr>
        <w:t>:</w:t>
      </w:r>
    </w:p>
    <w:p w:rsidR="00463B25" w:rsidRDefault="00463B25" w:rsidP="00C25099">
      <w:pPr>
        <w:spacing w:line="360" w:lineRule="auto"/>
        <w:ind w:firstLine="709"/>
        <w:jc w:val="both"/>
        <w:rPr>
          <w:sz w:val="28"/>
          <w:szCs w:val="28"/>
          <w:lang w:eastAsia="en-US"/>
        </w:rPr>
      </w:pPr>
      <w:r>
        <w:rPr>
          <w:sz w:val="28"/>
          <w:szCs w:val="28"/>
          <w:lang w:eastAsia="en-US"/>
        </w:rPr>
        <w:t>- одно</w:t>
      </w:r>
      <w:proofErr w:type="gramStart"/>
      <w:r>
        <w:rPr>
          <w:sz w:val="28"/>
          <w:szCs w:val="28"/>
          <w:lang w:eastAsia="en-US"/>
        </w:rPr>
        <w:t>1</w:t>
      </w:r>
      <w:proofErr w:type="gramEnd"/>
      <w:r>
        <w:rPr>
          <w:sz w:val="28"/>
          <w:szCs w:val="28"/>
          <w:lang w:eastAsia="en-US"/>
        </w:rPr>
        <w:t xml:space="preserve"> место (ул. Горького, д. 4) – 40,0 тыс. руб.;</w:t>
      </w:r>
    </w:p>
    <w:p w:rsidR="00463B25" w:rsidRDefault="00463B25" w:rsidP="00C25099">
      <w:pPr>
        <w:spacing w:line="360" w:lineRule="auto"/>
        <w:ind w:firstLine="709"/>
        <w:jc w:val="both"/>
        <w:rPr>
          <w:sz w:val="28"/>
          <w:szCs w:val="28"/>
          <w:lang w:eastAsia="en-US"/>
        </w:rPr>
      </w:pPr>
      <w:proofErr w:type="gramStart"/>
      <w:r>
        <w:rPr>
          <w:sz w:val="28"/>
          <w:szCs w:val="28"/>
          <w:lang w:eastAsia="en-US"/>
        </w:rPr>
        <w:t>- два 2 места (ул. Ак.</w:t>
      </w:r>
      <w:proofErr w:type="gramEnd"/>
      <w:r>
        <w:rPr>
          <w:sz w:val="28"/>
          <w:szCs w:val="28"/>
          <w:lang w:eastAsia="en-US"/>
        </w:rPr>
        <w:t xml:space="preserve"> </w:t>
      </w:r>
      <w:proofErr w:type="gramStart"/>
      <w:r>
        <w:rPr>
          <w:sz w:val="28"/>
          <w:szCs w:val="28"/>
          <w:lang w:eastAsia="en-US"/>
        </w:rPr>
        <w:t>Курчатова, д.10; ул. Прибрежная, д. 13) – 50 тыс. руб.;</w:t>
      </w:r>
      <w:proofErr w:type="gramEnd"/>
    </w:p>
    <w:p w:rsidR="00463B25" w:rsidRDefault="00463B25" w:rsidP="00C25099">
      <w:pPr>
        <w:spacing w:line="360" w:lineRule="auto"/>
        <w:ind w:firstLine="709"/>
        <w:jc w:val="both"/>
        <w:rPr>
          <w:sz w:val="28"/>
          <w:szCs w:val="28"/>
          <w:lang w:eastAsia="en-US"/>
        </w:rPr>
      </w:pPr>
      <w:proofErr w:type="gramStart"/>
      <w:r>
        <w:rPr>
          <w:sz w:val="28"/>
          <w:szCs w:val="28"/>
          <w:lang w:eastAsia="en-US"/>
        </w:rPr>
        <w:t>- три 3 места (ул. Аллея Труда, д.1; Ак.</w:t>
      </w:r>
      <w:proofErr w:type="gramEnd"/>
      <w:r>
        <w:rPr>
          <w:sz w:val="28"/>
          <w:szCs w:val="28"/>
          <w:lang w:eastAsia="en-US"/>
        </w:rPr>
        <w:t xml:space="preserve"> </w:t>
      </w:r>
      <w:proofErr w:type="gramStart"/>
      <w:r>
        <w:rPr>
          <w:sz w:val="28"/>
          <w:szCs w:val="28"/>
          <w:lang w:eastAsia="en-US"/>
        </w:rPr>
        <w:t>Крылова, д. 18; ул. Карла Маркса, д. 4б) – 60 тыс.</w:t>
      </w:r>
      <w:r w:rsidR="000A1DD6">
        <w:rPr>
          <w:sz w:val="28"/>
          <w:szCs w:val="28"/>
          <w:lang w:eastAsia="en-US"/>
        </w:rPr>
        <w:t xml:space="preserve"> </w:t>
      </w:r>
      <w:r>
        <w:rPr>
          <w:sz w:val="28"/>
          <w:szCs w:val="28"/>
          <w:lang w:eastAsia="en-US"/>
        </w:rPr>
        <w:t>руб.</w:t>
      </w:r>
      <w:proofErr w:type="gramEnd"/>
    </w:p>
    <w:p w:rsidR="000A1DD6" w:rsidRPr="000A1DD6" w:rsidRDefault="000A1DD6" w:rsidP="000A1DD6">
      <w:pPr>
        <w:spacing w:line="360" w:lineRule="auto"/>
        <w:ind w:firstLine="709"/>
        <w:jc w:val="both"/>
        <w:rPr>
          <w:sz w:val="28"/>
          <w:szCs w:val="28"/>
          <w:lang w:eastAsia="en-US"/>
        </w:rPr>
      </w:pPr>
      <w:r>
        <w:rPr>
          <w:sz w:val="28"/>
          <w:szCs w:val="28"/>
          <w:lang w:eastAsia="en-US"/>
        </w:rPr>
        <w:lastRenderedPageBreak/>
        <w:t>4</w:t>
      </w:r>
      <w:r w:rsidRPr="000A1DD6">
        <w:rPr>
          <w:sz w:val="28"/>
          <w:szCs w:val="28"/>
          <w:lang w:eastAsia="en-US"/>
        </w:rPr>
        <w:t xml:space="preserve">. На благоустройство дворовых и общественных территорий </w:t>
      </w:r>
      <w:r w:rsidR="00DF674E">
        <w:rPr>
          <w:sz w:val="28"/>
          <w:szCs w:val="28"/>
          <w:lang w:eastAsia="en-US"/>
        </w:rPr>
        <w:t>городского округа</w:t>
      </w:r>
      <w:r w:rsidRPr="000A1DD6">
        <w:rPr>
          <w:sz w:val="28"/>
          <w:szCs w:val="28"/>
          <w:lang w:eastAsia="en-US"/>
        </w:rPr>
        <w:t xml:space="preserve"> в рамках реализации федерального проекта «Формирование комфортной городской среды» предусмотрено 17 014,95 тыс. рублей, в том числе средства местного бюджета – 85,07 тыс. руб., краевого бюджета – 338,60 тыс. руб., а также средства федерального бюджета – 17 014,95 тыс. рублей. </w:t>
      </w:r>
    </w:p>
    <w:p w:rsidR="000A1DD6" w:rsidRPr="000A1DD6" w:rsidRDefault="000A1DD6" w:rsidP="000A1DD6">
      <w:pPr>
        <w:spacing w:line="360" w:lineRule="auto"/>
        <w:ind w:firstLine="709"/>
        <w:jc w:val="both"/>
        <w:rPr>
          <w:sz w:val="28"/>
          <w:szCs w:val="28"/>
          <w:lang w:eastAsia="en-US"/>
        </w:rPr>
      </w:pPr>
      <w:r w:rsidRPr="000A1DD6">
        <w:rPr>
          <w:sz w:val="28"/>
          <w:szCs w:val="28"/>
          <w:lang w:eastAsia="en-US"/>
        </w:rPr>
        <w:t>В рамках мероприятия выполнены работы:</w:t>
      </w:r>
    </w:p>
    <w:p w:rsidR="000A1DD6" w:rsidRPr="000A1DD6" w:rsidRDefault="00DF674E" w:rsidP="000A1DD6">
      <w:pPr>
        <w:spacing w:line="360" w:lineRule="auto"/>
        <w:ind w:firstLine="709"/>
        <w:jc w:val="both"/>
        <w:rPr>
          <w:sz w:val="28"/>
          <w:szCs w:val="28"/>
          <w:lang w:eastAsia="en-US"/>
        </w:rPr>
      </w:pPr>
      <w:r>
        <w:rPr>
          <w:sz w:val="28"/>
          <w:szCs w:val="28"/>
          <w:lang w:eastAsia="en-US"/>
        </w:rPr>
        <w:t xml:space="preserve">1) </w:t>
      </w:r>
      <w:r w:rsidR="000A1DD6" w:rsidRPr="000A1DD6">
        <w:rPr>
          <w:sz w:val="28"/>
          <w:szCs w:val="28"/>
          <w:lang w:eastAsia="en-US"/>
        </w:rPr>
        <w:t>Благоустройство сквера по ул. Ка</w:t>
      </w:r>
      <w:r>
        <w:rPr>
          <w:sz w:val="28"/>
          <w:szCs w:val="28"/>
          <w:lang w:eastAsia="en-US"/>
        </w:rPr>
        <w:t xml:space="preserve">рла Маркса, д. 2б, </w:t>
      </w:r>
    </w:p>
    <w:p w:rsidR="000A1DD6" w:rsidRPr="000A1DD6" w:rsidRDefault="000A1DD6" w:rsidP="00DF674E">
      <w:pPr>
        <w:spacing w:line="360" w:lineRule="auto"/>
        <w:ind w:firstLine="709"/>
        <w:jc w:val="both"/>
        <w:rPr>
          <w:sz w:val="28"/>
          <w:szCs w:val="28"/>
          <w:lang w:eastAsia="en-US"/>
        </w:rPr>
      </w:pPr>
      <w:r w:rsidRPr="000A1DD6">
        <w:rPr>
          <w:sz w:val="28"/>
          <w:szCs w:val="28"/>
          <w:lang w:eastAsia="en-US"/>
        </w:rPr>
        <w:t>2) Благоустройство парковой зоны го</w:t>
      </w:r>
      <w:r w:rsidR="00DF674E">
        <w:rPr>
          <w:sz w:val="28"/>
          <w:szCs w:val="28"/>
          <w:lang w:eastAsia="en-US"/>
        </w:rPr>
        <w:t>родского округа Большой Камень.</w:t>
      </w:r>
    </w:p>
    <w:p w:rsidR="000A1DD6" w:rsidRDefault="000A1DD6" w:rsidP="000A1DD6">
      <w:pPr>
        <w:spacing w:line="360" w:lineRule="auto"/>
        <w:ind w:firstLine="709"/>
        <w:jc w:val="both"/>
        <w:rPr>
          <w:sz w:val="28"/>
          <w:szCs w:val="28"/>
          <w:lang w:eastAsia="en-US"/>
        </w:rPr>
      </w:pPr>
      <w:r w:rsidRPr="000A1DD6">
        <w:rPr>
          <w:sz w:val="28"/>
          <w:szCs w:val="28"/>
          <w:lang w:eastAsia="en-US"/>
        </w:rPr>
        <w:t>Освоение финансовых средств, направленных на реализацию мероприятия составило 100%.</w:t>
      </w:r>
    </w:p>
    <w:p w:rsidR="00DF674E" w:rsidRDefault="00DF674E" w:rsidP="001C0272">
      <w:pPr>
        <w:spacing w:line="360" w:lineRule="auto"/>
        <w:ind w:firstLine="709"/>
        <w:jc w:val="both"/>
        <w:rPr>
          <w:sz w:val="28"/>
          <w:szCs w:val="28"/>
        </w:rPr>
      </w:pPr>
    </w:p>
    <w:p w:rsidR="00303D03" w:rsidRDefault="00E2173F" w:rsidP="001C0272">
      <w:pPr>
        <w:spacing w:line="360" w:lineRule="auto"/>
        <w:ind w:firstLine="709"/>
        <w:jc w:val="both"/>
        <w:rPr>
          <w:sz w:val="28"/>
          <w:szCs w:val="28"/>
        </w:rPr>
      </w:pPr>
      <w:r w:rsidRPr="0042242E">
        <w:rPr>
          <w:sz w:val="28"/>
          <w:szCs w:val="28"/>
        </w:rPr>
        <w:t>В целом мероприятия</w:t>
      </w:r>
      <w:r w:rsidR="00DF674E">
        <w:rPr>
          <w:sz w:val="28"/>
          <w:szCs w:val="28"/>
        </w:rPr>
        <w:t xml:space="preserve"> программы</w:t>
      </w:r>
      <w:r w:rsidRPr="0042242E">
        <w:rPr>
          <w:sz w:val="28"/>
          <w:szCs w:val="28"/>
        </w:rPr>
        <w:t xml:space="preserve"> реализованы в сроки и в объемах, установленные программой.</w:t>
      </w:r>
      <w:r w:rsidR="001C0272">
        <w:rPr>
          <w:sz w:val="28"/>
          <w:szCs w:val="28"/>
        </w:rPr>
        <w:t xml:space="preserve"> </w:t>
      </w:r>
      <w:r w:rsidR="00303D03">
        <w:rPr>
          <w:sz w:val="28"/>
          <w:szCs w:val="28"/>
        </w:rPr>
        <w:t>Однако осуществлялся</w:t>
      </w:r>
      <w:r w:rsidR="00303D03" w:rsidRPr="0042242E">
        <w:rPr>
          <w:sz w:val="28"/>
          <w:szCs w:val="28"/>
        </w:rPr>
        <w:t xml:space="preserve"> недостаточный контроль ответственным исполнителем за ходом реализации мероприятий; несвоевременная корректировка объемов бюджетных ассигнования, предусмотренных программой; отсутствие плана-графика реализации мероприятий программы на отчетный год.</w:t>
      </w:r>
    </w:p>
    <w:p w:rsidR="00245DA7" w:rsidRDefault="00245DA7" w:rsidP="001C0272">
      <w:pPr>
        <w:spacing w:line="360" w:lineRule="auto"/>
        <w:ind w:firstLine="709"/>
        <w:jc w:val="both"/>
        <w:rPr>
          <w:sz w:val="28"/>
          <w:szCs w:val="28"/>
        </w:rPr>
      </w:pPr>
    </w:p>
    <w:p w:rsidR="009704F6" w:rsidRPr="007436A4" w:rsidRDefault="007436A4" w:rsidP="007436A4">
      <w:pPr>
        <w:spacing w:line="360" w:lineRule="auto"/>
        <w:ind w:left="709"/>
        <w:jc w:val="both"/>
        <w:rPr>
          <w:b/>
          <w:sz w:val="28"/>
          <w:szCs w:val="28"/>
        </w:rPr>
      </w:pPr>
      <w:r>
        <w:rPr>
          <w:b/>
          <w:sz w:val="28"/>
          <w:szCs w:val="28"/>
        </w:rPr>
        <w:t>2.14.</w:t>
      </w:r>
      <w:r w:rsidR="00303D03" w:rsidRPr="007436A4">
        <w:rPr>
          <w:b/>
          <w:sz w:val="28"/>
          <w:szCs w:val="28"/>
        </w:rPr>
        <w:t xml:space="preserve"> </w:t>
      </w:r>
      <w:r w:rsidR="002738A5" w:rsidRPr="007436A4">
        <w:rPr>
          <w:b/>
          <w:sz w:val="28"/>
          <w:szCs w:val="28"/>
        </w:rPr>
        <w:t>«Территориальное развитие городского округа Большой Камень» на 2018-2022 годы</w:t>
      </w:r>
    </w:p>
    <w:p w:rsidR="009704F6" w:rsidRDefault="009704F6" w:rsidP="009704F6">
      <w:pPr>
        <w:spacing w:line="360" w:lineRule="auto"/>
        <w:ind w:firstLine="709"/>
        <w:jc w:val="both"/>
        <w:rPr>
          <w:sz w:val="28"/>
          <w:szCs w:val="28"/>
        </w:rPr>
      </w:pPr>
      <w:r w:rsidRPr="0042242E">
        <w:rPr>
          <w:sz w:val="28"/>
          <w:szCs w:val="28"/>
        </w:rPr>
        <w:t xml:space="preserve">В рамках программы в отчетном году </w:t>
      </w:r>
      <w:r w:rsidR="00245DA7">
        <w:rPr>
          <w:sz w:val="28"/>
          <w:szCs w:val="28"/>
        </w:rPr>
        <w:t>предусмотрено</w:t>
      </w:r>
      <w:r w:rsidRPr="0042242E">
        <w:rPr>
          <w:sz w:val="28"/>
          <w:szCs w:val="28"/>
        </w:rPr>
        <w:t xml:space="preserve"> </w:t>
      </w:r>
      <w:r w:rsidR="00E854F0">
        <w:rPr>
          <w:sz w:val="28"/>
          <w:szCs w:val="28"/>
        </w:rPr>
        <w:t>7 921,99</w:t>
      </w:r>
      <w:r w:rsidRPr="0042242E">
        <w:rPr>
          <w:sz w:val="28"/>
          <w:szCs w:val="28"/>
        </w:rPr>
        <w:t xml:space="preserve"> тыс. руб. бюджетных ассигнований </w:t>
      </w:r>
      <w:r w:rsidR="00E353E3">
        <w:rPr>
          <w:sz w:val="28"/>
          <w:szCs w:val="28"/>
        </w:rPr>
        <w:t xml:space="preserve">бюджета городского округа, из них освоено </w:t>
      </w:r>
      <w:r w:rsidR="00E854F0">
        <w:rPr>
          <w:sz w:val="28"/>
          <w:szCs w:val="28"/>
        </w:rPr>
        <w:t>96,9</w:t>
      </w:r>
      <w:r w:rsidRPr="0042242E">
        <w:rPr>
          <w:sz w:val="28"/>
          <w:szCs w:val="28"/>
        </w:rPr>
        <w:t>% (</w:t>
      </w:r>
      <w:r w:rsidR="00E854F0">
        <w:rPr>
          <w:sz w:val="28"/>
          <w:szCs w:val="28"/>
        </w:rPr>
        <w:t>7 676,18</w:t>
      </w:r>
      <w:r w:rsidR="00E353E3">
        <w:rPr>
          <w:sz w:val="28"/>
          <w:szCs w:val="28"/>
        </w:rPr>
        <w:t xml:space="preserve"> тыс. руб</w:t>
      </w:r>
      <w:r w:rsidRPr="002D17BD">
        <w:rPr>
          <w:sz w:val="28"/>
          <w:szCs w:val="28"/>
        </w:rPr>
        <w:t>).</w:t>
      </w:r>
      <w:r>
        <w:rPr>
          <w:sz w:val="28"/>
          <w:szCs w:val="28"/>
        </w:rPr>
        <w:t xml:space="preserve"> </w:t>
      </w:r>
    </w:p>
    <w:p w:rsidR="00E353E3" w:rsidRPr="0075652D" w:rsidRDefault="00E353E3" w:rsidP="009704F6">
      <w:pPr>
        <w:spacing w:line="360" w:lineRule="auto"/>
        <w:ind w:firstLine="709"/>
        <w:jc w:val="both"/>
        <w:rPr>
          <w:color w:val="FF0000"/>
          <w:sz w:val="28"/>
          <w:szCs w:val="28"/>
        </w:rPr>
      </w:pPr>
      <w:r>
        <w:rPr>
          <w:sz w:val="28"/>
          <w:szCs w:val="28"/>
        </w:rPr>
        <w:t>Реализация мероприятий осуществлялась по двум подпрограммам.</w:t>
      </w:r>
    </w:p>
    <w:p w:rsidR="009704F6" w:rsidRPr="00396226" w:rsidRDefault="0075652D" w:rsidP="00E353E3">
      <w:pPr>
        <w:pStyle w:val="af2"/>
        <w:ind w:left="0" w:firstLine="709"/>
        <w:jc w:val="both"/>
        <w:rPr>
          <w:b/>
          <w:sz w:val="28"/>
          <w:szCs w:val="28"/>
        </w:rPr>
      </w:pPr>
      <w:r w:rsidRPr="0042242E">
        <w:rPr>
          <w:b/>
          <w:sz w:val="28"/>
          <w:szCs w:val="28"/>
        </w:rPr>
        <w:t>Подпрограмма № 1. «</w:t>
      </w:r>
      <w:r>
        <w:rPr>
          <w:b/>
          <w:sz w:val="28"/>
          <w:szCs w:val="28"/>
        </w:rPr>
        <w:t>Градостроительное развитие городского округа»</w:t>
      </w:r>
    </w:p>
    <w:p w:rsidR="009704F6" w:rsidRPr="0042242E" w:rsidRDefault="009704F6" w:rsidP="00396226">
      <w:pPr>
        <w:spacing w:line="360" w:lineRule="auto"/>
        <w:ind w:firstLine="709"/>
        <w:jc w:val="both"/>
        <w:rPr>
          <w:sz w:val="28"/>
          <w:szCs w:val="28"/>
        </w:rPr>
      </w:pPr>
      <w:r w:rsidRPr="0042242E">
        <w:rPr>
          <w:sz w:val="28"/>
          <w:szCs w:val="28"/>
        </w:rPr>
        <w:t>В рамках п</w:t>
      </w:r>
      <w:r w:rsidR="00396226">
        <w:rPr>
          <w:sz w:val="28"/>
          <w:szCs w:val="28"/>
        </w:rPr>
        <w:t>одп</w:t>
      </w:r>
      <w:r w:rsidRPr="0042242E">
        <w:rPr>
          <w:sz w:val="28"/>
          <w:szCs w:val="28"/>
        </w:rPr>
        <w:t>рограммы выполнены следующие мероприятия:</w:t>
      </w:r>
    </w:p>
    <w:p w:rsidR="009704F6" w:rsidRDefault="00396226" w:rsidP="00E353E3">
      <w:pPr>
        <w:pStyle w:val="af2"/>
        <w:numPr>
          <w:ilvl w:val="0"/>
          <w:numId w:val="15"/>
        </w:numPr>
        <w:spacing w:line="360" w:lineRule="auto"/>
        <w:ind w:left="0" w:firstLine="720"/>
        <w:jc w:val="both"/>
        <w:rPr>
          <w:sz w:val="28"/>
          <w:szCs w:val="28"/>
        </w:rPr>
      </w:pPr>
      <w:r>
        <w:rPr>
          <w:sz w:val="28"/>
          <w:szCs w:val="28"/>
        </w:rPr>
        <w:t>Мероприятия в области градо</w:t>
      </w:r>
      <w:r w:rsidR="00E353E3">
        <w:rPr>
          <w:sz w:val="28"/>
          <w:szCs w:val="28"/>
        </w:rPr>
        <w:t>строительства (</w:t>
      </w:r>
      <w:r w:rsidR="00782AE5">
        <w:rPr>
          <w:sz w:val="28"/>
          <w:szCs w:val="28"/>
        </w:rPr>
        <w:t>7 100,0</w:t>
      </w:r>
      <w:r w:rsidR="00E353E3">
        <w:rPr>
          <w:sz w:val="28"/>
          <w:szCs w:val="28"/>
        </w:rPr>
        <w:t xml:space="preserve"> тыс. руб</w:t>
      </w:r>
      <w:r>
        <w:rPr>
          <w:sz w:val="28"/>
          <w:szCs w:val="28"/>
        </w:rPr>
        <w:t>), в том числе:</w:t>
      </w:r>
    </w:p>
    <w:p w:rsidR="00396226" w:rsidRDefault="00396226" w:rsidP="00E353E3">
      <w:pPr>
        <w:pStyle w:val="af2"/>
        <w:numPr>
          <w:ilvl w:val="0"/>
          <w:numId w:val="20"/>
        </w:numPr>
        <w:spacing w:line="360" w:lineRule="auto"/>
        <w:ind w:left="142" w:firstLine="567"/>
        <w:jc w:val="both"/>
        <w:rPr>
          <w:sz w:val="28"/>
          <w:szCs w:val="28"/>
        </w:rPr>
      </w:pPr>
      <w:r w:rsidRPr="00E353E3">
        <w:rPr>
          <w:sz w:val="28"/>
          <w:szCs w:val="28"/>
        </w:rPr>
        <w:lastRenderedPageBreak/>
        <w:t>Установка границ территориальных з</w:t>
      </w:r>
      <w:r w:rsidR="00E353E3">
        <w:rPr>
          <w:sz w:val="28"/>
          <w:szCs w:val="28"/>
        </w:rPr>
        <w:t xml:space="preserve">он в натуре </w:t>
      </w:r>
      <w:r w:rsidR="00782AE5">
        <w:rPr>
          <w:sz w:val="28"/>
          <w:szCs w:val="28"/>
        </w:rPr>
        <w:t xml:space="preserve">в рамках проведения мероприятий по внесению изменений в Генеральный план и Правила землепользования и застройки городского округа Большой Камень. </w:t>
      </w:r>
    </w:p>
    <w:p w:rsidR="00D77BBF" w:rsidRPr="001176EB" w:rsidRDefault="00D77BBF" w:rsidP="002E768A">
      <w:pPr>
        <w:pStyle w:val="af2"/>
        <w:numPr>
          <w:ilvl w:val="0"/>
          <w:numId w:val="20"/>
        </w:numPr>
        <w:spacing w:line="360" w:lineRule="auto"/>
        <w:ind w:left="142" w:firstLine="567"/>
        <w:jc w:val="both"/>
        <w:rPr>
          <w:sz w:val="28"/>
          <w:szCs w:val="28"/>
        </w:rPr>
      </w:pPr>
      <w:r w:rsidRPr="001176EB">
        <w:rPr>
          <w:sz w:val="28"/>
          <w:szCs w:val="28"/>
        </w:rPr>
        <w:t>Разработаны проекты планировки и межевания территории с целью установления границ земельных участков для предоставления семьям, имеющих трех и более детей (зона индивидуальной жилой застройки, ограниченная микрорайоном Ильмовый и ул. Юбилейная).</w:t>
      </w:r>
    </w:p>
    <w:p w:rsidR="007C12F6" w:rsidRDefault="004A7F3B" w:rsidP="00196A4B">
      <w:pPr>
        <w:spacing w:line="360" w:lineRule="auto"/>
        <w:ind w:firstLine="709"/>
        <w:jc w:val="both"/>
        <w:rPr>
          <w:sz w:val="28"/>
          <w:szCs w:val="28"/>
        </w:rPr>
      </w:pPr>
      <w:r>
        <w:rPr>
          <w:sz w:val="28"/>
          <w:szCs w:val="28"/>
        </w:rPr>
        <w:t>3) Разработана П</w:t>
      </w:r>
      <w:r w:rsidR="007C12F6">
        <w:rPr>
          <w:sz w:val="28"/>
          <w:szCs w:val="28"/>
        </w:rPr>
        <w:t xml:space="preserve">рограмма комплексного развития транспортной инфраструктуры городского округа Большой Камень на 2019-2030 годы, </w:t>
      </w:r>
      <w:r w:rsidR="00BA22B9">
        <w:rPr>
          <w:sz w:val="28"/>
          <w:szCs w:val="28"/>
        </w:rPr>
        <w:br/>
      </w:r>
      <w:r w:rsidR="007C12F6">
        <w:rPr>
          <w:sz w:val="28"/>
          <w:szCs w:val="28"/>
        </w:rPr>
        <w:t xml:space="preserve">в </w:t>
      </w:r>
      <w:r w:rsidR="00BA22B9">
        <w:rPr>
          <w:sz w:val="28"/>
          <w:szCs w:val="28"/>
        </w:rPr>
        <w:t>рамках</w:t>
      </w:r>
      <w:r>
        <w:rPr>
          <w:sz w:val="28"/>
          <w:szCs w:val="28"/>
        </w:rPr>
        <w:t xml:space="preserve"> которой предусматривается проведение мероприятий по реконструкции дорог, не отвечающих нормативным требованиям и строительству новых дорог, обеспечивающих городской округ дополнительными транспортными связями.</w:t>
      </w:r>
    </w:p>
    <w:p w:rsidR="00063881" w:rsidRDefault="00E353E3" w:rsidP="00E603B5">
      <w:pPr>
        <w:spacing w:line="360" w:lineRule="auto"/>
        <w:ind w:firstLine="709"/>
        <w:jc w:val="both"/>
        <w:rPr>
          <w:sz w:val="28"/>
          <w:szCs w:val="28"/>
        </w:rPr>
      </w:pPr>
      <w:r>
        <w:rPr>
          <w:sz w:val="28"/>
          <w:szCs w:val="28"/>
        </w:rPr>
        <w:t>2.</w:t>
      </w:r>
      <w:r w:rsidR="00063881">
        <w:rPr>
          <w:sz w:val="28"/>
          <w:szCs w:val="28"/>
        </w:rPr>
        <w:t xml:space="preserve"> </w:t>
      </w:r>
      <w:r>
        <w:rPr>
          <w:sz w:val="28"/>
          <w:szCs w:val="28"/>
        </w:rPr>
        <w:t>О</w:t>
      </w:r>
      <w:r w:rsidR="00063881">
        <w:rPr>
          <w:snapToGrid w:val="0"/>
          <w:color w:val="000000"/>
          <w:sz w:val="28"/>
          <w:szCs w:val="28"/>
        </w:rPr>
        <w:t>рганизация муниципального земельного контроля</w:t>
      </w:r>
      <w:r w:rsidR="00CF70DD">
        <w:rPr>
          <w:sz w:val="28"/>
          <w:szCs w:val="28"/>
        </w:rPr>
        <w:t>.</w:t>
      </w:r>
    </w:p>
    <w:p w:rsidR="00E603B5" w:rsidRDefault="00E603B5" w:rsidP="00E603B5">
      <w:pPr>
        <w:spacing w:line="360" w:lineRule="auto"/>
        <w:ind w:firstLine="709"/>
        <w:jc w:val="both"/>
        <w:rPr>
          <w:sz w:val="28"/>
          <w:szCs w:val="28"/>
        </w:rPr>
      </w:pPr>
      <w:r>
        <w:rPr>
          <w:sz w:val="28"/>
          <w:szCs w:val="28"/>
        </w:rPr>
        <w:t xml:space="preserve">На реализацию мероприятия в отчетном году финансирование не предусмотрено. </w:t>
      </w:r>
    </w:p>
    <w:p w:rsidR="00F22817" w:rsidRPr="00396226" w:rsidRDefault="00F22817" w:rsidP="00F22817">
      <w:pPr>
        <w:pStyle w:val="af2"/>
        <w:ind w:left="709"/>
        <w:jc w:val="both"/>
        <w:rPr>
          <w:b/>
          <w:sz w:val="28"/>
          <w:szCs w:val="28"/>
        </w:rPr>
      </w:pPr>
      <w:r>
        <w:rPr>
          <w:b/>
          <w:sz w:val="28"/>
          <w:szCs w:val="28"/>
        </w:rPr>
        <w:t>Подпрограмма № 2</w:t>
      </w:r>
      <w:r w:rsidRPr="0042242E">
        <w:rPr>
          <w:b/>
          <w:sz w:val="28"/>
          <w:szCs w:val="28"/>
        </w:rPr>
        <w:t>. «</w:t>
      </w:r>
      <w:r>
        <w:rPr>
          <w:b/>
          <w:sz w:val="28"/>
          <w:szCs w:val="28"/>
        </w:rPr>
        <w:t>Развитие имущественного комплекса городского округа Большой Камень»</w:t>
      </w:r>
    </w:p>
    <w:p w:rsidR="00723BB6" w:rsidRDefault="00723BB6" w:rsidP="00723BB6">
      <w:pPr>
        <w:ind w:left="720" w:hanging="11"/>
        <w:jc w:val="both"/>
        <w:rPr>
          <w:sz w:val="28"/>
          <w:szCs w:val="28"/>
        </w:rPr>
      </w:pPr>
    </w:p>
    <w:p w:rsidR="00567250" w:rsidRDefault="00F22817" w:rsidP="00F22817">
      <w:pPr>
        <w:spacing w:line="360" w:lineRule="auto"/>
        <w:ind w:left="720" w:hanging="11"/>
        <w:jc w:val="both"/>
        <w:rPr>
          <w:sz w:val="28"/>
          <w:szCs w:val="28"/>
        </w:rPr>
      </w:pPr>
      <w:r>
        <w:rPr>
          <w:sz w:val="28"/>
          <w:szCs w:val="28"/>
        </w:rPr>
        <w:t>В рамках подпрограммы выполнены следующие мероприятия:</w:t>
      </w:r>
    </w:p>
    <w:p w:rsidR="00F22817" w:rsidRPr="00C60454" w:rsidRDefault="00F22817" w:rsidP="00C60454">
      <w:pPr>
        <w:pStyle w:val="af2"/>
        <w:spacing w:line="360" w:lineRule="auto"/>
        <w:ind w:left="0" w:firstLine="709"/>
        <w:jc w:val="both"/>
        <w:rPr>
          <w:sz w:val="28"/>
          <w:szCs w:val="28"/>
        </w:rPr>
      </w:pPr>
      <w:r w:rsidRPr="00723BB6">
        <w:rPr>
          <w:sz w:val="28"/>
          <w:szCs w:val="28"/>
        </w:rPr>
        <w:t>Обеспечение кадастрового учета и г</w:t>
      </w:r>
      <w:r w:rsidR="00C60454">
        <w:rPr>
          <w:sz w:val="28"/>
          <w:szCs w:val="28"/>
        </w:rPr>
        <w:t xml:space="preserve">осударственной регистрации прав </w:t>
      </w:r>
      <w:r w:rsidRPr="00C60454">
        <w:rPr>
          <w:sz w:val="28"/>
          <w:szCs w:val="28"/>
        </w:rPr>
        <w:t>на объекты (</w:t>
      </w:r>
      <w:r w:rsidR="000C0514" w:rsidRPr="00C60454">
        <w:rPr>
          <w:sz w:val="28"/>
          <w:szCs w:val="28"/>
        </w:rPr>
        <w:t>576,18</w:t>
      </w:r>
      <w:r w:rsidRPr="00C60454">
        <w:rPr>
          <w:sz w:val="28"/>
          <w:szCs w:val="28"/>
        </w:rPr>
        <w:t xml:space="preserve"> тыс. руб.), в том числе: </w:t>
      </w:r>
    </w:p>
    <w:p w:rsidR="002577CE" w:rsidRPr="00B54594" w:rsidRDefault="002577CE" w:rsidP="00723BB6">
      <w:pPr>
        <w:pStyle w:val="af2"/>
        <w:numPr>
          <w:ilvl w:val="0"/>
          <w:numId w:val="21"/>
        </w:numPr>
        <w:spacing w:line="360" w:lineRule="auto"/>
        <w:ind w:left="0" w:firstLine="709"/>
        <w:jc w:val="both"/>
        <w:rPr>
          <w:sz w:val="28"/>
          <w:szCs w:val="28"/>
        </w:rPr>
      </w:pPr>
      <w:r w:rsidRPr="00B54594">
        <w:rPr>
          <w:sz w:val="28"/>
          <w:szCs w:val="28"/>
        </w:rPr>
        <w:t>Мероприятия по оценке</w:t>
      </w:r>
      <w:r w:rsidR="00FC13E6" w:rsidRPr="00B54594">
        <w:rPr>
          <w:sz w:val="28"/>
          <w:szCs w:val="28"/>
        </w:rPr>
        <w:t xml:space="preserve"> недвижимости, признание прав и</w:t>
      </w:r>
      <w:r w:rsidR="00723BB6" w:rsidRPr="00B54594">
        <w:rPr>
          <w:sz w:val="28"/>
          <w:szCs w:val="28"/>
        </w:rPr>
        <w:t xml:space="preserve"> </w:t>
      </w:r>
      <w:r w:rsidRPr="00B54594">
        <w:rPr>
          <w:sz w:val="28"/>
          <w:szCs w:val="28"/>
        </w:rPr>
        <w:t>регулирование отношений по государственной и муницип</w:t>
      </w:r>
      <w:r w:rsidR="00FC13E6" w:rsidRPr="00B54594">
        <w:rPr>
          <w:sz w:val="28"/>
          <w:szCs w:val="28"/>
        </w:rPr>
        <w:t xml:space="preserve">альной </w:t>
      </w:r>
      <w:r w:rsidR="00723BB6" w:rsidRPr="00B54594">
        <w:rPr>
          <w:sz w:val="28"/>
          <w:szCs w:val="28"/>
        </w:rPr>
        <w:t>собственности (</w:t>
      </w:r>
      <w:r w:rsidR="000C0514" w:rsidRPr="00B54594">
        <w:rPr>
          <w:sz w:val="28"/>
          <w:szCs w:val="28"/>
        </w:rPr>
        <w:t>368,78</w:t>
      </w:r>
      <w:r w:rsidR="00723BB6" w:rsidRPr="00B54594">
        <w:rPr>
          <w:sz w:val="28"/>
          <w:szCs w:val="28"/>
        </w:rPr>
        <w:t xml:space="preserve"> тыс. руб</w:t>
      </w:r>
      <w:r w:rsidR="00830EE2" w:rsidRPr="00B54594">
        <w:rPr>
          <w:sz w:val="28"/>
          <w:szCs w:val="28"/>
        </w:rPr>
        <w:t>)</w:t>
      </w:r>
      <w:r w:rsidRPr="00B54594">
        <w:rPr>
          <w:sz w:val="28"/>
          <w:szCs w:val="28"/>
        </w:rPr>
        <w:t>:</w:t>
      </w:r>
    </w:p>
    <w:p w:rsidR="002577CE" w:rsidRDefault="002577CE" w:rsidP="00723BB6">
      <w:pPr>
        <w:spacing w:line="360" w:lineRule="auto"/>
        <w:ind w:firstLine="709"/>
        <w:jc w:val="both"/>
        <w:rPr>
          <w:sz w:val="28"/>
          <w:szCs w:val="28"/>
        </w:rPr>
      </w:pPr>
      <w:r w:rsidRPr="00B54EC6">
        <w:rPr>
          <w:sz w:val="28"/>
          <w:szCs w:val="28"/>
        </w:rPr>
        <w:t xml:space="preserve">- </w:t>
      </w:r>
      <w:r w:rsidR="00830EE2" w:rsidRPr="00B54EC6">
        <w:rPr>
          <w:sz w:val="28"/>
          <w:szCs w:val="28"/>
        </w:rPr>
        <w:t>п</w:t>
      </w:r>
      <w:r w:rsidR="00830EE2">
        <w:rPr>
          <w:sz w:val="28"/>
          <w:szCs w:val="28"/>
        </w:rPr>
        <w:t xml:space="preserve">роизведена оценка 55 объектов, в том </w:t>
      </w:r>
      <w:r w:rsidR="00C60454">
        <w:rPr>
          <w:sz w:val="28"/>
          <w:szCs w:val="28"/>
        </w:rPr>
        <w:t>числе</w:t>
      </w:r>
      <w:r w:rsidR="00830EE2">
        <w:rPr>
          <w:sz w:val="28"/>
          <w:szCs w:val="28"/>
        </w:rPr>
        <w:t xml:space="preserve"> жилых и нежилых помещений и объектов недвижимости (инженерных сооружений)</w:t>
      </w:r>
      <w:r w:rsidR="00B54EC6">
        <w:rPr>
          <w:sz w:val="28"/>
          <w:szCs w:val="28"/>
        </w:rPr>
        <w:t>;</w:t>
      </w:r>
    </w:p>
    <w:p w:rsidR="00B54EC6" w:rsidRDefault="00B54EC6" w:rsidP="00723BB6">
      <w:pPr>
        <w:spacing w:line="360" w:lineRule="auto"/>
        <w:ind w:firstLine="709"/>
        <w:jc w:val="both"/>
        <w:rPr>
          <w:sz w:val="28"/>
          <w:szCs w:val="28"/>
        </w:rPr>
      </w:pPr>
      <w:r>
        <w:rPr>
          <w:sz w:val="28"/>
          <w:szCs w:val="28"/>
        </w:rPr>
        <w:t>- проведены научно-исследовательские работы, в результате которых представлен дизайн-проект территории набережной бухты «Вальтон»;</w:t>
      </w:r>
    </w:p>
    <w:p w:rsidR="00B54EC6" w:rsidRPr="00F15FAB" w:rsidRDefault="00B54EC6" w:rsidP="00723BB6">
      <w:pPr>
        <w:spacing w:line="360" w:lineRule="auto"/>
        <w:ind w:firstLine="709"/>
        <w:jc w:val="both"/>
        <w:rPr>
          <w:sz w:val="28"/>
          <w:szCs w:val="28"/>
        </w:rPr>
      </w:pPr>
      <w:r>
        <w:rPr>
          <w:sz w:val="28"/>
          <w:szCs w:val="28"/>
        </w:rPr>
        <w:t>- проведено техническое обследование здания МЦК КДК «</w:t>
      </w:r>
      <w:proofErr w:type="gramStart"/>
      <w:r>
        <w:rPr>
          <w:sz w:val="28"/>
          <w:szCs w:val="28"/>
        </w:rPr>
        <w:t>Южный</w:t>
      </w:r>
      <w:proofErr w:type="gramEnd"/>
      <w:r>
        <w:rPr>
          <w:sz w:val="28"/>
          <w:szCs w:val="28"/>
        </w:rPr>
        <w:t>» по ул. Прибрежная, д. 16.</w:t>
      </w:r>
    </w:p>
    <w:p w:rsidR="002577CE" w:rsidRPr="00723BB6" w:rsidRDefault="00723BB6" w:rsidP="00723BB6">
      <w:pPr>
        <w:spacing w:line="360" w:lineRule="auto"/>
        <w:ind w:firstLine="709"/>
        <w:jc w:val="both"/>
        <w:rPr>
          <w:sz w:val="28"/>
          <w:szCs w:val="28"/>
        </w:rPr>
      </w:pPr>
      <w:r>
        <w:rPr>
          <w:sz w:val="28"/>
          <w:szCs w:val="28"/>
        </w:rPr>
        <w:lastRenderedPageBreak/>
        <w:t xml:space="preserve">2) </w:t>
      </w:r>
      <w:r w:rsidR="00C742A7">
        <w:rPr>
          <w:sz w:val="28"/>
          <w:szCs w:val="28"/>
        </w:rPr>
        <w:t>Проведены м</w:t>
      </w:r>
      <w:r w:rsidR="002577CE" w:rsidRPr="00810C32">
        <w:rPr>
          <w:sz w:val="28"/>
          <w:szCs w:val="28"/>
        </w:rPr>
        <w:t>ероприят</w:t>
      </w:r>
      <w:r w:rsidR="00BF5073">
        <w:rPr>
          <w:sz w:val="28"/>
          <w:szCs w:val="28"/>
        </w:rPr>
        <w:t>ия по содержанию и обслуживанию</w:t>
      </w:r>
      <w:r>
        <w:rPr>
          <w:sz w:val="28"/>
          <w:szCs w:val="28"/>
        </w:rPr>
        <w:t xml:space="preserve"> </w:t>
      </w:r>
      <w:r w:rsidR="002577CE" w:rsidRPr="00810C32">
        <w:rPr>
          <w:sz w:val="28"/>
          <w:szCs w:val="28"/>
        </w:rPr>
        <w:t>муниципальной казны го</w:t>
      </w:r>
      <w:r>
        <w:rPr>
          <w:sz w:val="28"/>
          <w:szCs w:val="28"/>
        </w:rPr>
        <w:t>родского округа (</w:t>
      </w:r>
      <w:r w:rsidR="00483722">
        <w:rPr>
          <w:sz w:val="28"/>
          <w:szCs w:val="28"/>
        </w:rPr>
        <w:t>90,0</w:t>
      </w:r>
      <w:r>
        <w:rPr>
          <w:sz w:val="28"/>
          <w:szCs w:val="28"/>
        </w:rPr>
        <w:t xml:space="preserve"> тыс. руб</w:t>
      </w:r>
      <w:r w:rsidR="002577CE" w:rsidRPr="00810C32">
        <w:rPr>
          <w:sz w:val="28"/>
          <w:szCs w:val="28"/>
        </w:rPr>
        <w:t>)</w:t>
      </w:r>
      <w:r w:rsidR="00C742A7">
        <w:rPr>
          <w:sz w:val="28"/>
          <w:szCs w:val="28"/>
        </w:rPr>
        <w:t>.</w:t>
      </w:r>
    </w:p>
    <w:p w:rsidR="002577CE" w:rsidRPr="006D1BB4" w:rsidRDefault="00C60454" w:rsidP="00A433BD">
      <w:pPr>
        <w:spacing w:line="360" w:lineRule="auto"/>
        <w:ind w:firstLine="709"/>
        <w:jc w:val="both"/>
        <w:rPr>
          <w:sz w:val="28"/>
          <w:szCs w:val="28"/>
        </w:rPr>
      </w:pPr>
      <w:r w:rsidRPr="006D1BB4">
        <w:rPr>
          <w:sz w:val="28"/>
          <w:szCs w:val="28"/>
        </w:rPr>
        <w:t xml:space="preserve">3) </w:t>
      </w:r>
      <w:r w:rsidR="00BA22B9">
        <w:rPr>
          <w:sz w:val="28"/>
          <w:szCs w:val="28"/>
        </w:rPr>
        <w:t>Выполнены м</w:t>
      </w:r>
      <w:r w:rsidR="002577CE" w:rsidRPr="006D1BB4">
        <w:rPr>
          <w:sz w:val="28"/>
          <w:szCs w:val="28"/>
        </w:rPr>
        <w:t>ероприятия по землеустройству</w:t>
      </w:r>
      <w:r w:rsidR="00BF5073" w:rsidRPr="006D1BB4">
        <w:rPr>
          <w:sz w:val="28"/>
          <w:szCs w:val="28"/>
        </w:rPr>
        <w:t xml:space="preserve"> и землепользованию (</w:t>
      </w:r>
      <w:r w:rsidR="00483722" w:rsidRPr="006D1BB4">
        <w:rPr>
          <w:sz w:val="28"/>
          <w:szCs w:val="28"/>
        </w:rPr>
        <w:t>117,4</w:t>
      </w:r>
      <w:r w:rsidR="00BF5073" w:rsidRPr="006D1BB4">
        <w:rPr>
          <w:sz w:val="28"/>
          <w:szCs w:val="28"/>
        </w:rPr>
        <w:t xml:space="preserve"> </w:t>
      </w:r>
      <w:proofErr w:type="spellStart"/>
      <w:r w:rsidR="00BF5073" w:rsidRPr="006D1BB4">
        <w:rPr>
          <w:sz w:val="28"/>
          <w:szCs w:val="28"/>
        </w:rPr>
        <w:t>тыс</w:t>
      </w:r>
      <w:proofErr w:type="gramStart"/>
      <w:r w:rsidR="00BF5073" w:rsidRPr="006D1BB4">
        <w:rPr>
          <w:sz w:val="28"/>
          <w:szCs w:val="28"/>
        </w:rPr>
        <w:t>.</w:t>
      </w:r>
      <w:r w:rsidR="00392C4E" w:rsidRPr="006D1BB4">
        <w:rPr>
          <w:sz w:val="28"/>
          <w:szCs w:val="28"/>
        </w:rPr>
        <w:t>р</w:t>
      </w:r>
      <w:proofErr w:type="gramEnd"/>
      <w:r w:rsidR="00392C4E" w:rsidRPr="006D1BB4">
        <w:rPr>
          <w:sz w:val="28"/>
          <w:szCs w:val="28"/>
        </w:rPr>
        <w:t>уб</w:t>
      </w:r>
      <w:proofErr w:type="spellEnd"/>
      <w:r w:rsidR="00392C4E" w:rsidRPr="006D1BB4">
        <w:rPr>
          <w:sz w:val="28"/>
          <w:szCs w:val="28"/>
        </w:rPr>
        <w:t>.)</w:t>
      </w:r>
      <w:r w:rsidR="006D1BB4">
        <w:rPr>
          <w:sz w:val="28"/>
          <w:szCs w:val="28"/>
        </w:rPr>
        <w:t>, в том числе:</w:t>
      </w:r>
    </w:p>
    <w:p w:rsidR="002577CE" w:rsidRDefault="002577CE" w:rsidP="00723BB6">
      <w:pPr>
        <w:spacing w:line="360" w:lineRule="auto"/>
        <w:ind w:firstLine="709"/>
        <w:jc w:val="both"/>
        <w:rPr>
          <w:sz w:val="28"/>
          <w:szCs w:val="28"/>
        </w:rPr>
      </w:pPr>
      <w:r w:rsidRPr="006D1BB4">
        <w:rPr>
          <w:sz w:val="28"/>
          <w:szCs w:val="28"/>
        </w:rPr>
        <w:t xml:space="preserve">- </w:t>
      </w:r>
      <w:r w:rsidR="00392C4E" w:rsidRPr="006D1BB4">
        <w:rPr>
          <w:sz w:val="28"/>
          <w:szCs w:val="28"/>
        </w:rPr>
        <w:t xml:space="preserve">проведены кадастровые работы по формированию </w:t>
      </w:r>
      <w:r w:rsidR="006D1BB4">
        <w:rPr>
          <w:sz w:val="28"/>
          <w:szCs w:val="28"/>
        </w:rPr>
        <w:t>2-х земельных участков</w:t>
      </w:r>
      <w:r w:rsidR="00392C4E" w:rsidRPr="006D1BB4">
        <w:rPr>
          <w:sz w:val="28"/>
          <w:szCs w:val="28"/>
        </w:rPr>
        <w:t xml:space="preserve"> под объект «Школа на 600 мест», общей площадью 6 270,</w:t>
      </w:r>
      <w:r w:rsidR="006D1BB4" w:rsidRPr="006D1BB4">
        <w:rPr>
          <w:sz w:val="28"/>
          <w:szCs w:val="28"/>
        </w:rPr>
        <w:t>0 кв</w:t>
      </w:r>
      <w:r w:rsidR="00392C4E" w:rsidRPr="006D1BB4">
        <w:rPr>
          <w:sz w:val="28"/>
          <w:szCs w:val="28"/>
        </w:rPr>
        <w:t>.м.</w:t>
      </w:r>
      <w:r w:rsidR="003D35C8" w:rsidRPr="006D1BB4">
        <w:rPr>
          <w:sz w:val="28"/>
          <w:szCs w:val="28"/>
        </w:rPr>
        <w:t>;</w:t>
      </w:r>
    </w:p>
    <w:p w:rsidR="00392C4E" w:rsidRDefault="00392C4E" w:rsidP="00723BB6">
      <w:pPr>
        <w:spacing w:line="360" w:lineRule="auto"/>
        <w:ind w:firstLine="709"/>
        <w:jc w:val="both"/>
        <w:rPr>
          <w:sz w:val="28"/>
          <w:szCs w:val="28"/>
        </w:rPr>
      </w:pPr>
      <w:r>
        <w:rPr>
          <w:sz w:val="28"/>
          <w:szCs w:val="28"/>
        </w:rPr>
        <w:t xml:space="preserve">- проведены кадастровые работы по разделу </w:t>
      </w:r>
      <w:r w:rsidR="006D1BB4">
        <w:rPr>
          <w:sz w:val="28"/>
          <w:szCs w:val="28"/>
        </w:rPr>
        <w:t xml:space="preserve">2-х </w:t>
      </w:r>
      <w:r>
        <w:rPr>
          <w:sz w:val="28"/>
          <w:szCs w:val="28"/>
        </w:rPr>
        <w:t>земельных участков ул. им. В.А. Маслакова, д. 16 (</w:t>
      </w:r>
      <w:r w:rsidR="00D718A0" w:rsidRPr="00D718A0">
        <w:rPr>
          <w:sz w:val="28"/>
          <w:szCs w:val="28"/>
        </w:rPr>
        <w:t>МБОУ СОШ №4</w:t>
      </w:r>
      <w:r>
        <w:rPr>
          <w:sz w:val="28"/>
          <w:szCs w:val="28"/>
        </w:rPr>
        <w:t>) и ул. Карла Маркса, д. 2а (</w:t>
      </w:r>
      <w:r w:rsidR="00D718A0">
        <w:rPr>
          <w:sz w:val="28"/>
          <w:szCs w:val="28"/>
        </w:rPr>
        <w:t>МБОУ СОШ №2</w:t>
      </w:r>
      <w:r>
        <w:rPr>
          <w:sz w:val="28"/>
          <w:szCs w:val="28"/>
        </w:rPr>
        <w:t>)</w:t>
      </w:r>
      <w:r w:rsidR="006D1BB4">
        <w:rPr>
          <w:sz w:val="28"/>
          <w:szCs w:val="28"/>
        </w:rPr>
        <w:t>, общей площадью 5 946 кв.м.;</w:t>
      </w:r>
    </w:p>
    <w:p w:rsidR="006D1BB4" w:rsidRDefault="006D1BB4" w:rsidP="00723BB6">
      <w:pPr>
        <w:spacing w:line="360" w:lineRule="auto"/>
        <w:ind w:firstLine="709"/>
        <w:jc w:val="both"/>
        <w:rPr>
          <w:sz w:val="28"/>
          <w:szCs w:val="28"/>
        </w:rPr>
      </w:pPr>
      <w:r>
        <w:rPr>
          <w:sz w:val="28"/>
          <w:szCs w:val="28"/>
        </w:rPr>
        <w:t xml:space="preserve">- проведены кадастровые работы по формированию 3-х земельных участков расположенных в районе полуострова </w:t>
      </w:r>
      <w:proofErr w:type="spellStart"/>
      <w:r>
        <w:rPr>
          <w:sz w:val="28"/>
          <w:szCs w:val="28"/>
        </w:rPr>
        <w:t>Ханган</w:t>
      </w:r>
      <w:proofErr w:type="spellEnd"/>
      <w:r>
        <w:rPr>
          <w:sz w:val="28"/>
          <w:szCs w:val="28"/>
        </w:rPr>
        <w:t>, общей площадью 37 000, кв.м.</w:t>
      </w:r>
    </w:p>
    <w:p w:rsidR="009704F6" w:rsidRDefault="00723BB6" w:rsidP="009704F6">
      <w:pPr>
        <w:pStyle w:val="af2"/>
        <w:spacing w:line="360" w:lineRule="auto"/>
        <w:ind w:left="0" w:firstLine="567"/>
        <w:jc w:val="both"/>
        <w:rPr>
          <w:sz w:val="28"/>
          <w:szCs w:val="28"/>
        </w:rPr>
      </w:pPr>
      <w:r>
        <w:rPr>
          <w:sz w:val="28"/>
          <w:szCs w:val="28"/>
        </w:rPr>
        <w:t>В целом</w:t>
      </w:r>
      <w:r w:rsidR="000D56BC">
        <w:rPr>
          <w:sz w:val="28"/>
          <w:szCs w:val="28"/>
        </w:rPr>
        <w:t xml:space="preserve"> </w:t>
      </w:r>
      <w:r w:rsidR="009704F6" w:rsidRPr="0042242E">
        <w:rPr>
          <w:sz w:val="28"/>
          <w:szCs w:val="28"/>
        </w:rPr>
        <w:t xml:space="preserve">программа реализована в сроки и </w:t>
      </w:r>
      <w:r>
        <w:rPr>
          <w:sz w:val="28"/>
          <w:szCs w:val="28"/>
        </w:rPr>
        <w:t>объемах установленные</w:t>
      </w:r>
      <w:r w:rsidR="000D56BC">
        <w:rPr>
          <w:sz w:val="28"/>
          <w:szCs w:val="28"/>
        </w:rPr>
        <w:t xml:space="preserve"> </w:t>
      </w:r>
      <w:r>
        <w:rPr>
          <w:sz w:val="28"/>
          <w:szCs w:val="28"/>
        </w:rPr>
        <w:t>программой</w:t>
      </w:r>
      <w:r w:rsidR="009704F6">
        <w:rPr>
          <w:sz w:val="28"/>
          <w:szCs w:val="28"/>
        </w:rPr>
        <w:t xml:space="preserve">. </w:t>
      </w:r>
    </w:p>
    <w:p w:rsidR="00723BB6" w:rsidRDefault="00723BB6" w:rsidP="00723BB6">
      <w:pPr>
        <w:jc w:val="center"/>
        <w:rPr>
          <w:sz w:val="28"/>
          <w:szCs w:val="28"/>
        </w:rPr>
      </w:pPr>
      <w:r>
        <w:rPr>
          <w:sz w:val="28"/>
          <w:szCs w:val="28"/>
        </w:rPr>
        <w:t>________________</w:t>
      </w:r>
    </w:p>
    <w:p w:rsidR="00723BB6" w:rsidRPr="00723BB6" w:rsidRDefault="00723BB6" w:rsidP="00723BB6">
      <w:pPr>
        <w:rPr>
          <w:sz w:val="28"/>
          <w:szCs w:val="28"/>
        </w:rPr>
      </w:pPr>
    </w:p>
    <w:sectPr w:rsidR="00723BB6" w:rsidRPr="00723BB6" w:rsidSect="001A0E45">
      <w:headerReference w:type="default" r:id="rId9"/>
      <w:pgSz w:w="11906" w:h="16838" w:code="9"/>
      <w:pgMar w:top="1134" w:right="707" w:bottom="851" w:left="1701" w:header="992"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24" w:rsidRDefault="00136224">
      <w:r>
        <w:separator/>
      </w:r>
    </w:p>
  </w:endnote>
  <w:endnote w:type="continuationSeparator" w:id="0">
    <w:p w:rsidR="00136224" w:rsidRDefault="0013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24" w:rsidRDefault="00136224">
      <w:r>
        <w:separator/>
      </w:r>
    </w:p>
  </w:footnote>
  <w:footnote w:type="continuationSeparator" w:id="0">
    <w:p w:rsidR="00136224" w:rsidRDefault="00136224">
      <w:r>
        <w:continuationSeparator/>
      </w:r>
    </w:p>
  </w:footnote>
  <w:footnote w:id="1">
    <w:p w:rsidR="00136224" w:rsidRPr="009C20B4" w:rsidRDefault="00136224" w:rsidP="0047290C">
      <w:pPr>
        <w:pStyle w:val="aff1"/>
        <w:jc w:val="both"/>
        <w:rPr>
          <w:color w:val="FF0000"/>
          <w:sz w:val="18"/>
          <w:szCs w:val="18"/>
        </w:rPr>
      </w:pPr>
      <w:r w:rsidRPr="009C20B4">
        <w:rPr>
          <w:rStyle w:val="aff3"/>
          <w:sz w:val="18"/>
          <w:szCs w:val="18"/>
        </w:rPr>
        <w:footnoteRef/>
      </w:r>
      <w:r w:rsidRPr="009C20B4">
        <w:rPr>
          <w:sz w:val="18"/>
          <w:szCs w:val="18"/>
        </w:rPr>
        <w:t xml:space="preserve"> Закон Приморского края от 29.09.2014 № 472 – </w:t>
      </w:r>
      <w:proofErr w:type="gramStart"/>
      <w:r w:rsidRPr="009C20B4">
        <w:rPr>
          <w:sz w:val="18"/>
          <w:szCs w:val="18"/>
        </w:rPr>
        <w:t>КЗ</w:t>
      </w:r>
      <w:proofErr w:type="gramEnd"/>
      <w:r w:rsidRPr="009C20B4">
        <w:rPr>
          <w:sz w:val="18"/>
          <w:szCs w:val="18"/>
        </w:rPr>
        <w:t xml:space="preserve"> «О наделении органов местного самоуправления отдельными полномочиями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footnote>
  <w:footnote w:id="2">
    <w:p w:rsidR="00136224" w:rsidRPr="00C62FA3" w:rsidRDefault="00136224" w:rsidP="00CB082C">
      <w:pPr>
        <w:jc w:val="both"/>
        <w:rPr>
          <w:sz w:val="16"/>
          <w:szCs w:val="16"/>
        </w:rPr>
      </w:pPr>
      <w:r w:rsidRPr="00AE45F3">
        <w:rPr>
          <w:rStyle w:val="aff3"/>
          <w:sz w:val="16"/>
          <w:szCs w:val="16"/>
        </w:rPr>
        <w:footnoteRef/>
      </w:r>
      <w:r w:rsidRPr="00AE45F3">
        <w:rPr>
          <w:sz w:val="16"/>
          <w:szCs w:val="16"/>
        </w:rPr>
        <w:t xml:space="preserve"> Постановление Администрации Приморского края от 07.12.2012 № 394-па  «Об утверждении государственной программы Приморского края «Развитие транспортного комплекса Приморского края на 2013 - 2021 годы»; Дополнительное соглашение от 17.06.2019 года № 16-3/1 к Соглашению от 04.04.2019 № 16-3 о предоставлении в 2019 году субсидий за счет средств дорожного фонда Приморского края бюджету муниципального образования; Закон Приморского края от 24.12.2018 № 418-КЗ «О краевом бюджете на 2019 год и плановый период 2020 и 2021 годов» и Законом Приморского края от 31.05.2019 № 507-КЗ «О внесении изменений в Закон Приморского края «О краевом бюджете на 2019 год и плановый период 2020 и 2021 годов» от 24.12.2018 № 418-КЗ</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063123"/>
      <w:docPartObj>
        <w:docPartGallery w:val="Page Numbers (Top of Page)"/>
        <w:docPartUnique/>
      </w:docPartObj>
    </w:sdtPr>
    <w:sdtContent>
      <w:p w:rsidR="00136224" w:rsidRDefault="00136224">
        <w:pPr>
          <w:pStyle w:val="aa"/>
          <w:jc w:val="center"/>
        </w:pPr>
        <w:r>
          <w:fldChar w:fldCharType="begin"/>
        </w:r>
        <w:r>
          <w:instrText>PAGE   \* MERGEFORMAT</w:instrText>
        </w:r>
        <w:r>
          <w:fldChar w:fldCharType="separate"/>
        </w:r>
        <w:r w:rsidR="001D6FA1">
          <w:rPr>
            <w:noProof/>
          </w:rPr>
          <w:t>2</w:t>
        </w:r>
        <w:r>
          <w:fldChar w:fldCharType="end"/>
        </w:r>
      </w:p>
    </w:sdtContent>
  </w:sdt>
  <w:p w:rsidR="00136224" w:rsidRDefault="0013622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B20"/>
    <w:multiLevelType w:val="hybridMultilevel"/>
    <w:tmpl w:val="F6585724"/>
    <w:lvl w:ilvl="0" w:tplc="14323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CF7DFD"/>
    <w:multiLevelType w:val="hybridMultilevel"/>
    <w:tmpl w:val="DC927326"/>
    <w:lvl w:ilvl="0" w:tplc="B72452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AB26B6"/>
    <w:multiLevelType w:val="hybridMultilevel"/>
    <w:tmpl w:val="B0BA7272"/>
    <w:lvl w:ilvl="0" w:tplc="467E9DF0">
      <w:start w:val="1"/>
      <w:numFmt w:val="decimal"/>
      <w:suff w:val="space"/>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9F5C94"/>
    <w:multiLevelType w:val="hybridMultilevel"/>
    <w:tmpl w:val="863C4FC2"/>
    <w:lvl w:ilvl="0" w:tplc="00D8B37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206D67"/>
    <w:multiLevelType w:val="multilevel"/>
    <w:tmpl w:val="579C70A2"/>
    <w:lvl w:ilvl="0">
      <w:start w:val="4"/>
      <w:numFmt w:val="decimal"/>
      <w:lvlText w:val="%1."/>
      <w:lvlJc w:val="left"/>
      <w:pPr>
        <w:ind w:left="432" w:hanging="432"/>
      </w:pPr>
      <w:rPr>
        <w:rFonts w:hint="default"/>
      </w:rPr>
    </w:lvl>
    <w:lvl w:ilvl="1">
      <w:start w:val="2"/>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65D1992"/>
    <w:multiLevelType w:val="hybridMultilevel"/>
    <w:tmpl w:val="4AA2887C"/>
    <w:lvl w:ilvl="0" w:tplc="8BD4CFE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583E14"/>
    <w:multiLevelType w:val="multilevel"/>
    <w:tmpl w:val="5456D7D4"/>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2072EF4"/>
    <w:multiLevelType w:val="hybridMultilevel"/>
    <w:tmpl w:val="7DC8FAFA"/>
    <w:lvl w:ilvl="0" w:tplc="F6F2699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E86E61"/>
    <w:multiLevelType w:val="hybridMultilevel"/>
    <w:tmpl w:val="DB76FC12"/>
    <w:lvl w:ilvl="0" w:tplc="92506DDA">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D43062"/>
    <w:multiLevelType w:val="multilevel"/>
    <w:tmpl w:val="D4B6D3B2"/>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4B707A4"/>
    <w:multiLevelType w:val="multilevel"/>
    <w:tmpl w:val="CF20A924"/>
    <w:lvl w:ilvl="0">
      <w:start w:val="1"/>
      <w:numFmt w:val="decimal"/>
      <w:suff w:val="space"/>
      <w:lvlText w:val="%1."/>
      <w:lvlJc w:val="left"/>
      <w:pPr>
        <w:ind w:left="1065" w:hanging="360"/>
      </w:pPr>
      <w:rPr>
        <w:rFonts w:hint="default"/>
      </w:rPr>
    </w:lvl>
    <w:lvl w:ilvl="1">
      <w:start w:val="10"/>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nsid w:val="352F79FA"/>
    <w:multiLevelType w:val="multilevel"/>
    <w:tmpl w:val="960851EA"/>
    <w:lvl w:ilvl="0">
      <w:start w:val="4"/>
      <w:numFmt w:val="decimal"/>
      <w:lvlText w:val="%1."/>
      <w:lvlJc w:val="left"/>
      <w:pPr>
        <w:ind w:left="600" w:hanging="600"/>
      </w:pPr>
      <w:rPr>
        <w:rFonts w:hint="default"/>
      </w:rPr>
    </w:lvl>
    <w:lvl w:ilvl="1">
      <w:start w:val="1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nsid w:val="363D0BCB"/>
    <w:multiLevelType w:val="hybridMultilevel"/>
    <w:tmpl w:val="B5BEC024"/>
    <w:lvl w:ilvl="0" w:tplc="6C742FB6">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764E21"/>
    <w:multiLevelType w:val="hybridMultilevel"/>
    <w:tmpl w:val="6B6C8D7C"/>
    <w:lvl w:ilvl="0" w:tplc="1A2A19A0">
      <w:start w:val="1"/>
      <w:numFmt w:val="decimal"/>
      <w:suff w:val="space"/>
      <w:lvlText w:val="%1)"/>
      <w:lvlJc w:val="left"/>
      <w:pPr>
        <w:ind w:left="2062" w:hanging="360"/>
      </w:pPr>
      <w:rPr>
        <w:rFonts w:hint="default"/>
      </w:rPr>
    </w:lvl>
    <w:lvl w:ilvl="1" w:tplc="04190019" w:tentative="1">
      <w:start w:val="1"/>
      <w:numFmt w:val="lowerLetter"/>
      <w:lvlText w:val="%2."/>
      <w:lvlJc w:val="left"/>
      <w:pPr>
        <w:ind w:left="2645" w:hanging="360"/>
      </w:pPr>
    </w:lvl>
    <w:lvl w:ilvl="2" w:tplc="0419001B" w:tentative="1">
      <w:start w:val="1"/>
      <w:numFmt w:val="lowerRoman"/>
      <w:lvlText w:val="%3."/>
      <w:lvlJc w:val="right"/>
      <w:pPr>
        <w:ind w:left="3365" w:hanging="180"/>
      </w:pPr>
    </w:lvl>
    <w:lvl w:ilvl="3" w:tplc="0419000F" w:tentative="1">
      <w:start w:val="1"/>
      <w:numFmt w:val="decimal"/>
      <w:lvlText w:val="%4."/>
      <w:lvlJc w:val="left"/>
      <w:pPr>
        <w:ind w:left="4085" w:hanging="360"/>
      </w:pPr>
    </w:lvl>
    <w:lvl w:ilvl="4" w:tplc="04190019" w:tentative="1">
      <w:start w:val="1"/>
      <w:numFmt w:val="lowerLetter"/>
      <w:lvlText w:val="%5."/>
      <w:lvlJc w:val="left"/>
      <w:pPr>
        <w:ind w:left="4805" w:hanging="360"/>
      </w:pPr>
    </w:lvl>
    <w:lvl w:ilvl="5" w:tplc="0419001B" w:tentative="1">
      <w:start w:val="1"/>
      <w:numFmt w:val="lowerRoman"/>
      <w:lvlText w:val="%6."/>
      <w:lvlJc w:val="right"/>
      <w:pPr>
        <w:ind w:left="5525" w:hanging="180"/>
      </w:pPr>
    </w:lvl>
    <w:lvl w:ilvl="6" w:tplc="0419000F" w:tentative="1">
      <w:start w:val="1"/>
      <w:numFmt w:val="decimal"/>
      <w:lvlText w:val="%7."/>
      <w:lvlJc w:val="left"/>
      <w:pPr>
        <w:ind w:left="6245" w:hanging="360"/>
      </w:pPr>
    </w:lvl>
    <w:lvl w:ilvl="7" w:tplc="04190019" w:tentative="1">
      <w:start w:val="1"/>
      <w:numFmt w:val="lowerLetter"/>
      <w:lvlText w:val="%8."/>
      <w:lvlJc w:val="left"/>
      <w:pPr>
        <w:ind w:left="6965" w:hanging="360"/>
      </w:pPr>
    </w:lvl>
    <w:lvl w:ilvl="8" w:tplc="0419001B" w:tentative="1">
      <w:start w:val="1"/>
      <w:numFmt w:val="lowerRoman"/>
      <w:lvlText w:val="%9."/>
      <w:lvlJc w:val="right"/>
      <w:pPr>
        <w:ind w:left="7685" w:hanging="180"/>
      </w:pPr>
    </w:lvl>
  </w:abstractNum>
  <w:abstractNum w:abstractNumId="14">
    <w:nsid w:val="44177ABF"/>
    <w:multiLevelType w:val="hybridMultilevel"/>
    <w:tmpl w:val="7EA61132"/>
    <w:lvl w:ilvl="0" w:tplc="9B98ACCC">
      <w:start w:val="1"/>
      <w:numFmt w:val="bullet"/>
      <w:lvlText w:val=""/>
      <w:lvlJc w:val="left"/>
      <w:pPr>
        <w:ind w:left="1584" w:hanging="360"/>
      </w:pPr>
      <w:rPr>
        <w:rFonts w:ascii="Symbol" w:hAnsi="Symbol" w:hint="default"/>
        <w:sz w:val="18"/>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5">
    <w:nsid w:val="4747248C"/>
    <w:multiLevelType w:val="multilevel"/>
    <w:tmpl w:val="AF283CF2"/>
    <w:lvl w:ilvl="0">
      <w:start w:val="1"/>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4D3953A3"/>
    <w:multiLevelType w:val="hybridMultilevel"/>
    <w:tmpl w:val="5D2A9580"/>
    <w:lvl w:ilvl="0" w:tplc="CB30A786">
      <w:start w:val="1"/>
      <w:numFmt w:val="decimal"/>
      <w:suff w:val="space"/>
      <w:lvlText w:val="%1)"/>
      <w:lvlJc w:val="left"/>
      <w:pPr>
        <w:ind w:left="206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C00001"/>
    <w:multiLevelType w:val="hybridMultilevel"/>
    <w:tmpl w:val="F1EECE08"/>
    <w:lvl w:ilvl="0" w:tplc="3F700450">
      <w:start w:val="40"/>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58CA01B0"/>
    <w:multiLevelType w:val="hybridMultilevel"/>
    <w:tmpl w:val="BFF47BC2"/>
    <w:lvl w:ilvl="0" w:tplc="F654B7E0">
      <w:start w:val="1"/>
      <w:numFmt w:val="bullet"/>
      <w:suff w:val="space"/>
      <w:lvlText w:val=""/>
      <w:lvlJc w:val="left"/>
      <w:pPr>
        <w:ind w:left="1584" w:hanging="360"/>
      </w:pPr>
      <w:rPr>
        <w:rFonts w:ascii="Symbol" w:hAnsi="Symbol" w:hint="default"/>
        <w:sz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4816B39"/>
    <w:multiLevelType w:val="hybridMultilevel"/>
    <w:tmpl w:val="AF04BDC4"/>
    <w:lvl w:ilvl="0" w:tplc="7944A7A4">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F8474B"/>
    <w:multiLevelType w:val="hybridMultilevel"/>
    <w:tmpl w:val="07C68266"/>
    <w:lvl w:ilvl="0" w:tplc="67906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EF626D"/>
    <w:multiLevelType w:val="hybridMultilevel"/>
    <w:tmpl w:val="13D2D5EC"/>
    <w:lvl w:ilvl="0" w:tplc="3FA4F748">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D2C06C1"/>
    <w:multiLevelType w:val="multilevel"/>
    <w:tmpl w:val="ACF23BA6"/>
    <w:lvl w:ilvl="0">
      <w:start w:val="4"/>
      <w:numFmt w:val="decimal"/>
      <w:suff w:val="space"/>
      <w:lvlText w:val="%1."/>
      <w:lvlJc w:val="left"/>
      <w:pPr>
        <w:ind w:left="1069"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E433EF2"/>
    <w:multiLevelType w:val="hybridMultilevel"/>
    <w:tmpl w:val="76E6E3EA"/>
    <w:lvl w:ilvl="0" w:tplc="DB3E5EE2">
      <w:start w:val="1"/>
      <w:numFmt w:val="decimal"/>
      <w:suff w:val="space"/>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EAA307D"/>
    <w:multiLevelType w:val="hybridMultilevel"/>
    <w:tmpl w:val="267A7700"/>
    <w:lvl w:ilvl="0" w:tplc="62E67378">
      <w:start w:val="1"/>
      <w:numFmt w:val="decimal"/>
      <w:suff w:val="space"/>
      <w:lvlText w:val="%1)"/>
      <w:lvlJc w:val="left"/>
      <w:pPr>
        <w:ind w:left="206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ECA0DC8"/>
    <w:multiLevelType w:val="hybridMultilevel"/>
    <w:tmpl w:val="3B6CE8E8"/>
    <w:lvl w:ilvl="0" w:tplc="FCDAFAC6">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21145F9"/>
    <w:multiLevelType w:val="hybridMultilevel"/>
    <w:tmpl w:val="56683A8E"/>
    <w:lvl w:ilvl="0" w:tplc="40AED2BE">
      <w:start w:val="1"/>
      <w:numFmt w:val="decimal"/>
      <w:suff w:val="space"/>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nsid w:val="73A37FAD"/>
    <w:multiLevelType w:val="hybridMultilevel"/>
    <w:tmpl w:val="30AEF964"/>
    <w:lvl w:ilvl="0" w:tplc="11FAF4F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0E031C"/>
    <w:multiLevelType w:val="hybridMultilevel"/>
    <w:tmpl w:val="EE748E22"/>
    <w:lvl w:ilvl="0" w:tplc="9B98ACCC">
      <w:start w:val="1"/>
      <w:numFmt w:val="bullet"/>
      <w:lvlText w:val=""/>
      <w:lvlJc w:val="left"/>
      <w:pPr>
        <w:ind w:left="1429" w:hanging="360"/>
      </w:pPr>
      <w:rPr>
        <w:rFonts w:ascii="Symbol" w:hAnsi="Symbol" w:hint="default"/>
        <w:sz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F05449D"/>
    <w:multiLevelType w:val="hybridMultilevel"/>
    <w:tmpl w:val="BAFE3A3E"/>
    <w:lvl w:ilvl="0" w:tplc="C8283230">
      <w:start w:val="1"/>
      <w:numFmt w:val="decimal"/>
      <w:suff w:val="space"/>
      <w:lvlText w:val="%1."/>
      <w:lvlJc w:val="left"/>
      <w:pPr>
        <w:ind w:left="720" w:hanging="360"/>
      </w:pPr>
      <w:rPr>
        <w:rFonts w:hint="default"/>
        <w:b/>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25"/>
  </w:num>
  <w:num w:numId="4">
    <w:abstractNumId w:val="29"/>
  </w:num>
  <w:num w:numId="5">
    <w:abstractNumId w:val="6"/>
  </w:num>
  <w:num w:numId="6">
    <w:abstractNumId w:val="4"/>
  </w:num>
  <w:num w:numId="7">
    <w:abstractNumId w:val="26"/>
  </w:num>
  <w:num w:numId="8">
    <w:abstractNumId w:val="24"/>
  </w:num>
  <w:num w:numId="9">
    <w:abstractNumId w:val="16"/>
  </w:num>
  <w:num w:numId="10">
    <w:abstractNumId w:val="27"/>
  </w:num>
  <w:num w:numId="11">
    <w:abstractNumId w:val="2"/>
  </w:num>
  <w:num w:numId="12">
    <w:abstractNumId w:val="3"/>
  </w:num>
  <w:num w:numId="13">
    <w:abstractNumId w:val="11"/>
  </w:num>
  <w:num w:numId="14">
    <w:abstractNumId w:val="8"/>
  </w:num>
  <w:num w:numId="15">
    <w:abstractNumId w:val="23"/>
  </w:num>
  <w:num w:numId="16">
    <w:abstractNumId w:val="20"/>
  </w:num>
  <w:num w:numId="17">
    <w:abstractNumId w:val="5"/>
  </w:num>
  <w:num w:numId="18">
    <w:abstractNumId w:val="7"/>
  </w:num>
  <w:num w:numId="19">
    <w:abstractNumId w:val="21"/>
  </w:num>
  <w:num w:numId="20">
    <w:abstractNumId w:val="12"/>
  </w:num>
  <w:num w:numId="21">
    <w:abstractNumId w:val="19"/>
  </w:num>
  <w:num w:numId="22">
    <w:abstractNumId w:val="17"/>
  </w:num>
  <w:num w:numId="23">
    <w:abstractNumId w:val="22"/>
  </w:num>
  <w:num w:numId="24">
    <w:abstractNumId w:val="14"/>
  </w:num>
  <w:num w:numId="25">
    <w:abstractNumId w:val="28"/>
  </w:num>
  <w:num w:numId="26">
    <w:abstractNumId w:val="1"/>
  </w:num>
  <w:num w:numId="27">
    <w:abstractNumId w:val="18"/>
  </w:num>
  <w:num w:numId="28">
    <w:abstractNumId w:val="0"/>
  </w:num>
  <w:num w:numId="29">
    <w:abstractNumId w:val="15"/>
  </w:num>
  <w:num w:numId="3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B7"/>
    <w:rsid w:val="00000229"/>
    <w:rsid w:val="00000497"/>
    <w:rsid w:val="00000A08"/>
    <w:rsid w:val="00001115"/>
    <w:rsid w:val="0000174F"/>
    <w:rsid w:val="00001783"/>
    <w:rsid w:val="00001959"/>
    <w:rsid w:val="00002700"/>
    <w:rsid w:val="0000276B"/>
    <w:rsid w:val="00003ED1"/>
    <w:rsid w:val="00004DA1"/>
    <w:rsid w:val="00005742"/>
    <w:rsid w:val="00005F1F"/>
    <w:rsid w:val="000068F2"/>
    <w:rsid w:val="00006A78"/>
    <w:rsid w:val="000071A1"/>
    <w:rsid w:val="00010098"/>
    <w:rsid w:val="00010544"/>
    <w:rsid w:val="00010B87"/>
    <w:rsid w:val="000121F7"/>
    <w:rsid w:val="00012248"/>
    <w:rsid w:val="00012E22"/>
    <w:rsid w:val="00012F27"/>
    <w:rsid w:val="0001381E"/>
    <w:rsid w:val="0001397B"/>
    <w:rsid w:val="000147DD"/>
    <w:rsid w:val="00015386"/>
    <w:rsid w:val="00015F1D"/>
    <w:rsid w:val="00016913"/>
    <w:rsid w:val="00016B80"/>
    <w:rsid w:val="00017BC2"/>
    <w:rsid w:val="00017CB0"/>
    <w:rsid w:val="00017E24"/>
    <w:rsid w:val="00020C0B"/>
    <w:rsid w:val="00020C17"/>
    <w:rsid w:val="00021078"/>
    <w:rsid w:val="0002131C"/>
    <w:rsid w:val="000220C4"/>
    <w:rsid w:val="000223C1"/>
    <w:rsid w:val="00022422"/>
    <w:rsid w:val="00022629"/>
    <w:rsid w:val="00022F81"/>
    <w:rsid w:val="00024A60"/>
    <w:rsid w:val="000250AF"/>
    <w:rsid w:val="0002518D"/>
    <w:rsid w:val="00027DC7"/>
    <w:rsid w:val="00031D86"/>
    <w:rsid w:val="0003316E"/>
    <w:rsid w:val="00034AE1"/>
    <w:rsid w:val="00035FB0"/>
    <w:rsid w:val="0003629B"/>
    <w:rsid w:val="0003646A"/>
    <w:rsid w:val="00036ABA"/>
    <w:rsid w:val="000372B6"/>
    <w:rsid w:val="00040200"/>
    <w:rsid w:val="000413A4"/>
    <w:rsid w:val="0004264E"/>
    <w:rsid w:val="0004315E"/>
    <w:rsid w:val="00044453"/>
    <w:rsid w:val="000449AE"/>
    <w:rsid w:val="00044A83"/>
    <w:rsid w:val="00044F8D"/>
    <w:rsid w:val="00045A85"/>
    <w:rsid w:val="0004631C"/>
    <w:rsid w:val="0004692C"/>
    <w:rsid w:val="000477AC"/>
    <w:rsid w:val="00051034"/>
    <w:rsid w:val="000510D3"/>
    <w:rsid w:val="0005215A"/>
    <w:rsid w:val="000521D2"/>
    <w:rsid w:val="0005312D"/>
    <w:rsid w:val="000538EB"/>
    <w:rsid w:val="00054A78"/>
    <w:rsid w:val="00055F3C"/>
    <w:rsid w:val="0005608E"/>
    <w:rsid w:val="00056995"/>
    <w:rsid w:val="00056DC3"/>
    <w:rsid w:val="00060A2A"/>
    <w:rsid w:val="00061EC9"/>
    <w:rsid w:val="00062618"/>
    <w:rsid w:val="00062C73"/>
    <w:rsid w:val="000632B5"/>
    <w:rsid w:val="00063881"/>
    <w:rsid w:val="00063FA2"/>
    <w:rsid w:val="00064A24"/>
    <w:rsid w:val="00065138"/>
    <w:rsid w:val="0006757F"/>
    <w:rsid w:val="00067715"/>
    <w:rsid w:val="00067FCC"/>
    <w:rsid w:val="00070343"/>
    <w:rsid w:val="000703BA"/>
    <w:rsid w:val="00071EF3"/>
    <w:rsid w:val="00072657"/>
    <w:rsid w:val="00072725"/>
    <w:rsid w:val="00072C48"/>
    <w:rsid w:val="00073F52"/>
    <w:rsid w:val="00074EE5"/>
    <w:rsid w:val="00075A28"/>
    <w:rsid w:val="00080159"/>
    <w:rsid w:val="0008051D"/>
    <w:rsid w:val="00081266"/>
    <w:rsid w:val="00081666"/>
    <w:rsid w:val="000833B6"/>
    <w:rsid w:val="00083CC9"/>
    <w:rsid w:val="00084461"/>
    <w:rsid w:val="00084F70"/>
    <w:rsid w:val="00085148"/>
    <w:rsid w:val="00086322"/>
    <w:rsid w:val="0008657A"/>
    <w:rsid w:val="00086FAC"/>
    <w:rsid w:val="00087B1C"/>
    <w:rsid w:val="00087BE5"/>
    <w:rsid w:val="0009008C"/>
    <w:rsid w:val="000914C6"/>
    <w:rsid w:val="00091D71"/>
    <w:rsid w:val="0009293E"/>
    <w:rsid w:val="00092C2C"/>
    <w:rsid w:val="00093CAC"/>
    <w:rsid w:val="0009605A"/>
    <w:rsid w:val="000968F9"/>
    <w:rsid w:val="0009738D"/>
    <w:rsid w:val="000A036A"/>
    <w:rsid w:val="000A09C1"/>
    <w:rsid w:val="000A0B3C"/>
    <w:rsid w:val="000A1055"/>
    <w:rsid w:val="000A1709"/>
    <w:rsid w:val="000A1A38"/>
    <w:rsid w:val="000A1B56"/>
    <w:rsid w:val="000A1DD6"/>
    <w:rsid w:val="000A23F5"/>
    <w:rsid w:val="000A2990"/>
    <w:rsid w:val="000A2F0F"/>
    <w:rsid w:val="000A30D0"/>
    <w:rsid w:val="000A37FA"/>
    <w:rsid w:val="000A3F16"/>
    <w:rsid w:val="000A3FB7"/>
    <w:rsid w:val="000A4297"/>
    <w:rsid w:val="000A434A"/>
    <w:rsid w:val="000A4B46"/>
    <w:rsid w:val="000A4B98"/>
    <w:rsid w:val="000A4C1D"/>
    <w:rsid w:val="000A550F"/>
    <w:rsid w:val="000A6A54"/>
    <w:rsid w:val="000A6C19"/>
    <w:rsid w:val="000A6DD8"/>
    <w:rsid w:val="000A7A31"/>
    <w:rsid w:val="000B0D37"/>
    <w:rsid w:val="000B111F"/>
    <w:rsid w:val="000B1865"/>
    <w:rsid w:val="000B20D7"/>
    <w:rsid w:val="000B2430"/>
    <w:rsid w:val="000B2923"/>
    <w:rsid w:val="000B29E5"/>
    <w:rsid w:val="000B30DA"/>
    <w:rsid w:val="000B4344"/>
    <w:rsid w:val="000B470B"/>
    <w:rsid w:val="000B4A9A"/>
    <w:rsid w:val="000B4B1A"/>
    <w:rsid w:val="000B50D0"/>
    <w:rsid w:val="000B5422"/>
    <w:rsid w:val="000B5CEC"/>
    <w:rsid w:val="000B5E9B"/>
    <w:rsid w:val="000B6835"/>
    <w:rsid w:val="000B7E1F"/>
    <w:rsid w:val="000C0514"/>
    <w:rsid w:val="000C16EA"/>
    <w:rsid w:val="000C2C78"/>
    <w:rsid w:val="000C2DC8"/>
    <w:rsid w:val="000C374F"/>
    <w:rsid w:val="000C6713"/>
    <w:rsid w:val="000C7D79"/>
    <w:rsid w:val="000D04F4"/>
    <w:rsid w:val="000D0C7D"/>
    <w:rsid w:val="000D1C46"/>
    <w:rsid w:val="000D3284"/>
    <w:rsid w:val="000D412C"/>
    <w:rsid w:val="000D41FF"/>
    <w:rsid w:val="000D56BC"/>
    <w:rsid w:val="000D7AB1"/>
    <w:rsid w:val="000D7D54"/>
    <w:rsid w:val="000E021F"/>
    <w:rsid w:val="000E0938"/>
    <w:rsid w:val="000E0D7C"/>
    <w:rsid w:val="000E1E38"/>
    <w:rsid w:val="000E2B0E"/>
    <w:rsid w:val="000E60EE"/>
    <w:rsid w:val="000E64C3"/>
    <w:rsid w:val="000E738A"/>
    <w:rsid w:val="000F0167"/>
    <w:rsid w:val="000F1B88"/>
    <w:rsid w:val="000F1EA3"/>
    <w:rsid w:val="000F2F5B"/>
    <w:rsid w:val="000F3372"/>
    <w:rsid w:val="000F3D6A"/>
    <w:rsid w:val="000F4545"/>
    <w:rsid w:val="000F6F2B"/>
    <w:rsid w:val="000F70BE"/>
    <w:rsid w:val="000F738D"/>
    <w:rsid w:val="000F7E9A"/>
    <w:rsid w:val="00100631"/>
    <w:rsid w:val="00101C85"/>
    <w:rsid w:val="00102058"/>
    <w:rsid w:val="0010244A"/>
    <w:rsid w:val="00103053"/>
    <w:rsid w:val="00103D7E"/>
    <w:rsid w:val="0010441E"/>
    <w:rsid w:val="00105FF4"/>
    <w:rsid w:val="00106975"/>
    <w:rsid w:val="00107119"/>
    <w:rsid w:val="0010768F"/>
    <w:rsid w:val="00107C02"/>
    <w:rsid w:val="00107C70"/>
    <w:rsid w:val="001103D8"/>
    <w:rsid w:val="001104D8"/>
    <w:rsid w:val="00110D67"/>
    <w:rsid w:val="00111AAC"/>
    <w:rsid w:val="0011232C"/>
    <w:rsid w:val="001140F0"/>
    <w:rsid w:val="00115461"/>
    <w:rsid w:val="001157D9"/>
    <w:rsid w:val="001159E8"/>
    <w:rsid w:val="00115A14"/>
    <w:rsid w:val="0011639B"/>
    <w:rsid w:val="00116BC4"/>
    <w:rsid w:val="001176EB"/>
    <w:rsid w:val="0011790F"/>
    <w:rsid w:val="00117F4C"/>
    <w:rsid w:val="001206EC"/>
    <w:rsid w:val="0012094E"/>
    <w:rsid w:val="00120FA3"/>
    <w:rsid w:val="0012239D"/>
    <w:rsid w:val="001228DB"/>
    <w:rsid w:val="00122F8C"/>
    <w:rsid w:val="00123676"/>
    <w:rsid w:val="00126529"/>
    <w:rsid w:val="00126C96"/>
    <w:rsid w:val="001273A2"/>
    <w:rsid w:val="00127D37"/>
    <w:rsid w:val="0013026D"/>
    <w:rsid w:val="001302BD"/>
    <w:rsid w:val="00131083"/>
    <w:rsid w:val="0013131E"/>
    <w:rsid w:val="00131337"/>
    <w:rsid w:val="00131462"/>
    <w:rsid w:val="00132E86"/>
    <w:rsid w:val="00133148"/>
    <w:rsid w:val="00133820"/>
    <w:rsid w:val="00134194"/>
    <w:rsid w:val="00134634"/>
    <w:rsid w:val="00134886"/>
    <w:rsid w:val="0013517C"/>
    <w:rsid w:val="0013597A"/>
    <w:rsid w:val="00136125"/>
    <w:rsid w:val="00136224"/>
    <w:rsid w:val="00136E53"/>
    <w:rsid w:val="001407A4"/>
    <w:rsid w:val="00140971"/>
    <w:rsid w:val="00141C65"/>
    <w:rsid w:val="00141CD5"/>
    <w:rsid w:val="0014274C"/>
    <w:rsid w:val="00142B34"/>
    <w:rsid w:val="00143503"/>
    <w:rsid w:val="00143608"/>
    <w:rsid w:val="00143BA1"/>
    <w:rsid w:val="00143F0D"/>
    <w:rsid w:val="00144DAB"/>
    <w:rsid w:val="001458AE"/>
    <w:rsid w:val="0014682F"/>
    <w:rsid w:val="00146A5B"/>
    <w:rsid w:val="00146B5D"/>
    <w:rsid w:val="00146D36"/>
    <w:rsid w:val="001471A7"/>
    <w:rsid w:val="00150451"/>
    <w:rsid w:val="0015084F"/>
    <w:rsid w:val="001510A8"/>
    <w:rsid w:val="00151E2D"/>
    <w:rsid w:val="001527D0"/>
    <w:rsid w:val="001530D6"/>
    <w:rsid w:val="001541E0"/>
    <w:rsid w:val="001547AC"/>
    <w:rsid w:val="001555CD"/>
    <w:rsid w:val="00155763"/>
    <w:rsid w:val="001557C1"/>
    <w:rsid w:val="00155CCD"/>
    <w:rsid w:val="00155CF4"/>
    <w:rsid w:val="00156914"/>
    <w:rsid w:val="00156C92"/>
    <w:rsid w:val="001576AC"/>
    <w:rsid w:val="001576D0"/>
    <w:rsid w:val="00157CB9"/>
    <w:rsid w:val="00157D20"/>
    <w:rsid w:val="00160426"/>
    <w:rsid w:val="00161415"/>
    <w:rsid w:val="001625AA"/>
    <w:rsid w:val="001625D5"/>
    <w:rsid w:val="00162630"/>
    <w:rsid w:val="00163C00"/>
    <w:rsid w:val="0016454B"/>
    <w:rsid w:val="00166551"/>
    <w:rsid w:val="00166BC0"/>
    <w:rsid w:val="001671B1"/>
    <w:rsid w:val="00167345"/>
    <w:rsid w:val="001676B9"/>
    <w:rsid w:val="00167B6C"/>
    <w:rsid w:val="00171911"/>
    <w:rsid w:val="00171D5A"/>
    <w:rsid w:val="00172CB0"/>
    <w:rsid w:val="00173219"/>
    <w:rsid w:val="00173631"/>
    <w:rsid w:val="00174996"/>
    <w:rsid w:val="00175E44"/>
    <w:rsid w:val="00176265"/>
    <w:rsid w:val="001763A1"/>
    <w:rsid w:val="001764AC"/>
    <w:rsid w:val="0017666E"/>
    <w:rsid w:val="00177E59"/>
    <w:rsid w:val="00180E2F"/>
    <w:rsid w:val="001824B3"/>
    <w:rsid w:val="001835C4"/>
    <w:rsid w:val="0018518E"/>
    <w:rsid w:val="00187325"/>
    <w:rsid w:val="001874ED"/>
    <w:rsid w:val="00187519"/>
    <w:rsid w:val="0018766F"/>
    <w:rsid w:val="00190A58"/>
    <w:rsid w:val="00190B53"/>
    <w:rsid w:val="00190CD0"/>
    <w:rsid w:val="001915FA"/>
    <w:rsid w:val="00192880"/>
    <w:rsid w:val="00192EB5"/>
    <w:rsid w:val="00193E94"/>
    <w:rsid w:val="00193F0D"/>
    <w:rsid w:val="00194C5B"/>
    <w:rsid w:val="001950F7"/>
    <w:rsid w:val="001956A9"/>
    <w:rsid w:val="00195C1B"/>
    <w:rsid w:val="00196A4B"/>
    <w:rsid w:val="00196B5B"/>
    <w:rsid w:val="00197376"/>
    <w:rsid w:val="001A0573"/>
    <w:rsid w:val="001A0E45"/>
    <w:rsid w:val="001A2433"/>
    <w:rsid w:val="001A36C2"/>
    <w:rsid w:val="001A38B3"/>
    <w:rsid w:val="001A3FCF"/>
    <w:rsid w:val="001A5099"/>
    <w:rsid w:val="001A52FB"/>
    <w:rsid w:val="001A55B6"/>
    <w:rsid w:val="001A57B7"/>
    <w:rsid w:val="001A64C1"/>
    <w:rsid w:val="001A6CDA"/>
    <w:rsid w:val="001A74B2"/>
    <w:rsid w:val="001A79CE"/>
    <w:rsid w:val="001B0A2D"/>
    <w:rsid w:val="001B0C6B"/>
    <w:rsid w:val="001B106B"/>
    <w:rsid w:val="001B139C"/>
    <w:rsid w:val="001B158C"/>
    <w:rsid w:val="001B20E8"/>
    <w:rsid w:val="001B5E30"/>
    <w:rsid w:val="001B63AE"/>
    <w:rsid w:val="001B6405"/>
    <w:rsid w:val="001B6B46"/>
    <w:rsid w:val="001B75C5"/>
    <w:rsid w:val="001C0272"/>
    <w:rsid w:val="001C06E9"/>
    <w:rsid w:val="001C1B27"/>
    <w:rsid w:val="001C1C00"/>
    <w:rsid w:val="001C243E"/>
    <w:rsid w:val="001C2AC8"/>
    <w:rsid w:val="001C32D5"/>
    <w:rsid w:val="001C3C16"/>
    <w:rsid w:val="001C586D"/>
    <w:rsid w:val="001C6174"/>
    <w:rsid w:val="001C61BD"/>
    <w:rsid w:val="001C632B"/>
    <w:rsid w:val="001C65F9"/>
    <w:rsid w:val="001C67EB"/>
    <w:rsid w:val="001C6FFE"/>
    <w:rsid w:val="001C706B"/>
    <w:rsid w:val="001C7163"/>
    <w:rsid w:val="001D06A8"/>
    <w:rsid w:val="001D2CD1"/>
    <w:rsid w:val="001D2DD1"/>
    <w:rsid w:val="001D3833"/>
    <w:rsid w:val="001D386B"/>
    <w:rsid w:val="001D3916"/>
    <w:rsid w:val="001D557C"/>
    <w:rsid w:val="001D5D88"/>
    <w:rsid w:val="001D5DAB"/>
    <w:rsid w:val="001D5FEB"/>
    <w:rsid w:val="001D6189"/>
    <w:rsid w:val="001D6670"/>
    <w:rsid w:val="001D6C87"/>
    <w:rsid w:val="001D6FA1"/>
    <w:rsid w:val="001D70EF"/>
    <w:rsid w:val="001D7A3A"/>
    <w:rsid w:val="001E09BB"/>
    <w:rsid w:val="001E1A68"/>
    <w:rsid w:val="001E1E5C"/>
    <w:rsid w:val="001E2357"/>
    <w:rsid w:val="001E3D63"/>
    <w:rsid w:val="001E3E18"/>
    <w:rsid w:val="001E452C"/>
    <w:rsid w:val="001E4531"/>
    <w:rsid w:val="001E4B6E"/>
    <w:rsid w:val="001E5EB9"/>
    <w:rsid w:val="001E7306"/>
    <w:rsid w:val="001E7730"/>
    <w:rsid w:val="001E7C60"/>
    <w:rsid w:val="001E7F17"/>
    <w:rsid w:val="001F0479"/>
    <w:rsid w:val="001F10CE"/>
    <w:rsid w:val="001F2387"/>
    <w:rsid w:val="001F2A7E"/>
    <w:rsid w:val="001F30A9"/>
    <w:rsid w:val="001F3123"/>
    <w:rsid w:val="001F3777"/>
    <w:rsid w:val="001F41E7"/>
    <w:rsid w:val="001F42CE"/>
    <w:rsid w:val="001F4470"/>
    <w:rsid w:val="001F4D0B"/>
    <w:rsid w:val="001F66C8"/>
    <w:rsid w:val="001F7089"/>
    <w:rsid w:val="001F71FB"/>
    <w:rsid w:val="00202204"/>
    <w:rsid w:val="0020240E"/>
    <w:rsid w:val="00203699"/>
    <w:rsid w:val="002055DE"/>
    <w:rsid w:val="002057B4"/>
    <w:rsid w:val="0020639B"/>
    <w:rsid w:val="002069A8"/>
    <w:rsid w:val="00210416"/>
    <w:rsid w:val="0021084D"/>
    <w:rsid w:val="00212763"/>
    <w:rsid w:val="00212E18"/>
    <w:rsid w:val="0021311F"/>
    <w:rsid w:val="002131EF"/>
    <w:rsid w:val="00214D20"/>
    <w:rsid w:val="00215AE7"/>
    <w:rsid w:val="00216A89"/>
    <w:rsid w:val="0021758D"/>
    <w:rsid w:val="00221836"/>
    <w:rsid w:val="00221931"/>
    <w:rsid w:val="00222014"/>
    <w:rsid w:val="002226DF"/>
    <w:rsid w:val="00222DFC"/>
    <w:rsid w:val="00223DE5"/>
    <w:rsid w:val="00223FA7"/>
    <w:rsid w:val="00224F90"/>
    <w:rsid w:val="0022610B"/>
    <w:rsid w:val="00227B45"/>
    <w:rsid w:val="002302D0"/>
    <w:rsid w:val="00230688"/>
    <w:rsid w:val="002315DA"/>
    <w:rsid w:val="00231957"/>
    <w:rsid w:val="00231A22"/>
    <w:rsid w:val="00231E01"/>
    <w:rsid w:val="00232111"/>
    <w:rsid w:val="00233C08"/>
    <w:rsid w:val="00234769"/>
    <w:rsid w:val="00234D9C"/>
    <w:rsid w:val="002406B1"/>
    <w:rsid w:val="00240DCE"/>
    <w:rsid w:val="002420F8"/>
    <w:rsid w:val="0024328D"/>
    <w:rsid w:val="00243890"/>
    <w:rsid w:val="00243F2A"/>
    <w:rsid w:val="00244456"/>
    <w:rsid w:val="002445B0"/>
    <w:rsid w:val="00245DA7"/>
    <w:rsid w:val="0024614E"/>
    <w:rsid w:val="00246AF5"/>
    <w:rsid w:val="0025011E"/>
    <w:rsid w:val="00251101"/>
    <w:rsid w:val="00251417"/>
    <w:rsid w:val="00252A62"/>
    <w:rsid w:val="00254FFF"/>
    <w:rsid w:val="0025676B"/>
    <w:rsid w:val="00256F47"/>
    <w:rsid w:val="00257487"/>
    <w:rsid w:val="002577CE"/>
    <w:rsid w:val="00257B1B"/>
    <w:rsid w:val="00260B72"/>
    <w:rsid w:val="002610C2"/>
    <w:rsid w:val="00261CCD"/>
    <w:rsid w:val="00262784"/>
    <w:rsid w:val="00262799"/>
    <w:rsid w:val="002629BA"/>
    <w:rsid w:val="00263001"/>
    <w:rsid w:val="0026343B"/>
    <w:rsid w:val="0026385D"/>
    <w:rsid w:val="0026424C"/>
    <w:rsid w:val="00265447"/>
    <w:rsid w:val="00265FDB"/>
    <w:rsid w:val="00266579"/>
    <w:rsid w:val="002668B7"/>
    <w:rsid w:val="00267D78"/>
    <w:rsid w:val="00271C79"/>
    <w:rsid w:val="00272008"/>
    <w:rsid w:val="00272447"/>
    <w:rsid w:val="00272B19"/>
    <w:rsid w:val="00272C05"/>
    <w:rsid w:val="002730A3"/>
    <w:rsid w:val="002730DB"/>
    <w:rsid w:val="00273204"/>
    <w:rsid w:val="002734A3"/>
    <w:rsid w:val="002738A5"/>
    <w:rsid w:val="002744CE"/>
    <w:rsid w:val="00275B98"/>
    <w:rsid w:val="00275D0D"/>
    <w:rsid w:val="0027665F"/>
    <w:rsid w:val="00277CBA"/>
    <w:rsid w:val="00277E47"/>
    <w:rsid w:val="00281149"/>
    <w:rsid w:val="00281F4F"/>
    <w:rsid w:val="00283356"/>
    <w:rsid w:val="002836ED"/>
    <w:rsid w:val="00283B9F"/>
    <w:rsid w:val="00283C8B"/>
    <w:rsid w:val="00285043"/>
    <w:rsid w:val="002876FE"/>
    <w:rsid w:val="00292C79"/>
    <w:rsid w:val="00293C3E"/>
    <w:rsid w:val="00293E46"/>
    <w:rsid w:val="002941BA"/>
    <w:rsid w:val="002949E9"/>
    <w:rsid w:val="00295C44"/>
    <w:rsid w:val="00295CCF"/>
    <w:rsid w:val="00297E4E"/>
    <w:rsid w:val="002A0D0B"/>
    <w:rsid w:val="002A3039"/>
    <w:rsid w:val="002A388B"/>
    <w:rsid w:val="002A3A8E"/>
    <w:rsid w:val="002A6654"/>
    <w:rsid w:val="002B0B41"/>
    <w:rsid w:val="002B0FBE"/>
    <w:rsid w:val="002B1B91"/>
    <w:rsid w:val="002B26E4"/>
    <w:rsid w:val="002B30BA"/>
    <w:rsid w:val="002B3E55"/>
    <w:rsid w:val="002B544D"/>
    <w:rsid w:val="002B682C"/>
    <w:rsid w:val="002B6F79"/>
    <w:rsid w:val="002B7406"/>
    <w:rsid w:val="002C08D4"/>
    <w:rsid w:val="002C0E31"/>
    <w:rsid w:val="002C1320"/>
    <w:rsid w:val="002C1E8E"/>
    <w:rsid w:val="002C1E9D"/>
    <w:rsid w:val="002C249B"/>
    <w:rsid w:val="002C2B50"/>
    <w:rsid w:val="002C569D"/>
    <w:rsid w:val="002C59B1"/>
    <w:rsid w:val="002C7C73"/>
    <w:rsid w:val="002D0615"/>
    <w:rsid w:val="002D0889"/>
    <w:rsid w:val="002D0A05"/>
    <w:rsid w:val="002D17BD"/>
    <w:rsid w:val="002D1F44"/>
    <w:rsid w:val="002D261C"/>
    <w:rsid w:val="002D2806"/>
    <w:rsid w:val="002D2811"/>
    <w:rsid w:val="002D29A8"/>
    <w:rsid w:val="002D5122"/>
    <w:rsid w:val="002D5196"/>
    <w:rsid w:val="002D6297"/>
    <w:rsid w:val="002D7986"/>
    <w:rsid w:val="002D7D2D"/>
    <w:rsid w:val="002D7F37"/>
    <w:rsid w:val="002E0C83"/>
    <w:rsid w:val="002E180A"/>
    <w:rsid w:val="002E208A"/>
    <w:rsid w:val="002E2AB4"/>
    <w:rsid w:val="002E334D"/>
    <w:rsid w:val="002E36A0"/>
    <w:rsid w:val="002E4B6E"/>
    <w:rsid w:val="002E5D46"/>
    <w:rsid w:val="002E7477"/>
    <w:rsid w:val="002E752F"/>
    <w:rsid w:val="002E768A"/>
    <w:rsid w:val="002F03D8"/>
    <w:rsid w:val="002F0438"/>
    <w:rsid w:val="002F1AC4"/>
    <w:rsid w:val="002F1EF7"/>
    <w:rsid w:val="002F2D3A"/>
    <w:rsid w:val="002F37A1"/>
    <w:rsid w:val="002F4ED8"/>
    <w:rsid w:val="002F5213"/>
    <w:rsid w:val="002F597E"/>
    <w:rsid w:val="002F6280"/>
    <w:rsid w:val="00300548"/>
    <w:rsid w:val="003008A2"/>
    <w:rsid w:val="00300E9C"/>
    <w:rsid w:val="00303B72"/>
    <w:rsid w:val="00303D03"/>
    <w:rsid w:val="00303D28"/>
    <w:rsid w:val="00303F48"/>
    <w:rsid w:val="00305456"/>
    <w:rsid w:val="003055FC"/>
    <w:rsid w:val="00306ABC"/>
    <w:rsid w:val="00306C22"/>
    <w:rsid w:val="00307CC6"/>
    <w:rsid w:val="00310850"/>
    <w:rsid w:val="003115D2"/>
    <w:rsid w:val="00311682"/>
    <w:rsid w:val="003123B6"/>
    <w:rsid w:val="00312A64"/>
    <w:rsid w:val="00312D18"/>
    <w:rsid w:val="00313155"/>
    <w:rsid w:val="00314513"/>
    <w:rsid w:val="003150BE"/>
    <w:rsid w:val="00315C82"/>
    <w:rsid w:val="0031686B"/>
    <w:rsid w:val="00316F8E"/>
    <w:rsid w:val="00317F0D"/>
    <w:rsid w:val="003205C0"/>
    <w:rsid w:val="0032185E"/>
    <w:rsid w:val="00321D9F"/>
    <w:rsid w:val="00322364"/>
    <w:rsid w:val="00322EFB"/>
    <w:rsid w:val="003239D8"/>
    <w:rsid w:val="00323DD5"/>
    <w:rsid w:val="0032455E"/>
    <w:rsid w:val="00325554"/>
    <w:rsid w:val="00326714"/>
    <w:rsid w:val="003300AE"/>
    <w:rsid w:val="003308F7"/>
    <w:rsid w:val="00330F22"/>
    <w:rsid w:val="00330F6E"/>
    <w:rsid w:val="0033115A"/>
    <w:rsid w:val="0033163A"/>
    <w:rsid w:val="00333445"/>
    <w:rsid w:val="003334F3"/>
    <w:rsid w:val="00333F80"/>
    <w:rsid w:val="0033484F"/>
    <w:rsid w:val="00335202"/>
    <w:rsid w:val="0033572B"/>
    <w:rsid w:val="0033724D"/>
    <w:rsid w:val="00337A70"/>
    <w:rsid w:val="00343C54"/>
    <w:rsid w:val="00343DE4"/>
    <w:rsid w:val="003440D7"/>
    <w:rsid w:val="003440ED"/>
    <w:rsid w:val="003441D7"/>
    <w:rsid w:val="003454B1"/>
    <w:rsid w:val="00345D59"/>
    <w:rsid w:val="00345EE4"/>
    <w:rsid w:val="003460C6"/>
    <w:rsid w:val="00351DAC"/>
    <w:rsid w:val="0035294D"/>
    <w:rsid w:val="00352AAC"/>
    <w:rsid w:val="003530AD"/>
    <w:rsid w:val="003531F7"/>
    <w:rsid w:val="0035348A"/>
    <w:rsid w:val="00353F56"/>
    <w:rsid w:val="00353FB3"/>
    <w:rsid w:val="00355F33"/>
    <w:rsid w:val="00356C3B"/>
    <w:rsid w:val="00357166"/>
    <w:rsid w:val="003602D6"/>
    <w:rsid w:val="00360B0C"/>
    <w:rsid w:val="003618BE"/>
    <w:rsid w:val="003618CF"/>
    <w:rsid w:val="00361D67"/>
    <w:rsid w:val="00361E6B"/>
    <w:rsid w:val="0036204C"/>
    <w:rsid w:val="00362421"/>
    <w:rsid w:val="00362B67"/>
    <w:rsid w:val="00362F53"/>
    <w:rsid w:val="00363A76"/>
    <w:rsid w:val="00363E38"/>
    <w:rsid w:val="00366A59"/>
    <w:rsid w:val="00367A1B"/>
    <w:rsid w:val="00367D34"/>
    <w:rsid w:val="0037136C"/>
    <w:rsid w:val="0037220B"/>
    <w:rsid w:val="003741B1"/>
    <w:rsid w:val="0037482C"/>
    <w:rsid w:val="00375105"/>
    <w:rsid w:val="00375D38"/>
    <w:rsid w:val="003762FE"/>
    <w:rsid w:val="003767C7"/>
    <w:rsid w:val="00380062"/>
    <w:rsid w:val="003812F1"/>
    <w:rsid w:val="003820FC"/>
    <w:rsid w:val="00382237"/>
    <w:rsid w:val="003825B3"/>
    <w:rsid w:val="003828C2"/>
    <w:rsid w:val="0038306A"/>
    <w:rsid w:val="0038520A"/>
    <w:rsid w:val="003856B7"/>
    <w:rsid w:val="00385C40"/>
    <w:rsid w:val="0038603F"/>
    <w:rsid w:val="003871C8"/>
    <w:rsid w:val="00390800"/>
    <w:rsid w:val="003911D6"/>
    <w:rsid w:val="00391E96"/>
    <w:rsid w:val="00392C4E"/>
    <w:rsid w:val="003936E2"/>
    <w:rsid w:val="00394CA7"/>
    <w:rsid w:val="00395CFC"/>
    <w:rsid w:val="00396226"/>
    <w:rsid w:val="003974E7"/>
    <w:rsid w:val="003A08A8"/>
    <w:rsid w:val="003A1461"/>
    <w:rsid w:val="003A1BFD"/>
    <w:rsid w:val="003A2376"/>
    <w:rsid w:val="003A28BA"/>
    <w:rsid w:val="003A2D07"/>
    <w:rsid w:val="003A31E8"/>
    <w:rsid w:val="003A43EB"/>
    <w:rsid w:val="003A4460"/>
    <w:rsid w:val="003A4C6B"/>
    <w:rsid w:val="003A505C"/>
    <w:rsid w:val="003A5463"/>
    <w:rsid w:val="003A552B"/>
    <w:rsid w:val="003A583B"/>
    <w:rsid w:val="003A5E48"/>
    <w:rsid w:val="003A63A5"/>
    <w:rsid w:val="003A69EC"/>
    <w:rsid w:val="003A78D8"/>
    <w:rsid w:val="003B0763"/>
    <w:rsid w:val="003B0BC4"/>
    <w:rsid w:val="003B0CA1"/>
    <w:rsid w:val="003B15D3"/>
    <w:rsid w:val="003B1FB1"/>
    <w:rsid w:val="003B24AF"/>
    <w:rsid w:val="003B3D01"/>
    <w:rsid w:val="003B427C"/>
    <w:rsid w:val="003B4644"/>
    <w:rsid w:val="003B5787"/>
    <w:rsid w:val="003B5867"/>
    <w:rsid w:val="003B5C9C"/>
    <w:rsid w:val="003B6298"/>
    <w:rsid w:val="003B72E9"/>
    <w:rsid w:val="003B7FFC"/>
    <w:rsid w:val="003C084B"/>
    <w:rsid w:val="003C095D"/>
    <w:rsid w:val="003C096E"/>
    <w:rsid w:val="003C1296"/>
    <w:rsid w:val="003C1576"/>
    <w:rsid w:val="003C21E0"/>
    <w:rsid w:val="003C351E"/>
    <w:rsid w:val="003C48B1"/>
    <w:rsid w:val="003C68B0"/>
    <w:rsid w:val="003D06AE"/>
    <w:rsid w:val="003D1A42"/>
    <w:rsid w:val="003D29F7"/>
    <w:rsid w:val="003D35C8"/>
    <w:rsid w:val="003D3ED1"/>
    <w:rsid w:val="003D3F39"/>
    <w:rsid w:val="003D41F1"/>
    <w:rsid w:val="003D4432"/>
    <w:rsid w:val="003D5B18"/>
    <w:rsid w:val="003D695D"/>
    <w:rsid w:val="003D69C7"/>
    <w:rsid w:val="003E2079"/>
    <w:rsid w:val="003E22C4"/>
    <w:rsid w:val="003E30DE"/>
    <w:rsid w:val="003E3AF9"/>
    <w:rsid w:val="003E5448"/>
    <w:rsid w:val="003E67FC"/>
    <w:rsid w:val="003E6BDD"/>
    <w:rsid w:val="003E74B6"/>
    <w:rsid w:val="003F0005"/>
    <w:rsid w:val="003F040D"/>
    <w:rsid w:val="003F28FE"/>
    <w:rsid w:val="003F2A12"/>
    <w:rsid w:val="003F2B53"/>
    <w:rsid w:val="003F332C"/>
    <w:rsid w:val="003F3DAF"/>
    <w:rsid w:val="003F3ED9"/>
    <w:rsid w:val="003F42CD"/>
    <w:rsid w:val="003F42FE"/>
    <w:rsid w:val="003F4E0B"/>
    <w:rsid w:val="003F524F"/>
    <w:rsid w:val="003F600D"/>
    <w:rsid w:val="003F6D07"/>
    <w:rsid w:val="003F7854"/>
    <w:rsid w:val="003F7B0A"/>
    <w:rsid w:val="0040046D"/>
    <w:rsid w:val="0040053C"/>
    <w:rsid w:val="00400B13"/>
    <w:rsid w:val="00400E9A"/>
    <w:rsid w:val="00401E3A"/>
    <w:rsid w:val="00402630"/>
    <w:rsid w:val="00402C0E"/>
    <w:rsid w:val="0040337C"/>
    <w:rsid w:val="00403698"/>
    <w:rsid w:val="00403C95"/>
    <w:rsid w:val="00406DDD"/>
    <w:rsid w:val="00406F98"/>
    <w:rsid w:val="00407132"/>
    <w:rsid w:val="004074D1"/>
    <w:rsid w:val="004077B1"/>
    <w:rsid w:val="00410CCE"/>
    <w:rsid w:val="00410FD6"/>
    <w:rsid w:val="00411B84"/>
    <w:rsid w:val="00411D16"/>
    <w:rsid w:val="00412285"/>
    <w:rsid w:val="004125D9"/>
    <w:rsid w:val="00412CF4"/>
    <w:rsid w:val="00413967"/>
    <w:rsid w:val="00413968"/>
    <w:rsid w:val="0041471B"/>
    <w:rsid w:val="00414F43"/>
    <w:rsid w:val="00415159"/>
    <w:rsid w:val="00415CE2"/>
    <w:rsid w:val="00420B34"/>
    <w:rsid w:val="0042242E"/>
    <w:rsid w:val="0042273A"/>
    <w:rsid w:val="00423205"/>
    <w:rsid w:val="0042349D"/>
    <w:rsid w:val="0042355E"/>
    <w:rsid w:val="0042503C"/>
    <w:rsid w:val="0042532F"/>
    <w:rsid w:val="004263D8"/>
    <w:rsid w:val="00427073"/>
    <w:rsid w:val="0042760A"/>
    <w:rsid w:val="004306C8"/>
    <w:rsid w:val="00430805"/>
    <w:rsid w:val="00431869"/>
    <w:rsid w:val="00433889"/>
    <w:rsid w:val="004354A2"/>
    <w:rsid w:val="00435599"/>
    <w:rsid w:val="00435E76"/>
    <w:rsid w:val="00436FD6"/>
    <w:rsid w:val="00440014"/>
    <w:rsid w:val="004400C0"/>
    <w:rsid w:val="00441A1A"/>
    <w:rsid w:val="004425B0"/>
    <w:rsid w:val="004442AA"/>
    <w:rsid w:val="004464C4"/>
    <w:rsid w:val="00446AD7"/>
    <w:rsid w:val="00447319"/>
    <w:rsid w:val="004478EF"/>
    <w:rsid w:val="00450FFE"/>
    <w:rsid w:val="00451ABC"/>
    <w:rsid w:val="00451EED"/>
    <w:rsid w:val="00454E55"/>
    <w:rsid w:val="00454F89"/>
    <w:rsid w:val="004554FF"/>
    <w:rsid w:val="0045626B"/>
    <w:rsid w:val="00456439"/>
    <w:rsid w:val="0045751C"/>
    <w:rsid w:val="00457C68"/>
    <w:rsid w:val="00461BE2"/>
    <w:rsid w:val="00462767"/>
    <w:rsid w:val="00463B25"/>
    <w:rsid w:val="00463EA5"/>
    <w:rsid w:val="004651D5"/>
    <w:rsid w:val="004651F8"/>
    <w:rsid w:val="00465D29"/>
    <w:rsid w:val="004667E3"/>
    <w:rsid w:val="00467E4D"/>
    <w:rsid w:val="004727BD"/>
    <w:rsid w:val="0047290C"/>
    <w:rsid w:val="00472EC2"/>
    <w:rsid w:val="00473726"/>
    <w:rsid w:val="00473C3A"/>
    <w:rsid w:val="004740D7"/>
    <w:rsid w:val="00474195"/>
    <w:rsid w:val="004743CA"/>
    <w:rsid w:val="00474569"/>
    <w:rsid w:val="00474F65"/>
    <w:rsid w:val="00475D83"/>
    <w:rsid w:val="0047665C"/>
    <w:rsid w:val="00477E99"/>
    <w:rsid w:val="00480229"/>
    <w:rsid w:val="00481125"/>
    <w:rsid w:val="00481743"/>
    <w:rsid w:val="00483722"/>
    <w:rsid w:val="0048534D"/>
    <w:rsid w:val="00485B2F"/>
    <w:rsid w:val="00486143"/>
    <w:rsid w:val="004864FE"/>
    <w:rsid w:val="0049101E"/>
    <w:rsid w:val="00491098"/>
    <w:rsid w:val="0049215E"/>
    <w:rsid w:val="00492B01"/>
    <w:rsid w:val="0049367D"/>
    <w:rsid w:val="00495359"/>
    <w:rsid w:val="00495543"/>
    <w:rsid w:val="00495CEE"/>
    <w:rsid w:val="004970F4"/>
    <w:rsid w:val="00497119"/>
    <w:rsid w:val="00497684"/>
    <w:rsid w:val="004A15A2"/>
    <w:rsid w:val="004A19C1"/>
    <w:rsid w:val="004A1C80"/>
    <w:rsid w:val="004A2F46"/>
    <w:rsid w:val="004A3033"/>
    <w:rsid w:val="004A36ED"/>
    <w:rsid w:val="004A4098"/>
    <w:rsid w:val="004A4788"/>
    <w:rsid w:val="004A49E3"/>
    <w:rsid w:val="004A4DFC"/>
    <w:rsid w:val="004A4E57"/>
    <w:rsid w:val="004A55FB"/>
    <w:rsid w:val="004A617A"/>
    <w:rsid w:val="004A6A09"/>
    <w:rsid w:val="004A6E54"/>
    <w:rsid w:val="004A7300"/>
    <w:rsid w:val="004A7394"/>
    <w:rsid w:val="004A7955"/>
    <w:rsid w:val="004A7F3B"/>
    <w:rsid w:val="004B118F"/>
    <w:rsid w:val="004B1FB9"/>
    <w:rsid w:val="004B21FB"/>
    <w:rsid w:val="004B29CC"/>
    <w:rsid w:val="004B3188"/>
    <w:rsid w:val="004B4891"/>
    <w:rsid w:val="004B7422"/>
    <w:rsid w:val="004B78CB"/>
    <w:rsid w:val="004B7D5C"/>
    <w:rsid w:val="004C0EA4"/>
    <w:rsid w:val="004C0EA8"/>
    <w:rsid w:val="004C1491"/>
    <w:rsid w:val="004C1FBD"/>
    <w:rsid w:val="004C2A0B"/>
    <w:rsid w:val="004C31BA"/>
    <w:rsid w:val="004C5341"/>
    <w:rsid w:val="004C56AC"/>
    <w:rsid w:val="004C5795"/>
    <w:rsid w:val="004C6B4F"/>
    <w:rsid w:val="004C7036"/>
    <w:rsid w:val="004C7131"/>
    <w:rsid w:val="004D1C83"/>
    <w:rsid w:val="004D31CD"/>
    <w:rsid w:val="004D59E4"/>
    <w:rsid w:val="004D5ADC"/>
    <w:rsid w:val="004D5E8A"/>
    <w:rsid w:val="004D60F6"/>
    <w:rsid w:val="004D6CB6"/>
    <w:rsid w:val="004D7576"/>
    <w:rsid w:val="004D7A61"/>
    <w:rsid w:val="004D7A91"/>
    <w:rsid w:val="004D7E94"/>
    <w:rsid w:val="004E0ECF"/>
    <w:rsid w:val="004E0F58"/>
    <w:rsid w:val="004E1997"/>
    <w:rsid w:val="004E1DF9"/>
    <w:rsid w:val="004E2894"/>
    <w:rsid w:val="004E2A5C"/>
    <w:rsid w:val="004E2D46"/>
    <w:rsid w:val="004E3EDD"/>
    <w:rsid w:val="004E42A0"/>
    <w:rsid w:val="004E43BC"/>
    <w:rsid w:val="004E52C9"/>
    <w:rsid w:val="004E65FA"/>
    <w:rsid w:val="004E6603"/>
    <w:rsid w:val="004E6F19"/>
    <w:rsid w:val="004E73C7"/>
    <w:rsid w:val="004E7670"/>
    <w:rsid w:val="004F0F43"/>
    <w:rsid w:val="004F1C35"/>
    <w:rsid w:val="004F2018"/>
    <w:rsid w:val="004F25D6"/>
    <w:rsid w:val="004F2768"/>
    <w:rsid w:val="004F2D3B"/>
    <w:rsid w:val="004F3D41"/>
    <w:rsid w:val="004F4E10"/>
    <w:rsid w:val="004F5B16"/>
    <w:rsid w:val="004F6D9F"/>
    <w:rsid w:val="004F7786"/>
    <w:rsid w:val="004F7E30"/>
    <w:rsid w:val="004F7E83"/>
    <w:rsid w:val="005018BF"/>
    <w:rsid w:val="005025FD"/>
    <w:rsid w:val="00502623"/>
    <w:rsid w:val="00502840"/>
    <w:rsid w:val="00502E04"/>
    <w:rsid w:val="00503113"/>
    <w:rsid w:val="00503752"/>
    <w:rsid w:val="00503BAD"/>
    <w:rsid w:val="0050433A"/>
    <w:rsid w:val="00504BB7"/>
    <w:rsid w:val="005054AB"/>
    <w:rsid w:val="005055E9"/>
    <w:rsid w:val="0050568C"/>
    <w:rsid w:val="005074C9"/>
    <w:rsid w:val="005077A0"/>
    <w:rsid w:val="00507D92"/>
    <w:rsid w:val="005100A8"/>
    <w:rsid w:val="00510962"/>
    <w:rsid w:val="00510C6C"/>
    <w:rsid w:val="00510E1E"/>
    <w:rsid w:val="0051147C"/>
    <w:rsid w:val="005121B0"/>
    <w:rsid w:val="005127FE"/>
    <w:rsid w:val="00512A11"/>
    <w:rsid w:val="00512A8F"/>
    <w:rsid w:val="00513347"/>
    <w:rsid w:val="005137F1"/>
    <w:rsid w:val="00513D5D"/>
    <w:rsid w:val="00514A2F"/>
    <w:rsid w:val="00515BED"/>
    <w:rsid w:val="00515E57"/>
    <w:rsid w:val="005164AF"/>
    <w:rsid w:val="00516667"/>
    <w:rsid w:val="00517433"/>
    <w:rsid w:val="00517B57"/>
    <w:rsid w:val="005225CD"/>
    <w:rsid w:val="0052271D"/>
    <w:rsid w:val="00523FCE"/>
    <w:rsid w:val="00524646"/>
    <w:rsid w:val="005251EB"/>
    <w:rsid w:val="00525413"/>
    <w:rsid w:val="00525A0B"/>
    <w:rsid w:val="00525D73"/>
    <w:rsid w:val="0052791E"/>
    <w:rsid w:val="00527C05"/>
    <w:rsid w:val="0053096B"/>
    <w:rsid w:val="00530997"/>
    <w:rsid w:val="00530C86"/>
    <w:rsid w:val="005310A9"/>
    <w:rsid w:val="00531E17"/>
    <w:rsid w:val="00532DD2"/>
    <w:rsid w:val="00532E1E"/>
    <w:rsid w:val="0053692F"/>
    <w:rsid w:val="005373BC"/>
    <w:rsid w:val="005420A8"/>
    <w:rsid w:val="0054216E"/>
    <w:rsid w:val="005421C3"/>
    <w:rsid w:val="00542867"/>
    <w:rsid w:val="00546959"/>
    <w:rsid w:val="0055124C"/>
    <w:rsid w:val="0055137B"/>
    <w:rsid w:val="005516D6"/>
    <w:rsid w:val="0055267E"/>
    <w:rsid w:val="00552DBD"/>
    <w:rsid w:val="005531FA"/>
    <w:rsid w:val="00553B70"/>
    <w:rsid w:val="00554477"/>
    <w:rsid w:val="00554818"/>
    <w:rsid w:val="00554A2A"/>
    <w:rsid w:val="00554F7A"/>
    <w:rsid w:val="00556CCD"/>
    <w:rsid w:val="0055722C"/>
    <w:rsid w:val="00557D0B"/>
    <w:rsid w:val="00560595"/>
    <w:rsid w:val="00562349"/>
    <w:rsid w:val="005640A8"/>
    <w:rsid w:val="0056492A"/>
    <w:rsid w:val="00564B15"/>
    <w:rsid w:val="005659DA"/>
    <w:rsid w:val="00565F4B"/>
    <w:rsid w:val="00567250"/>
    <w:rsid w:val="0056725C"/>
    <w:rsid w:val="00570A9D"/>
    <w:rsid w:val="00570DB6"/>
    <w:rsid w:val="00570F4E"/>
    <w:rsid w:val="005722A9"/>
    <w:rsid w:val="005723F0"/>
    <w:rsid w:val="00572F1C"/>
    <w:rsid w:val="00572FA9"/>
    <w:rsid w:val="005735BE"/>
    <w:rsid w:val="005758F4"/>
    <w:rsid w:val="0057684C"/>
    <w:rsid w:val="005769FD"/>
    <w:rsid w:val="00576DBC"/>
    <w:rsid w:val="00577AA7"/>
    <w:rsid w:val="00580398"/>
    <w:rsid w:val="0058086D"/>
    <w:rsid w:val="00580E54"/>
    <w:rsid w:val="00581845"/>
    <w:rsid w:val="00581CF4"/>
    <w:rsid w:val="00582849"/>
    <w:rsid w:val="0058286E"/>
    <w:rsid w:val="00582D3B"/>
    <w:rsid w:val="00582D57"/>
    <w:rsid w:val="005842FF"/>
    <w:rsid w:val="0058492F"/>
    <w:rsid w:val="005849B0"/>
    <w:rsid w:val="005852E8"/>
    <w:rsid w:val="005861BB"/>
    <w:rsid w:val="00586B68"/>
    <w:rsid w:val="005871F5"/>
    <w:rsid w:val="005901C0"/>
    <w:rsid w:val="00590925"/>
    <w:rsid w:val="00591775"/>
    <w:rsid w:val="00591DA6"/>
    <w:rsid w:val="005926B0"/>
    <w:rsid w:val="00592946"/>
    <w:rsid w:val="0059313F"/>
    <w:rsid w:val="0059324B"/>
    <w:rsid w:val="00593E57"/>
    <w:rsid w:val="0059442A"/>
    <w:rsid w:val="005946CE"/>
    <w:rsid w:val="005949DF"/>
    <w:rsid w:val="0059534F"/>
    <w:rsid w:val="005959DF"/>
    <w:rsid w:val="005965A0"/>
    <w:rsid w:val="00596B77"/>
    <w:rsid w:val="00596CF2"/>
    <w:rsid w:val="00597FE7"/>
    <w:rsid w:val="005A0336"/>
    <w:rsid w:val="005A0834"/>
    <w:rsid w:val="005A16B1"/>
    <w:rsid w:val="005A1B92"/>
    <w:rsid w:val="005A4000"/>
    <w:rsid w:val="005A41DD"/>
    <w:rsid w:val="005A44E5"/>
    <w:rsid w:val="005A530D"/>
    <w:rsid w:val="005A53C8"/>
    <w:rsid w:val="005A5717"/>
    <w:rsid w:val="005A60EF"/>
    <w:rsid w:val="005A6B05"/>
    <w:rsid w:val="005A720F"/>
    <w:rsid w:val="005A7417"/>
    <w:rsid w:val="005B0237"/>
    <w:rsid w:val="005B08E3"/>
    <w:rsid w:val="005B0B40"/>
    <w:rsid w:val="005B15E6"/>
    <w:rsid w:val="005B1960"/>
    <w:rsid w:val="005B19DE"/>
    <w:rsid w:val="005B4395"/>
    <w:rsid w:val="005B5F26"/>
    <w:rsid w:val="005B636C"/>
    <w:rsid w:val="005B6FBC"/>
    <w:rsid w:val="005B70B1"/>
    <w:rsid w:val="005B731B"/>
    <w:rsid w:val="005B7EBD"/>
    <w:rsid w:val="005C0070"/>
    <w:rsid w:val="005C02DA"/>
    <w:rsid w:val="005C02DE"/>
    <w:rsid w:val="005C036E"/>
    <w:rsid w:val="005C0507"/>
    <w:rsid w:val="005C1014"/>
    <w:rsid w:val="005C1E58"/>
    <w:rsid w:val="005C2550"/>
    <w:rsid w:val="005C2B5C"/>
    <w:rsid w:val="005C2E08"/>
    <w:rsid w:val="005C355C"/>
    <w:rsid w:val="005C491F"/>
    <w:rsid w:val="005C4D69"/>
    <w:rsid w:val="005C4EF8"/>
    <w:rsid w:val="005C595E"/>
    <w:rsid w:val="005C5B73"/>
    <w:rsid w:val="005C64BD"/>
    <w:rsid w:val="005C7679"/>
    <w:rsid w:val="005D17B5"/>
    <w:rsid w:val="005D1F11"/>
    <w:rsid w:val="005D2E2B"/>
    <w:rsid w:val="005D308A"/>
    <w:rsid w:val="005D389E"/>
    <w:rsid w:val="005D3BF6"/>
    <w:rsid w:val="005D48E9"/>
    <w:rsid w:val="005D4A4C"/>
    <w:rsid w:val="005D4CC7"/>
    <w:rsid w:val="005D53D3"/>
    <w:rsid w:val="005D5777"/>
    <w:rsid w:val="005D5D89"/>
    <w:rsid w:val="005D6CC3"/>
    <w:rsid w:val="005D715D"/>
    <w:rsid w:val="005E033B"/>
    <w:rsid w:val="005E0357"/>
    <w:rsid w:val="005E1F8A"/>
    <w:rsid w:val="005E2558"/>
    <w:rsid w:val="005E2D54"/>
    <w:rsid w:val="005E341C"/>
    <w:rsid w:val="005E364D"/>
    <w:rsid w:val="005E58CD"/>
    <w:rsid w:val="005E5C50"/>
    <w:rsid w:val="005E63E3"/>
    <w:rsid w:val="005E6758"/>
    <w:rsid w:val="005E7C4F"/>
    <w:rsid w:val="005F01AB"/>
    <w:rsid w:val="005F1F58"/>
    <w:rsid w:val="005F324A"/>
    <w:rsid w:val="005F33DA"/>
    <w:rsid w:val="005F4DE0"/>
    <w:rsid w:val="005F60DF"/>
    <w:rsid w:val="005F61F7"/>
    <w:rsid w:val="005F6F6A"/>
    <w:rsid w:val="005F7F0E"/>
    <w:rsid w:val="00600239"/>
    <w:rsid w:val="006009B9"/>
    <w:rsid w:val="00600A11"/>
    <w:rsid w:val="00601C17"/>
    <w:rsid w:val="00601F9E"/>
    <w:rsid w:val="00602687"/>
    <w:rsid w:val="00603D5E"/>
    <w:rsid w:val="00604A57"/>
    <w:rsid w:val="0060560F"/>
    <w:rsid w:val="00606A91"/>
    <w:rsid w:val="00607473"/>
    <w:rsid w:val="00610619"/>
    <w:rsid w:val="00610CF0"/>
    <w:rsid w:val="0061194D"/>
    <w:rsid w:val="006119DA"/>
    <w:rsid w:val="00611BA7"/>
    <w:rsid w:val="00611F80"/>
    <w:rsid w:val="006127F9"/>
    <w:rsid w:val="00612C54"/>
    <w:rsid w:val="00613C94"/>
    <w:rsid w:val="006145B2"/>
    <w:rsid w:val="006151A6"/>
    <w:rsid w:val="00615547"/>
    <w:rsid w:val="006163A7"/>
    <w:rsid w:val="00616A2C"/>
    <w:rsid w:val="00616B65"/>
    <w:rsid w:val="00616DD4"/>
    <w:rsid w:val="00617168"/>
    <w:rsid w:val="0062393A"/>
    <w:rsid w:val="00625F1B"/>
    <w:rsid w:val="0062641F"/>
    <w:rsid w:val="00626A1B"/>
    <w:rsid w:val="0062775C"/>
    <w:rsid w:val="00630796"/>
    <w:rsid w:val="00630CD0"/>
    <w:rsid w:val="00631F32"/>
    <w:rsid w:val="00632F39"/>
    <w:rsid w:val="006334EA"/>
    <w:rsid w:val="00633F00"/>
    <w:rsid w:val="00634BE0"/>
    <w:rsid w:val="0063637B"/>
    <w:rsid w:val="006373D8"/>
    <w:rsid w:val="00637DDC"/>
    <w:rsid w:val="00640D08"/>
    <w:rsid w:val="00641C36"/>
    <w:rsid w:val="00642454"/>
    <w:rsid w:val="00642A15"/>
    <w:rsid w:val="00643E6C"/>
    <w:rsid w:val="006446CA"/>
    <w:rsid w:val="00644DBD"/>
    <w:rsid w:val="006469C1"/>
    <w:rsid w:val="006476E1"/>
    <w:rsid w:val="006478AD"/>
    <w:rsid w:val="00650629"/>
    <w:rsid w:val="00651483"/>
    <w:rsid w:val="00651BAF"/>
    <w:rsid w:val="006520E1"/>
    <w:rsid w:val="00656EB0"/>
    <w:rsid w:val="00660CC0"/>
    <w:rsid w:val="00660FE7"/>
    <w:rsid w:val="0066148C"/>
    <w:rsid w:val="0066276A"/>
    <w:rsid w:val="006640C4"/>
    <w:rsid w:val="00665C57"/>
    <w:rsid w:val="00666DC9"/>
    <w:rsid w:val="006674EE"/>
    <w:rsid w:val="00667CBD"/>
    <w:rsid w:val="00670442"/>
    <w:rsid w:val="00670940"/>
    <w:rsid w:val="00671001"/>
    <w:rsid w:val="00672675"/>
    <w:rsid w:val="00672C69"/>
    <w:rsid w:val="00673E9F"/>
    <w:rsid w:val="00673FC4"/>
    <w:rsid w:val="00674BDC"/>
    <w:rsid w:val="006758BF"/>
    <w:rsid w:val="00675C5D"/>
    <w:rsid w:val="00676399"/>
    <w:rsid w:val="00676486"/>
    <w:rsid w:val="00677A84"/>
    <w:rsid w:val="00677AAB"/>
    <w:rsid w:val="00677BC1"/>
    <w:rsid w:val="00680184"/>
    <w:rsid w:val="006807B5"/>
    <w:rsid w:val="006807CF"/>
    <w:rsid w:val="00680D8E"/>
    <w:rsid w:val="00680E85"/>
    <w:rsid w:val="006816A9"/>
    <w:rsid w:val="00681933"/>
    <w:rsid w:val="006819A4"/>
    <w:rsid w:val="006819DB"/>
    <w:rsid w:val="00681CDC"/>
    <w:rsid w:val="006831BD"/>
    <w:rsid w:val="00683351"/>
    <w:rsid w:val="00683587"/>
    <w:rsid w:val="006835CB"/>
    <w:rsid w:val="00683F23"/>
    <w:rsid w:val="00685044"/>
    <w:rsid w:val="0068685A"/>
    <w:rsid w:val="006871E6"/>
    <w:rsid w:val="006874C7"/>
    <w:rsid w:val="006877ED"/>
    <w:rsid w:val="00687E81"/>
    <w:rsid w:val="00690D5C"/>
    <w:rsid w:val="00691644"/>
    <w:rsid w:val="00691735"/>
    <w:rsid w:val="00692A07"/>
    <w:rsid w:val="006932DF"/>
    <w:rsid w:val="00694531"/>
    <w:rsid w:val="006948C6"/>
    <w:rsid w:val="00694EEA"/>
    <w:rsid w:val="0069536F"/>
    <w:rsid w:val="0069538C"/>
    <w:rsid w:val="006953A0"/>
    <w:rsid w:val="00696089"/>
    <w:rsid w:val="006975B0"/>
    <w:rsid w:val="00697B33"/>
    <w:rsid w:val="006A04A2"/>
    <w:rsid w:val="006A0EDE"/>
    <w:rsid w:val="006A1DA2"/>
    <w:rsid w:val="006A1F0F"/>
    <w:rsid w:val="006A27D1"/>
    <w:rsid w:val="006A28AB"/>
    <w:rsid w:val="006A3237"/>
    <w:rsid w:val="006A3675"/>
    <w:rsid w:val="006A386B"/>
    <w:rsid w:val="006A45C7"/>
    <w:rsid w:val="006B0221"/>
    <w:rsid w:val="006B0F6C"/>
    <w:rsid w:val="006B2234"/>
    <w:rsid w:val="006B2695"/>
    <w:rsid w:val="006B3B84"/>
    <w:rsid w:val="006B43A4"/>
    <w:rsid w:val="006B5966"/>
    <w:rsid w:val="006B6DCE"/>
    <w:rsid w:val="006B731C"/>
    <w:rsid w:val="006B7F9C"/>
    <w:rsid w:val="006C14C4"/>
    <w:rsid w:val="006C34BC"/>
    <w:rsid w:val="006C4A02"/>
    <w:rsid w:val="006C5F06"/>
    <w:rsid w:val="006C6223"/>
    <w:rsid w:val="006C6BCD"/>
    <w:rsid w:val="006C6CF6"/>
    <w:rsid w:val="006C6E6A"/>
    <w:rsid w:val="006C7091"/>
    <w:rsid w:val="006C7DA7"/>
    <w:rsid w:val="006D0DD0"/>
    <w:rsid w:val="006D18DF"/>
    <w:rsid w:val="006D1AE2"/>
    <w:rsid w:val="006D1BAA"/>
    <w:rsid w:val="006D1BB4"/>
    <w:rsid w:val="006D1DFA"/>
    <w:rsid w:val="006D1ED6"/>
    <w:rsid w:val="006D3185"/>
    <w:rsid w:val="006D31FB"/>
    <w:rsid w:val="006D3238"/>
    <w:rsid w:val="006D32DF"/>
    <w:rsid w:val="006D36AD"/>
    <w:rsid w:val="006D4821"/>
    <w:rsid w:val="006D751C"/>
    <w:rsid w:val="006D756A"/>
    <w:rsid w:val="006E1681"/>
    <w:rsid w:val="006E3158"/>
    <w:rsid w:val="006E32F5"/>
    <w:rsid w:val="006E4E58"/>
    <w:rsid w:val="006E5004"/>
    <w:rsid w:val="006E6F1A"/>
    <w:rsid w:val="006E7C19"/>
    <w:rsid w:val="006F058D"/>
    <w:rsid w:val="006F1783"/>
    <w:rsid w:val="006F23DB"/>
    <w:rsid w:val="006F24FD"/>
    <w:rsid w:val="006F278F"/>
    <w:rsid w:val="006F3745"/>
    <w:rsid w:val="006F39C8"/>
    <w:rsid w:val="006F3EA6"/>
    <w:rsid w:val="006F4754"/>
    <w:rsid w:val="006F4886"/>
    <w:rsid w:val="006F4DE6"/>
    <w:rsid w:val="006F6E54"/>
    <w:rsid w:val="006F6F95"/>
    <w:rsid w:val="00700003"/>
    <w:rsid w:val="0070196B"/>
    <w:rsid w:val="00702EBB"/>
    <w:rsid w:val="00703CFF"/>
    <w:rsid w:val="00705339"/>
    <w:rsid w:val="007055CF"/>
    <w:rsid w:val="0070582A"/>
    <w:rsid w:val="00705C82"/>
    <w:rsid w:val="007062FA"/>
    <w:rsid w:val="00706473"/>
    <w:rsid w:val="0070679B"/>
    <w:rsid w:val="00706A05"/>
    <w:rsid w:val="007076C0"/>
    <w:rsid w:val="007101F3"/>
    <w:rsid w:val="007101FF"/>
    <w:rsid w:val="007103A2"/>
    <w:rsid w:val="00710559"/>
    <w:rsid w:val="00710578"/>
    <w:rsid w:val="007112D3"/>
    <w:rsid w:val="00711450"/>
    <w:rsid w:val="00711608"/>
    <w:rsid w:val="00711C95"/>
    <w:rsid w:val="00713864"/>
    <w:rsid w:val="00714E2A"/>
    <w:rsid w:val="0071579C"/>
    <w:rsid w:val="00715DF8"/>
    <w:rsid w:val="007163BE"/>
    <w:rsid w:val="00716B7C"/>
    <w:rsid w:val="007200C2"/>
    <w:rsid w:val="00720340"/>
    <w:rsid w:val="007217A5"/>
    <w:rsid w:val="00723255"/>
    <w:rsid w:val="00723274"/>
    <w:rsid w:val="00723BB6"/>
    <w:rsid w:val="00723BE2"/>
    <w:rsid w:val="00726131"/>
    <w:rsid w:val="0072702D"/>
    <w:rsid w:val="00731197"/>
    <w:rsid w:val="00731513"/>
    <w:rsid w:val="007320F8"/>
    <w:rsid w:val="007323A1"/>
    <w:rsid w:val="007328D3"/>
    <w:rsid w:val="00735A7B"/>
    <w:rsid w:val="007364C4"/>
    <w:rsid w:val="007401D6"/>
    <w:rsid w:val="007402E0"/>
    <w:rsid w:val="00741745"/>
    <w:rsid w:val="007421E3"/>
    <w:rsid w:val="007427C3"/>
    <w:rsid w:val="00742D76"/>
    <w:rsid w:val="007436A4"/>
    <w:rsid w:val="0074475F"/>
    <w:rsid w:val="00744AB3"/>
    <w:rsid w:val="007455AE"/>
    <w:rsid w:val="007464EC"/>
    <w:rsid w:val="00746C65"/>
    <w:rsid w:val="007502E4"/>
    <w:rsid w:val="0075306E"/>
    <w:rsid w:val="0075652D"/>
    <w:rsid w:val="007571B1"/>
    <w:rsid w:val="007578E3"/>
    <w:rsid w:val="00757C15"/>
    <w:rsid w:val="00762521"/>
    <w:rsid w:val="00762A34"/>
    <w:rsid w:val="00762C5E"/>
    <w:rsid w:val="00763811"/>
    <w:rsid w:val="007651B8"/>
    <w:rsid w:val="00765271"/>
    <w:rsid w:val="00770204"/>
    <w:rsid w:val="007703A7"/>
    <w:rsid w:val="00770C82"/>
    <w:rsid w:val="00771D44"/>
    <w:rsid w:val="0077256A"/>
    <w:rsid w:val="00773034"/>
    <w:rsid w:val="00774822"/>
    <w:rsid w:val="00775069"/>
    <w:rsid w:val="007758BD"/>
    <w:rsid w:val="00775C5C"/>
    <w:rsid w:val="007761F3"/>
    <w:rsid w:val="007766E1"/>
    <w:rsid w:val="00776925"/>
    <w:rsid w:val="007770DB"/>
    <w:rsid w:val="00777A64"/>
    <w:rsid w:val="0078128F"/>
    <w:rsid w:val="007816C2"/>
    <w:rsid w:val="007817BA"/>
    <w:rsid w:val="00782634"/>
    <w:rsid w:val="00782AE5"/>
    <w:rsid w:val="00782CBD"/>
    <w:rsid w:val="0078313D"/>
    <w:rsid w:val="0078351A"/>
    <w:rsid w:val="007849D8"/>
    <w:rsid w:val="00784CD7"/>
    <w:rsid w:val="00784D7A"/>
    <w:rsid w:val="007859A3"/>
    <w:rsid w:val="0078661C"/>
    <w:rsid w:val="007866BD"/>
    <w:rsid w:val="007868B7"/>
    <w:rsid w:val="00787C94"/>
    <w:rsid w:val="00787CD2"/>
    <w:rsid w:val="007909ED"/>
    <w:rsid w:val="0079430E"/>
    <w:rsid w:val="00795145"/>
    <w:rsid w:val="007951FA"/>
    <w:rsid w:val="00795611"/>
    <w:rsid w:val="00796109"/>
    <w:rsid w:val="0079640F"/>
    <w:rsid w:val="007978FB"/>
    <w:rsid w:val="007A22C6"/>
    <w:rsid w:val="007A2C09"/>
    <w:rsid w:val="007A2FEF"/>
    <w:rsid w:val="007A391D"/>
    <w:rsid w:val="007A3CBF"/>
    <w:rsid w:val="007A4085"/>
    <w:rsid w:val="007A4F34"/>
    <w:rsid w:val="007A5DB0"/>
    <w:rsid w:val="007A708B"/>
    <w:rsid w:val="007B1053"/>
    <w:rsid w:val="007B171F"/>
    <w:rsid w:val="007B21A3"/>
    <w:rsid w:val="007B37CD"/>
    <w:rsid w:val="007B3EC9"/>
    <w:rsid w:val="007B6808"/>
    <w:rsid w:val="007C0763"/>
    <w:rsid w:val="007C0B0C"/>
    <w:rsid w:val="007C0C5B"/>
    <w:rsid w:val="007C10D8"/>
    <w:rsid w:val="007C11A4"/>
    <w:rsid w:val="007C12F6"/>
    <w:rsid w:val="007C14F3"/>
    <w:rsid w:val="007C234D"/>
    <w:rsid w:val="007C28A2"/>
    <w:rsid w:val="007C2F3C"/>
    <w:rsid w:val="007C3087"/>
    <w:rsid w:val="007C312D"/>
    <w:rsid w:val="007C3222"/>
    <w:rsid w:val="007C33BB"/>
    <w:rsid w:val="007C4466"/>
    <w:rsid w:val="007C4F36"/>
    <w:rsid w:val="007C54B4"/>
    <w:rsid w:val="007C5D6C"/>
    <w:rsid w:val="007D012D"/>
    <w:rsid w:val="007D0DC8"/>
    <w:rsid w:val="007D12CE"/>
    <w:rsid w:val="007D1DE6"/>
    <w:rsid w:val="007D2356"/>
    <w:rsid w:val="007D2C5B"/>
    <w:rsid w:val="007D52BC"/>
    <w:rsid w:val="007D5791"/>
    <w:rsid w:val="007D6812"/>
    <w:rsid w:val="007D77AB"/>
    <w:rsid w:val="007D77B2"/>
    <w:rsid w:val="007D7AC4"/>
    <w:rsid w:val="007E0144"/>
    <w:rsid w:val="007E06C9"/>
    <w:rsid w:val="007E0B11"/>
    <w:rsid w:val="007E2AFA"/>
    <w:rsid w:val="007E2BE3"/>
    <w:rsid w:val="007E31F1"/>
    <w:rsid w:val="007E42F2"/>
    <w:rsid w:val="007E5E8B"/>
    <w:rsid w:val="007E6098"/>
    <w:rsid w:val="007E60D2"/>
    <w:rsid w:val="007E74F7"/>
    <w:rsid w:val="007E7EFE"/>
    <w:rsid w:val="007F0531"/>
    <w:rsid w:val="007F071D"/>
    <w:rsid w:val="007F08A0"/>
    <w:rsid w:val="007F0F38"/>
    <w:rsid w:val="007F12CC"/>
    <w:rsid w:val="007F1491"/>
    <w:rsid w:val="007F27F3"/>
    <w:rsid w:val="007F3103"/>
    <w:rsid w:val="007F358B"/>
    <w:rsid w:val="007F3762"/>
    <w:rsid w:val="007F3EBD"/>
    <w:rsid w:val="007F3FFE"/>
    <w:rsid w:val="007F4231"/>
    <w:rsid w:val="007F4ECF"/>
    <w:rsid w:val="007F65CA"/>
    <w:rsid w:val="00800C40"/>
    <w:rsid w:val="00801976"/>
    <w:rsid w:val="008019A0"/>
    <w:rsid w:val="0080276C"/>
    <w:rsid w:val="00802ABC"/>
    <w:rsid w:val="00802BCB"/>
    <w:rsid w:val="0080327A"/>
    <w:rsid w:val="00804F3F"/>
    <w:rsid w:val="008051ED"/>
    <w:rsid w:val="00805EA3"/>
    <w:rsid w:val="00806C8C"/>
    <w:rsid w:val="008073FA"/>
    <w:rsid w:val="0080795D"/>
    <w:rsid w:val="00807A03"/>
    <w:rsid w:val="00807F22"/>
    <w:rsid w:val="008101DC"/>
    <w:rsid w:val="00810C32"/>
    <w:rsid w:val="00810EE6"/>
    <w:rsid w:val="008117B5"/>
    <w:rsid w:val="008132BB"/>
    <w:rsid w:val="008134C2"/>
    <w:rsid w:val="00813AB1"/>
    <w:rsid w:val="0081511B"/>
    <w:rsid w:val="008159A9"/>
    <w:rsid w:val="008164AD"/>
    <w:rsid w:val="008179BB"/>
    <w:rsid w:val="00817AC0"/>
    <w:rsid w:val="00820857"/>
    <w:rsid w:val="00820DAF"/>
    <w:rsid w:val="008214CB"/>
    <w:rsid w:val="00825743"/>
    <w:rsid w:val="00825F4A"/>
    <w:rsid w:val="008272A5"/>
    <w:rsid w:val="00827786"/>
    <w:rsid w:val="008301F8"/>
    <w:rsid w:val="00830A48"/>
    <w:rsid w:val="00830DB4"/>
    <w:rsid w:val="00830EE2"/>
    <w:rsid w:val="0083123E"/>
    <w:rsid w:val="00831B14"/>
    <w:rsid w:val="008331AD"/>
    <w:rsid w:val="00833C9B"/>
    <w:rsid w:val="0083420A"/>
    <w:rsid w:val="00836D44"/>
    <w:rsid w:val="008372DA"/>
    <w:rsid w:val="00837B23"/>
    <w:rsid w:val="00840E7D"/>
    <w:rsid w:val="008430DD"/>
    <w:rsid w:val="00844A94"/>
    <w:rsid w:val="008452CC"/>
    <w:rsid w:val="00845E3B"/>
    <w:rsid w:val="00846DB4"/>
    <w:rsid w:val="008477A3"/>
    <w:rsid w:val="008477AC"/>
    <w:rsid w:val="00847C98"/>
    <w:rsid w:val="008503CE"/>
    <w:rsid w:val="00850FB5"/>
    <w:rsid w:val="00851F49"/>
    <w:rsid w:val="00853C77"/>
    <w:rsid w:val="008542C2"/>
    <w:rsid w:val="00854372"/>
    <w:rsid w:val="008550D8"/>
    <w:rsid w:val="00855535"/>
    <w:rsid w:val="008571FD"/>
    <w:rsid w:val="00857311"/>
    <w:rsid w:val="00857419"/>
    <w:rsid w:val="00860201"/>
    <w:rsid w:val="00861987"/>
    <w:rsid w:val="0086271F"/>
    <w:rsid w:val="00864780"/>
    <w:rsid w:val="00864A02"/>
    <w:rsid w:val="00864EE0"/>
    <w:rsid w:val="00865491"/>
    <w:rsid w:val="008678ED"/>
    <w:rsid w:val="008722DD"/>
    <w:rsid w:val="00872626"/>
    <w:rsid w:val="00872ABF"/>
    <w:rsid w:val="00872E09"/>
    <w:rsid w:val="0087319A"/>
    <w:rsid w:val="0087320A"/>
    <w:rsid w:val="008743BD"/>
    <w:rsid w:val="00877C7C"/>
    <w:rsid w:val="00877EBE"/>
    <w:rsid w:val="008803A4"/>
    <w:rsid w:val="00881074"/>
    <w:rsid w:val="00881213"/>
    <w:rsid w:val="00881EB2"/>
    <w:rsid w:val="00882744"/>
    <w:rsid w:val="00882CA7"/>
    <w:rsid w:val="008875A9"/>
    <w:rsid w:val="00887AA2"/>
    <w:rsid w:val="00887F3D"/>
    <w:rsid w:val="00890033"/>
    <w:rsid w:val="00890A26"/>
    <w:rsid w:val="00890A3D"/>
    <w:rsid w:val="008910D4"/>
    <w:rsid w:val="008929FF"/>
    <w:rsid w:val="00892E52"/>
    <w:rsid w:val="008930D0"/>
    <w:rsid w:val="00893BDC"/>
    <w:rsid w:val="008955F3"/>
    <w:rsid w:val="00897114"/>
    <w:rsid w:val="00897767"/>
    <w:rsid w:val="008A0A02"/>
    <w:rsid w:val="008A234C"/>
    <w:rsid w:val="008A32AF"/>
    <w:rsid w:val="008A3486"/>
    <w:rsid w:val="008A3931"/>
    <w:rsid w:val="008A4050"/>
    <w:rsid w:val="008A49DA"/>
    <w:rsid w:val="008A4E55"/>
    <w:rsid w:val="008A5462"/>
    <w:rsid w:val="008A66E4"/>
    <w:rsid w:val="008A67B5"/>
    <w:rsid w:val="008A7126"/>
    <w:rsid w:val="008B1780"/>
    <w:rsid w:val="008B1B49"/>
    <w:rsid w:val="008B1C3B"/>
    <w:rsid w:val="008B2C7E"/>
    <w:rsid w:val="008B3736"/>
    <w:rsid w:val="008B3BA7"/>
    <w:rsid w:val="008B6E2D"/>
    <w:rsid w:val="008B7023"/>
    <w:rsid w:val="008B706C"/>
    <w:rsid w:val="008B75AF"/>
    <w:rsid w:val="008C1650"/>
    <w:rsid w:val="008C227F"/>
    <w:rsid w:val="008C2BE6"/>
    <w:rsid w:val="008C3F40"/>
    <w:rsid w:val="008C40F9"/>
    <w:rsid w:val="008C414E"/>
    <w:rsid w:val="008C4585"/>
    <w:rsid w:val="008C5231"/>
    <w:rsid w:val="008C6C4F"/>
    <w:rsid w:val="008C6FE7"/>
    <w:rsid w:val="008C73DE"/>
    <w:rsid w:val="008C7429"/>
    <w:rsid w:val="008C742F"/>
    <w:rsid w:val="008C77DB"/>
    <w:rsid w:val="008C7B6A"/>
    <w:rsid w:val="008D0023"/>
    <w:rsid w:val="008D1021"/>
    <w:rsid w:val="008D1271"/>
    <w:rsid w:val="008D12C5"/>
    <w:rsid w:val="008D1963"/>
    <w:rsid w:val="008D1AE5"/>
    <w:rsid w:val="008D28CF"/>
    <w:rsid w:val="008D2CAC"/>
    <w:rsid w:val="008D36C9"/>
    <w:rsid w:val="008D4928"/>
    <w:rsid w:val="008D55DF"/>
    <w:rsid w:val="008D5656"/>
    <w:rsid w:val="008D5800"/>
    <w:rsid w:val="008D6167"/>
    <w:rsid w:val="008D680C"/>
    <w:rsid w:val="008D69C8"/>
    <w:rsid w:val="008E06DB"/>
    <w:rsid w:val="008E1D08"/>
    <w:rsid w:val="008E217D"/>
    <w:rsid w:val="008E3418"/>
    <w:rsid w:val="008E4472"/>
    <w:rsid w:val="008E45C2"/>
    <w:rsid w:val="008E5AF4"/>
    <w:rsid w:val="008E6240"/>
    <w:rsid w:val="008E7281"/>
    <w:rsid w:val="008E7455"/>
    <w:rsid w:val="008E7D70"/>
    <w:rsid w:val="008F04FB"/>
    <w:rsid w:val="008F0700"/>
    <w:rsid w:val="008F084E"/>
    <w:rsid w:val="008F1DBD"/>
    <w:rsid w:val="008F238E"/>
    <w:rsid w:val="008F2D24"/>
    <w:rsid w:val="008F42EB"/>
    <w:rsid w:val="008F4CE2"/>
    <w:rsid w:val="008F58D7"/>
    <w:rsid w:val="008F59CA"/>
    <w:rsid w:val="008F6953"/>
    <w:rsid w:val="008F7549"/>
    <w:rsid w:val="008F7C9F"/>
    <w:rsid w:val="0090024A"/>
    <w:rsid w:val="00900296"/>
    <w:rsid w:val="0090037C"/>
    <w:rsid w:val="009008C5"/>
    <w:rsid w:val="009013F6"/>
    <w:rsid w:val="00902F27"/>
    <w:rsid w:val="009033FD"/>
    <w:rsid w:val="00905A68"/>
    <w:rsid w:val="00905FC5"/>
    <w:rsid w:val="00905FFC"/>
    <w:rsid w:val="009067A6"/>
    <w:rsid w:val="009068F8"/>
    <w:rsid w:val="00906BF2"/>
    <w:rsid w:val="00907836"/>
    <w:rsid w:val="00911269"/>
    <w:rsid w:val="00912AC1"/>
    <w:rsid w:val="00912AFB"/>
    <w:rsid w:val="00912C68"/>
    <w:rsid w:val="009133B0"/>
    <w:rsid w:val="009133E3"/>
    <w:rsid w:val="009151C1"/>
    <w:rsid w:val="009172C9"/>
    <w:rsid w:val="009204E9"/>
    <w:rsid w:val="00920967"/>
    <w:rsid w:val="00920EAD"/>
    <w:rsid w:val="0092138F"/>
    <w:rsid w:val="00921A0B"/>
    <w:rsid w:val="009236FE"/>
    <w:rsid w:val="00923A2C"/>
    <w:rsid w:val="00924B86"/>
    <w:rsid w:val="00924F1E"/>
    <w:rsid w:val="00925384"/>
    <w:rsid w:val="00925F2C"/>
    <w:rsid w:val="009269AD"/>
    <w:rsid w:val="0092714C"/>
    <w:rsid w:val="00927D5D"/>
    <w:rsid w:val="00930BB3"/>
    <w:rsid w:val="00930D18"/>
    <w:rsid w:val="0093275B"/>
    <w:rsid w:val="00932C93"/>
    <w:rsid w:val="0093303A"/>
    <w:rsid w:val="00933818"/>
    <w:rsid w:val="00933C17"/>
    <w:rsid w:val="00935644"/>
    <w:rsid w:val="00935878"/>
    <w:rsid w:val="00937183"/>
    <w:rsid w:val="0093773B"/>
    <w:rsid w:val="00937E97"/>
    <w:rsid w:val="00937F5D"/>
    <w:rsid w:val="00940CF8"/>
    <w:rsid w:val="00942113"/>
    <w:rsid w:val="00942E90"/>
    <w:rsid w:val="00942F19"/>
    <w:rsid w:val="0094442F"/>
    <w:rsid w:val="009444C9"/>
    <w:rsid w:val="0094462E"/>
    <w:rsid w:val="009452E5"/>
    <w:rsid w:val="009453DD"/>
    <w:rsid w:val="0094591C"/>
    <w:rsid w:val="00945C66"/>
    <w:rsid w:val="009466E2"/>
    <w:rsid w:val="00946795"/>
    <w:rsid w:val="00946E98"/>
    <w:rsid w:val="009471CE"/>
    <w:rsid w:val="009472CD"/>
    <w:rsid w:val="0095238A"/>
    <w:rsid w:val="009538C2"/>
    <w:rsid w:val="009548A5"/>
    <w:rsid w:val="00955077"/>
    <w:rsid w:val="00956565"/>
    <w:rsid w:val="00957B3E"/>
    <w:rsid w:val="00957B8D"/>
    <w:rsid w:val="00957F9D"/>
    <w:rsid w:val="0096096C"/>
    <w:rsid w:val="0096320D"/>
    <w:rsid w:val="00963EDE"/>
    <w:rsid w:val="00963FD8"/>
    <w:rsid w:val="00964CB7"/>
    <w:rsid w:val="00965683"/>
    <w:rsid w:val="009662DB"/>
    <w:rsid w:val="009670E8"/>
    <w:rsid w:val="00967196"/>
    <w:rsid w:val="00967CB9"/>
    <w:rsid w:val="009704F6"/>
    <w:rsid w:val="00970A52"/>
    <w:rsid w:val="0097159E"/>
    <w:rsid w:val="00971DE3"/>
    <w:rsid w:val="009720A4"/>
    <w:rsid w:val="009726F9"/>
    <w:rsid w:val="00973C0C"/>
    <w:rsid w:val="00973D15"/>
    <w:rsid w:val="0097596C"/>
    <w:rsid w:val="00975F1D"/>
    <w:rsid w:val="0097704C"/>
    <w:rsid w:val="00981ECE"/>
    <w:rsid w:val="00984A9C"/>
    <w:rsid w:val="0098508F"/>
    <w:rsid w:val="009855FB"/>
    <w:rsid w:val="00986373"/>
    <w:rsid w:val="00986700"/>
    <w:rsid w:val="009907B8"/>
    <w:rsid w:val="009907E3"/>
    <w:rsid w:val="00990893"/>
    <w:rsid w:val="009909D7"/>
    <w:rsid w:val="00990BB9"/>
    <w:rsid w:val="00991ABC"/>
    <w:rsid w:val="00992A6A"/>
    <w:rsid w:val="00992B81"/>
    <w:rsid w:val="009937F0"/>
    <w:rsid w:val="009943ED"/>
    <w:rsid w:val="00994BB1"/>
    <w:rsid w:val="009953CD"/>
    <w:rsid w:val="00996492"/>
    <w:rsid w:val="009A0C01"/>
    <w:rsid w:val="009A1220"/>
    <w:rsid w:val="009A21D8"/>
    <w:rsid w:val="009A260F"/>
    <w:rsid w:val="009A4ADB"/>
    <w:rsid w:val="009A4B04"/>
    <w:rsid w:val="009A4C5B"/>
    <w:rsid w:val="009A4DBD"/>
    <w:rsid w:val="009A5BF1"/>
    <w:rsid w:val="009A6C5C"/>
    <w:rsid w:val="009A6D80"/>
    <w:rsid w:val="009A724A"/>
    <w:rsid w:val="009B0222"/>
    <w:rsid w:val="009B1DBA"/>
    <w:rsid w:val="009B26BD"/>
    <w:rsid w:val="009B3745"/>
    <w:rsid w:val="009B3879"/>
    <w:rsid w:val="009B4A29"/>
    <w:rsid w:val="009B5617"/>
    <w:rsid w:val="009B67F1"/>
    <w:rsid w:val="009B708B"/>
    <w:rsid w:val="009B772F"/>
    <w:rsid w:val="009B796A"/>
    <w:rsid w:val="009C119E"/>
    <w:rsid w:val="009C149B"/>
    <w:rsid w:val="009C20B4"/>
    <w:rsid w:val="009C464C"/>
    <w:rsid w:val="009C5EEE"/>
    <w:rsid w:val="009C7C32"/>
    <w:rsid w:val="009C7E97"/>
    <w:rsid w:val="009C7EB9"/>
    <w:rsid w:val="009C7EC1"/>
    <w:rsid w:val="009D09AE"/>
    <w:rsid w:val="009D142E"/>
    <w:rsid w:val="009D2F67"/>
    <w:rsid w:val="009D3365"/>
    <w:rsid w:val="009D3553"/>
    <w:rsid w:val="009D3BDA"/>
    <w:rsid w:val="009D4B08"/>
    <w:rsid w:val="009D5B48"/>
    <w:rsid w:val="009D5BCB"/>
    <w:rsid w:val="009D5C68"/>
    <w:rsid w:val="009D5F46"/>
    <w:rsid w:val="009D75B7"/>
    <w:rsid w:val="009E1C93"/>
    <w:rsid w:val="009E2189"/>
    <w:rsid w:val="009E36C9"/>
    <w:rsid w:val="009E5337"/>
    <w:rsid w:val="009E5E08"/>
    <w:rsid w:val="009E677E"/>
    <w:rsid w:val="009E6971"/>
    <w:rsid w:val="009E7721"/>
    <w:rsid w:val="009F0453"/>
    <w:rsid w:val="009F1418"/>
    <w:rsid w:val="009F16FC"/>
    <w:rsid w:val="009F1B68"/>
    <w:rsid w:val="009F3E3B"/>
    <w:rsid w:val="009F3FBF"/>
    <w:rsid w:val="009F4124"/>
    <w:rsid w:val="009F4649"/>
    <w:rsid w:val="009F466A"/>
    <w:rsid w:val="009F4681"/>
    <w:rsid w:val="009F4959"/>
    <w:rsid w:val="009F5194"/>
    <w:rsid w:val="009F5436"/>
    <w:rsid w:val="009F54F2"/>
    <w:rsid w:val="009F5943"/>
    <w:rsid w:val="009F694F"/>
    <w:rsid w:val="009F707F"/>
    <w:rsid w:val="009F762A"/>
    <w:rsid w:val="009F771F"/>
    <w:rsid w:val="00A01996"/>
    <w:rsid w:val="00A01EBF"/>
    <w:rsid w:val="00A035B2"/>
    <w:rsid w:val="00A03906"/>
    <w:rsid w:val="00A03D4F"/>
    <w:rsid w:val="00A041DB"/>
    <w:rsid w:val="00A046F5"/>
    <w:rsid w:val="00A06008"/>
    <w:rsid w:val="00A07F42"/>
    <w:rsid w:val="00A1282E"/>
    <w:rsid w:val="00A13BED"/>
    <w:rsid w:val="00A15209"/>
    <w:rsid w:val="00A157AF"/>
    <w:rsid w:val="00A157C6"/>
    <w:rsid w:val="00A15834"/>
    <w:rsid w:val="00A16040"/>
    <w:rsid w:val="00A16128"/>
    <w:rsid w:val="00A16A27"/>
    <w:rsid w:val="00A16E78"/>
    <w:rsid w:val="00A203F0"/>
    <w:rsid w:val="00A20821"/>
    <w:rsid w:val="00A20E2B"/>
    <w:rsid w:val="00A2135C"/>
    <w:rsid w:val="00A21E28"/>
    <w:rsid w:val="00A2244C"/>
    <w:rsid w:val="00A22F7F"/>
    <w:rsid w:val="00A255E2"/>
    <w:rsid w:val="00A25A0F"/>
    <w:rsid w:val="00A26348"/>
    <w:rsid w:val="00A2653D"/>
    <w:rsid w:val="00A26D8C"/>
    <w:rsid w:val="00A3084C"/>
    <w:rsid w:val="00A30CDF"/>
    <w:rsid w:val="00A31A26"/>
    <w:rsid w:val="00A31FE5"/>
    <w:rsid w:val="00A33010"/>
    <w:rsid w:val="00A3427F"/>
    <w:rsid w:val="00A344B8"/>
    <w:rsid w:val="00A363B8"/>
    <w:rsid w:val="00A36512"/>
    <w:rsid w:val="00A40EBD"/>
    <w:rsid w:val="00A41B1D"/>
    <w:rsid w:val="00A41F96"/>
    <w:rsid w:val="00A42162"/>
    <w:rsid w:val="00A427B4"/>
    <w:rsid w:val="00A433BD"/>
    <w:rsid w:val="00A434E1"/>
    <w:rsid w:val="00A43594"/>
    <w:rsid w:val="00A44AF9"/>
    <w:rsid w:val="00A45807"/>
    <w:rsid w:val="00A45FF0"/>
    <w:rsid w:val="00A462B1"/>
    <w:rsid w:val="00A467AC"/>
    <w:rsid w:val="00A468A9"/>
    <w:rsid w:val="00A46CA2"/>
    <w:rsid w:val="00A46FEB"/>
    <w:rsid w:val="00A47188"/>
    <w:rsid w:val="00A500AC"/>
    <w:rsid w:val="00A508F2"/>
    <w:rsid w:val="00A5112A"/>
    <w:rsid w:val="00A51ECE"/>
    <w:rsid w:val="00A5276B"/>
    <w:rsid w:val="00A529BA"/>
    <w:rsid w:val="00A5374F"/>
    <w:rsid w:val="00A53B0B"/>
    <w:rsid w:val="00A5421B"/>
    <w:rsid w:val="00A5423F"/>
    <w:rsid w:val="00A54CC7"/>
    <w:rsid w:val="00A550F7"/>
    <w:rsid w:val="00A564C2"/>
    <w:rsid w:val="00A57643"/>
    <w:rsid w:val="00A57B50"/>
    <w:rsid w:val="00A57DE5"/>
    <w:rsid w:val="00A60CA8"/>
    <w:rsid w:val="00A60FCD"/>
    <w:rsid w:val="00A6119C"/>
    <w:rsid w:val="00A615B7"/>
    <w:rsid w:val="00A6198F"/>
    <w:rsid w:val="00A61A39"/>
    <w:rsid w:val="00A61C4E"/>
    <w:rsid w:val="00A624AC"/>
    <w:rsid w:val="00A624E7"/>
    <w:rsid w:val="00A62580"/>
    <w:rsid w:val="00A62787"/>
    <w:rsid w:val="00A629D1"/>
    <w:rsid w:val="00A63A9F"/>
    <w:rsid w:val="00A63E80"/>
    <w:rsid w:val="00A646A1"/>
    <w:rsid w:val="00A64768"/>
    <w:rsid w:val="00A65058"/>
    <w:rsid w:val="00A655F5"/>
    <w:rsid w:val="00A65CBD"/>
    <w:rsid w:val="00A67C75"/>
    <w:rsid w:val="00A705E3"/>
    <w:rsid w:val="00A7060D"/>
    <w:rsid w:val="00A7086C"/>
    <w:rsid w:val="00A71CBB"/>
    <w:rsid w:val="00A72623"/>
    <w:rsid w:val="00A726BA"/>
    <w:rsid w:val="00A7422D"/>
    <w:rsid w:val="00A7540E"/>
    <w:rsid w:val="00A763B6"/>
    <w:rsid w:val="00A76792"/>
    <w:rsid w:val="00A76BB2"/>
    <w:rsid w:val="00A77113"/>
    <w:rsid w:val="00A77255"/>
    <w:rsid w:val="00A77D05"/>
    <w:rsid w:val="00A81C49"/>
    <w:rsid w:val="00A82CD0"/>
    <w:rsid w:val="00A82E11"/>
    <w:rsid w:val="00A83909"/>
    <w:rsid w:val="00A83E81"/>
    <w:rsid w:val="00A840D5"/>
    <w:rsid w:val="00A86557"/>
    <w:rsid w:val="00A872CF"/>
    <w:rsid w:val="00A87A6B"/>
    <w:rsid w:val="00A87D39"/>
    <w:rsid w:val="00A87F4B"/>
    <w:rsid w:val="00A9018D"/>
    <w:rsid w:val="00A90511"/>
    <w:rsid w:val="00A90E89"/>
    <w:rsid w:val="00A91F0E"/>
    <w:rsid w:val="00A9224A"/>
    <w:rsid w:val="00A9225A"/>
    <w:rsid w:val="00A94D65"/>
    <w:rsid w:val="00A94EDA"/>
    <w:rsid w:val="00A95F10"/>
    <w:rsid w:val="00A96993"/>
    <w:rsid w:val="00A97F76"/>
    <w:rsid w:val="00AA0163"/>
    <w:rsid w:val="00AA14A5"/>
    <w:rsid w:val="00AA190D"/>
    <w:rsid w:val="00AA1970"/>
    <w:rsid w:val="00AA19A8"/>
    <w:rsid w:val="00AA276D"/>
    <w:rsid w:val="00AA322E"/>
    <w:rsid w:val="00AA3706"/>
    <w:rsid w:val="00AA40DA"/>
    <w:rsid w:val="00AA4655"/>
    <w:rsid w:val="00AA4AE6"/>
    <w:rsid w:val="00AA5BB7"/>
    <w:rsid w:val="00AA7043"/>
    <w:rsid w:val="00AA7EAE"/>
    <w:rsid w:val="00AB01F4"/>
    <w:rsid w:val="00AB0D24"/>
    <w:rsid w:val="00AB2652"/>
    <w:rsid w:val="00AB2C91"/>
    <w:rsid w:val="00AB48D2"/>
    <w:rsid w:val="00AB5A91"/>
    <w:rsid w:val="00AB5DD6"/>
    <w:rsid w:val="00AB6B82"/>
    <w:rsid w:val="00AB6FF3"/>
    <w:rsid w:val="00AB7351"/>
    <w:rsid w:val="00AB7381"/>
    <w:rsid w:val="00AB746C"/>
    <w:rsid w:val="00AB756F"/>
    <w:rsid w:val="00AC06D7"/>
    <w:rsid w:val="00AC0E3D"/>
    <w:rsid w:val="00AC0E8A"/>
    <w:rsid w:val="00AC11D3"/>
    <w:rsid w:val="00AC2044"/>
    <w:rsid w:val="00AC312C"/>
    <w:rsid w:val="00AC3213"/>
    <w:rsid w:val="00AC4553"/>
    <w:rsid w:val="00AC5140"/>
    <w:rsid w:val="00AC6907"/>
    <w:rsid w:val="00AC6973"/>
    <w:rsid w:val="00AC6D51"/>
    <w:rsid w:val="00AD01F9"/>
    <w:rsid w:val="00AD0269"/>
    <w:rsid w:val="00AD0432"/>
    <w:rsid w:val="00AD080F"/>
    <w:rsid w:val="00AD0846"/>
    <w:rsid w:val="00AD1414"/>
    <w:rsid w:val="00AD1E61"/>
    <w:rsid w:val="00AD3893"/>
    <w:rsid w:val="00AD3A20"/>
    <w:rsid w:val="00AD4CB4"/>
    <w:rsid w:val="00AD56A9"/>
    <w:rsid w:val="00AD5FD2"/>
    <w:rsid w:val="00AD6012"/>
    <w:rsid w:val="00AE06D1"/>
    <w:rsid w:val="00AE0E8F"/>
    <w:rsid w:val="00AE2343"/>
    <w:rsid w:val="00AE3191"/>
    <w:rsid w:val="00AE3291"/>
    <w:rsid w:val="00AE367B"/>
    <w:rsid w:val="00AE45F3"/>
    <w:rsid w:val="00AE705B"/>
    <w:rsid w:val="00AE7C78"/>
    <w:rsid w:val="00AF02DC"/>
    <w:rsid w:val="00AF0B8A"/>
    <w:rsid w:val="00AF282F"/>
    <w:rsid w:val="00AF2ACF"/>
    <w:rsid w:val="00AF4526"/>
    <w:rsid w:val="00AF4605"/>
    <w:rsid w:val="00AF4855"/>
    <w:rsid w:val="00AF4917"/>
    <w:rsid w:val="00AF4BFD"/>
    <w:rsid w:val="00AF577A"/>
    <w:rsid w:val="00AF59D9"/>
    <w:rsid w:val="00AF646A"/>
    <w:rsid w:val="00AF678F"/>
    <w:rsid w:val="00AF7A05"/>
    <w:rsid w:val="00B00812"/>
    <w:rsid w:val="00B021E3"/>
    <w:rsid w:val="00B02796"/>
    <w:rsid w:val="00B032D5"/>
    <w:rsid w:val="00B03938"/>
    <w:rsid w:val="00B03CF6"/>
    <w:rsid w:val="00B0467F"/>
    <w:rsid w:val="00B04ADE"/>
    <w:rsid w:val="00B04BBC"/>
    <w:rsid w:val="00B0500A"/>
    <w:rsid w:val="00B0576A"/>
    <w:rsid w:val="00B05A87"/>
    <w:rsid w:val="00B05EFB"/>
    <w:rsid w:val="00B06931"/>
    <w:rsid w:val="00B07163"/>
    <w:rsid w:val="00B07A6A"/>
    <w:rsid w:val="00B10C36"/>
    <w:rsid w:val="00B1100D"/>
    <w:rsid w:val="00B11974"/>
    <w:rsid w:val="00B11AAB"/>
    <w:rsid w:val="00B11F17"/>
    <w:rsid w:val="00B12410"/>
    <w:rsid w:val="00B12DC7"/>
    <w:rsid w:val="00B14D48"/>
    <w:rsid w:val="00B14E9E"/>
    <w:rsid w:val="00B15641"/>
    <w:rsid w:val="00B15D30"/>
    <w:rsid w:val="00B16802"/>
    <w:rsid w:val="00B20549"/>
    <w:rsid w:val="00B21118"/>
    <w:rsid w:val="00B21315"/>
    <w:rsid w:val="00B21436"/>
    <w:rsid w:val="00B217E8"/>
    <w:rsid w:val="00B2454B"/>
    <w:rsid w:val="00B2709F"/>
    <w:rsid w:val="00B27F4C"/>
    <w:rsid w:val="00B306CC"/>
    <w:rsid w:val="00B30C38"/>
    <w:rsid w:val="00B31224"/>
    <w:rsid w:val="00B31D2C"/>
    <w:rsid w:val="00B32C32"/>
    <w:rsid w:val="00B343B6"/>
    <w:rsid w:val="00B34814"/>
    <w:rsid w:val="00B34D4A"/>
    <w:rsid w:val="00B36BB0"/>
    <w:rsid w:val="00B37241"/>
    <w:rsid w:val="00B37340"/>
    <w:rsid w:val="00B3774B"/>
    <w:rsid w:val="00B377A6"/>
    <w:rsid w:val="00B40303"/>
    <w:rsid w:val="00B4166B"/>
    <w:rsid w:val="00B41B45"/>
    <w:rsid w:val="00B42275"/>
    <w:rsid w:val="00B42B92"/>
    <w:rsid w:val="00B42F12"/>
    <w:rsid w:val="00B43DDF"/>
    <w:rsid w:val="00B447DE"/>
    <w:rsid w:val="00B45366"/>
    <w:rsid w:val="00B46BA5"/>
    <w:rsid w:val="00B46E34"/>
    <w:rsid w:val="00B46E78"/>
    <w:rsid w:val="00B4766D"/>
    <w:rsid w:val="00B50D40"/>
    <w:rsid w:val="00B50EB0"/>
    <w:rsid w:val="00B51980"/>
    <w:rsid w:val="00B5199A"/>
    <w:rsid w:val="00B53EFA"/>
    <w:rsid w:val="00B54059"/>
    <w:rsid w:val="00B54594"/>
    <w:rsid w:val="00B54667"/>
    <w:rsid w:val="00B54B34"/>
    <w:rsid w:val="00B54EC6"/>
    <w:rsid w:val="00B57BE0"/>
    <w:rsid w:val="00B57FDE"/>
    <w:rsid w:val="00B614D3"/>
    <w:rsid w:val="00B629B9"/>
    <w:rsid w:val="00B63EB9"/>
    <w:rsid w:val="00B64DC9"/>
    <w:rsid w:val="00B66909"/>
    <w:rsid w:val="00B66F10"/>
    <w:rsid w:val="00B6707A"/>
    <w:rsid w:val="00B67454"/>
    <w:rsid w:val="00B67912"/>
    <w:rsid w:val="00B7025C"/>
    <w:rsid w:val="00B703E8"/>
    <w:rsid w:val="00B706CC"/>
    <w:rsid w:val="00B7075E"/>
    <w:rsid w:val="00B7083F"/>
    <w:rsid w:val="00B7092B"/>
    <w:rsid w:val="00B70E57"/>
    <w:rsid w:val="00B71227"/>
    <w:rsid w:val="00B71470"/>
    <w:rsid w:val="00B71B11"/>
    <w:rsid w:val="00B73DBB"/>
    <w:rsid w:val="00B741F3"/>
    <w:rsid w:val="00B745E7"/>
    <w:rsid w:val="00B7518C"/>
    <w:rsid w:val="00B752F0"/>
    <w:rsid w:val="00B75FFC"/>
    <w:rsid w:val="00B760F5"/>
    <w:rsid w:val="00B76F92"/>
    <w:rsid w:val="00B77E12"/>
    <w:rsid w:val="00B81F09"/>
    <w:rsid w:val="00B81FA8"/>
    <w:rsid w:val="00B821F8"/>
    <w:rsid w:val="00B85706"/>
    <w:rsid w:val="00B85BBC"/>
    <w:rsid w:val="00B8617E"/>
    <w:rsid w:val="00B86C36"/>
    <w:rsid w:val="00B9082E"/>
    <w:rsid w:val="00B90B20"/>
    <w:rsid w:val="00B91346"/>
    <w:rsid w:val="00B918C0"/>
    <w:rsid w:val="00B92E04"/>
    <w:rsid w:val="00B92E3C"/>
    <w:rsid w:val="00B93632"/>
    <w:rsid w:val="00B93BB6"/>
    <w:rsid w:val="00B94AD0"/>
    <w:rsid w:val="00B94C1F"/>
    <w:rsid w:val="00B958E4"/>
    <w:rsid w:val="00B961AD"/>
    <w:rsid w:val="00B96684"/>
    <w:rsid w:val="00B9673B"/>
    <w:rsid w:val="00B967C1"/>
    <w:rsid w:val="00B96CBF"/>
    <w:rsid w:val="00B976B7"/>
    <w:rsid w:val="00BA0242"/>
    <w:rsid w:val="00BA22B9"/>
    <w:rsid w:val="00BA2C16"/>
    <w:rsid w:val="00BA30D9"/>
    <w:rsid w:val="00BA3A25"/>
    <w:rsid w:val="00BA4A6B"/>
    <w:rsid w:val="00BA4C44"/>
    <w:rsid w:val="00BA5137"/>
    <w:rsid w:val="00BA5438"/>
    <w:rsid w:val="00BA5D11"/>
    <w:rsid w:val="00BA6475"/>
    <w:rsid w:val="00BA6B51"/>
    <w:rsid w:val="00BA7599"/>
    <w:rsid w:val="00BA7801"/>
    <w:rsid w:val="00BA7CCB"/>
    <w:rsid w:val="00BB011C"/>
    <w:rsid w:val="00BB06E3"/>
    <w:rsid w:val="00BB0BBE"/>
    <w:rsid w:val="00BB159B"/>
    <w:rsid w:val="00BB215A"/>
    <w:rsid w:val="00BB301D"/>
    <w:rsid w:val="00BB37A9"/>
    <w:rsid w:val="00BB4576"/>
    <w:rsid w:val="00BB67E1"/>
    <w:rsid w:val="00BB6A52"/>
    <w:rsid w:val="00BB74DC"/>
    <w:rsid w:val="00BC0A2D"/>
    <w:rsid w:val="00BC1140"/>
    <w:rsid w:val="00BC1450"/>
    <w:rsid w:val="00BC28AA"/>
    <w:rsid w:val="00BC2F44"/>
    <w:rsid w:val="00BC3050"/>
    <w:rsid w:val="00BC45D4"/>
    <w:rsid w:val="00BC6E3F"/>
    <w:rsid w:val="00BC765A"/>
    <w:rsid w:val="00BC76A9"/>
    <w:rsid w:val="00BC7EE4"/>
    <w:rsid w:val="00BD0388"/>
    <w:rsid w:val="00BD055A"/>
    <w:rsid w:val="00BD15B3"/>
    <w:rsid w:val="00BD1DDC"/>
    <w:rsid w:val="00BD3E69"/>
    <w:rsid w:val="00BD4CC7"/>
    <w:rsid w:val="00BD633A"/>
    <w:rsid w:val="00BD63C9"/>
    <w:rsid w:val="00BD78A4"/>
    <w:rsid w:val="00BE0AC4"/>
    <w:rsid w:val="00BE0AE7"/>
    <w:rsid w:val="00BE1145"/>
    <w:rsid w:val="00BE1231"/>
    <w:rsid w:val="00BE1385"/>
    <w:rsid w:val="00BE1668"/>
    <w:rsid w:val="00BE1EAA"/>
    <w:rsid w:val="00BE228E"/>
    <w:rsid w:val="00BE3112"/>
    <w:rsid w:val="00BE3346"/>
    <w:rsid w:val="00BE5612"/>
    <w:rsid w:val="00BE5BE0"/>
    <w:rsid w:val="00BE64D6"/>
    <w:rsid w:val="00BE71DA"/>
    <w:rsid w:val="00BF017E"/>
    <w:rsid w:val="00BF1766"/>
    <w:rsid w:val="00BF26CA"/>
    <w:rsid w:val="00BF2916"/>
    <w:rsid w:val="00BF2E45"/>
    <w:rsid w:val="00BF3605"/>
    <w:rsid w:val="00BF41B5"/>
    <w:rsid w:val="00BF48D5"/>
    <w:rsid w:val="00BF4BE7"/>
    <w:rsid w:val="00BF5051"/>
    <w:rsid w:val="00BF5073"/>
    <w:rsid w:val="00BF5173"/>
    <w:rsid w:val="00BF55C2"/>
    <w:rsid w:val="00BF649F"/>
    <w:rsid w:val="00C00AD2"/>
    <w:rsid w:val="00C00ADD"/>
    <w:rsid w:val="00C014A3"/>
    <w:rsid w:val="00C0236D"/>
    <w:rsid w:val="00C02A56"/>
    <w:rsid w:val="00C02B02"/>
    <w:rsid w:val="00C038CF"/>
    <w:rsid w:val="00C0435D"/>
    <w:rsid w:val="00C051C7"/>
    <w:rsid w:val="00C057D0"/>
    <w:rsid w:val="00C0652B"/>
    <w:rsid w:val="00C069B3"/>
    <w:rsid w:val="00C06A98"/>
    <w:rsid w:val="00C06ACF"/>
    <w:rsid w:val="00C06EE5"/>
    <w:rsid w:val="00C0762F"/>
    <w:rsid w:val="00C07A76"/>
    <w:rsid w:val="00C1204B"/>
    <w:rsid w:val="00C129B5"/>
    <w:rsid w:val="00C12E6C"/>
    <w:rsid w:val="00C13581"/>
    <w:rsid w:val="00C13B36"/>
    <w:rsid w:val="00C13F22"/>
    <w:rsid w:val="00C14DFE"/>
    <w:rsid w:val="00C15344"/>
    <w:rsid w:val="00C16E25"/>
    <w:rsid w:val="00C1779C"/>
    <w:rsid w:val="00C17E8B"/>
    <w:rsid w:val="00C2002D"/>
    <w:rsid w:val="00C2060B"/>
    <w:rsid w:val="00C20FBB"/>
    <w:rsid w:val="00C210E0"/>
    <w:rsid w:val="00C21510"/>
    <w:rsid w:val="00C215F2"/>
    <w:rsid w:val="00C21CDF"/>
    <w:rsid w:val="00C21EA8"/>
    <w:rsid w:val="00C21EC7"/>
    <w:rsid w:val="00C21F99"/>
    <w:rsid w:val="00C23251"/>
    <w:rsid w:val="00C237E9"/>
    <w:rsid w:val="00C24DA0"/>
    <w:rsid w:val="00C25099"/>
    <w:rsid w:val="00C25753"/>
    <w:rsid w:val="00C2644E"/>
    <w:rsid w:val="00C26B7F"/>
    <w:rsid w:val="00C321C5"/>
    <w:rsid w:val="00C33208"/>
    <w:rsid w:val="00C33780"/>
    <w:rsid w:val="00C33D2B"/>
    <w:rsid w:val="00C347EE"/>
    <w:rsid w:val="00C34BE3"/>
    <w:rsid w:val="00C3526A"/>
    <w:rsid w:val="00C35419"/>
    <w:rsid w:val="00C3768F"/>
    <w:rsid w:val="00C37E86"/>
    <w:rsid w:val="00C37EF0"/>
    <w:rsid w:val="00C402D5"/>
    <w:rsid w:val="00C40CB8"/>
    <w:rsid w:val="00C41892"/>
    <w:rsid w:val="00C41A2B"/>
    <w:rsid w:val="00C421BA"/>
    <w:rsid w:val="00C427C8"/>
    <w:rsid w:val="00C430E0"/>
    <w:rsid w:val="00C43631"/>
    <w:rsid w:val="00C43969"/>
    <w:rsid w:val="00C442C9"/>
    <w:rsid w:val="00C4496D"/>
    <w:rsid w:val="00C452D2"/>
    <w:rsid w:val="00C457EE"/>
    <w:rsid w:val="00C46337"/>
    <w:rsid w:val="00C46839"/>
    <w:rsid w:val="00C472D3"/>
    <w:rsid w:val="00C4741A"/>
    <w:rsid w:val="00C47590"/>
    <w:rsid w:val="00C5149D"/>
    <w:rsid w:val="00C516BE"/>
    <w:rsid w:val="00C5238F"/>
    <w:rsid w:val="00C5587A"/>
    <w:rsid w:val="00C56BBD"/>
    <w:rsid w:val="00C56C0A"/>
    <w:rsid w:val="00C57E9C"/>
    <w:rsid w:val="00C60032"/>
    <w:rsid w:val="00C60454"/>
    <w:rsid w:val="00C60EE1"/>
    <w:rsid w:val="00C61085"/>
    <w:rsid w:val="00C6126E"/>
    <w:rsid w:val="00C61299"/>
    <w:rsid w:val="00C62587"/>
    <w:rsid w:val="00C62AD4"/>
    <w:rsid w:val="00C62FA3"/>
    <w:rsid w:val="00C6380A"/>
    <w:rsid w:val="00C63B8E"/>
    <w:rsid w:val="00C65CE2"/>
    <w:rsid w:val="00C66B92"/>
    <w:rsid w:val="00C701E2"/>
    <w:rsid w:val="00C702E5"/>
    <w:rsid w:val="00C70B91"/>
    <w:rsid w:val="00C72E14"/>
    <w:rsid w:val="00C73502"/>
    <w:rsid w:val="00C742A7"/>
    <w:rsid w:val="00C74858"/>
    <w:rsid w:val="00C753C8"/>
    <w:rsid w:val="00C7572B"/>
    <w:rsid w:val="00C75ABD"/>
    <w:rsid w:val="00C76A4E"/>
    <w:rsid w:val="00C81E10"/>
    <w:rsid w:val="00C8234D"/>
    <w:rsid w:val="00C82867"/>
    <w:rsid w:val="00C82F95"/>
    <w:rsid w:val="00C83791"/>
    <w:rsid w:val="00C83C83"/>
    <w:rsid w:val="00C84618"/>
    <w:rsid w:val="00C8546C"/>
    <w:rsid w:val="00C86214"/>
    <w:rsid w:val="00C86639"/>
    <w:rsid w:val="00C8663F"/>
    <w:rsid w:val="00C8736D"/>
    <w:rsid w:val="00C87DC9"/>
    <w:rsid w:val="00C9065D"/>
    <w:rsid w:val="00C90DE6"/>
    <w:rsid w:val="00C91436"/>
    <w:rsid w:val="00C92955"/>
    <w:rsid w:val="00C934D6"/>
    <w:rsid w:val="00C9405A"/>
    <w:rsid w:val="00C94A19"/>
    <w:rsid w:val="00C95B93"/>
    <w:rsid w:val="00C9618E"/>
    <w:rsid w:val="00C97500"/>
    <w:rsid w:val="00C97B10"/>
    <w:rsid w:val="00CA0613"/>
    <w:rsid w:val="00CA09CE"/>
    <w:rsid w:val="00CA23A4"/>
    <w:rsid w:val="00CA6C56"/>
    <w:rsid w:val="00CA6F06"/>
    <w:rsid w:val="00CA7224"/>
    <w:rsid w:val="00CB082C"/>
    <w:rsid w:val="00CB098D"/>
    <w:rsid w:val="00CB0E8C"/>
    <w:rsid w:val="00CB1601"/>
    <w:rsid w:val="00CB234D"/>
    <w:rsid w:val="00CB25B6"/>
    <w:rsid w:val="00CB313B"/>
    <w:rsid w:val="00CB3454"/>
    <w:rsid w:val="00CB3E48"/>
    <w:rsid w:val="00CB504F"/>
    <w:rsid w:val="00CB5199"/>
    <w:rsid w:val="00CB68E7"/>
    <w:rsid w:val="00CC0071"/>
    <w:rsid w:val="00CC1279"/>
    <w:rsid w:val="00CC129A"/>
    <w:rsid w:val="00CC167C"/>
    <w:rsid w:val="00CC21D8"/>
    <w:rsid w:val="00CC23A0"/>
    <w:rsid w:val="00CC4012"/>
    <w:rsid w:val="00CC473A"/>
    <w:rsid w:val="00CC6AE0"/>
    <w:rsid w:val="00CC7F71"/>
    <w:rsid w:val="00CD1062"/>
    <w:rsid w:val="00CD1B45"/>
    <w:rsid w:val="00CD2BCA"/>
    <w:rsid w:val="00CD42D2"/>
    <w:rsid w:val="00CD458F"/>
    <w:rsid w:val="00CE0730"/>
    <w:rsid w:val="00CE0750"/>
    <w:rsid w:val="00CE0B79"/>
    <w:rsid w:val="00CE11AF"/>
    <w:rsid w:val="00CE1387"/>
    <w:rsid w:val="00CE1A1D"/>
    <w:rsid w:val="00CE449F"/>
    <w:rsid w:val="00CE6D4F"/>
    <w:rsid w:val="00CE7BFB"/>
    <w:rsid w:val="00CE7CBE"/>
    <w:rsid w:val="00CF041A"/>
    <w:rsid w:val="00CF16AF"/>
    <w:rsid w:val="00CF2871"/>
    <w:rsid w:val="00CF4143"/>
    <w:rsid w:val="00CF46C5"/>
    <w:rsid w:val="00CF4D5E"/>
    <w:rsid w:val="00CF5378"/>
    <w:rsid w:val="00CF6162"/>
    <w:rsid w:val="00CF6558"/>
    <w:rsid w:val="00CF6AD0"/>
    <w:rsid w:val="00CF6D04"/>
    <w:rsid w:val="00CF6D3E"/>
    <w:rsid w:val="00CF70DD"/>
    <w:rsid w:val="00CF7A28"/>
    <w:rsid w:val="00CF7AE2"/>
    <w:rsid w:val="00D00AA3"/>
    <w:rsid w:val="00D00EB7"/>
    <w:rsid w:val="00D011B4"/>
    <w:rsid w:val="00D012A2"/>
    <w:rsid w:val="00D016AF"/>
    <w:rsid w:val="00D01AE7"/>
    <w:rsid w:val="00D01C6F"/>
    <w:rsid w:val="00D02121"/>
    <w:rsid w:val="00D034A7"/>
    <w:rsid w:val="00D058CD"/>
    <w:rsid w:val="00D06888"/>
    <w:rsid w:val="00D0691E"/>
    <w:rsid w:val="00D06B0A"/>
    <w:rsid w:val="00D07562"/>
    <w:rsid w:val="00D078B9"/>
    <w:rsid w:val="00D10046"/>
    <w:rsid w:val="00D1012E"/>
    <w:rsid w:val="00D10B3A"/>
    <w:rsid w:val="00D10F23"/>
    <w:rsid w:val="00D11D69"/>
    <w:rsid w:val="00D13066"/>
    <w:rsid w:val="00D134E0"/>
    <w:rsid w:val="00D140B2"/>
    <w:rsid w:val="00D1520B"/>
    <w:rsid w:val="00D1547B"/>
    <w:rsid w:val="00D16228"/>
    <w:rsid w:val="00D16A67"/>
    <w:rsid w:val="00D17514"/>
    <w:rsid w:val="00D17FEB"/>
    <w:rsid w:val="00D2012C"/>
    <w:rsid w:val="00D20134"/>
    <w:rsid w:val="00D20354"/>
    <w:rsid w:val="00D205F6"/>
    <w:rsid w:val="00D20DD9"/>
    <w:rsid w:val="00D21800"/>
    <w:rsid w:val="00D23283"/>
    <w:rsid w:val="00D25326"/>
    <w:rsid w:val="00D25CF9"/>
    <w:rsid w:val="00D25F05"/>
    <w:rsid w:val="00D26579"/>
    <w:rsid w:val="00D319F4"/>
    <w:rsid w:val="00D32103"/>
    <w:rsid w:val="00D32136"/>
    <w:rsid w:val="00D32A64"/>
    <w:rsid w:val="00D32D42"/>
    <w:rsid w:val="00D34CF7"/>
    <w:rsid w:val="00D37A75"/>
    <w:rsid w:val="00D41C8A"/>
    <w:rsid w:val="00D4204F"/>
    <w:rsid w:val="00D4290D"/>
    <w:rsid w:val="00D42F9B"/>
    <w:rsid w:val="00D432E3"/>
    <w:rsid w:val="00D4362D"/>
    <w:rsid w:val="00D43A7E"/>
    <w:rsid w:val="00D46562"/>
    <w:rsid w:val="00D47BE6"/>
    <w:rsid w:val="00D47EDB"/>
    <w:rsid w:val="00D503E8"/>
    <w:rsid w:val="00D51BA9"/>
    <w:rsid w:val="00D52187"/>
    <w:rsid w:val="00D5366C"/>
    <w:rsid w:val="00D54094"/>
    <w:rsid w:val="00D54DBB"/>
    <w:rsid w:val="00D55015"/>
    <w:rsid w:val="00D55689"/>
    <w:rsid w:val="00D5750F"/>
    <w:rsid w:val="00D57956"/>
    <w:rsid w:val="00D57C0F"/>
    <w:rsid w:val="00D60068"/>
    <w:rsid w:val="00D60468"/>
    <w:rsid w:val="00D61168"/>
    <w:rsid w:val="00D61410"/>
    <w:rsid w:val="00D62277"/>
    <w:rsid w:val="00D65400"/>
    <w:rsid w:val="00D658E4"/>
    <w:rsid w:val="00D659A5"/>
    <w:rsid w:val="00D65A01"/>
    <w:rsid w:val="00D65BD0"/>
    <w:rsid w:val="00D65F06"/>
    <w:rsid w:val="00D66E04"/>
    <w:rsid w:val="00D66E99"/>
    <w:rsid w:val="00D678C3"/>
    <w:rsid w:val="00D718A0"/>
    <w:rsid w:val="00D7238D"/>
    <w:rsid w:val="00D748FC"/>
    <w:rsid w:val="00D74A92"/>
    <w:rsid w:val="00D74F5C"/>
    <w:rsid w:val="00D76028"/>
    <w:rsid w:val="00D769B6"/>
    <w:rsid w:val="00D76B0E"/>
    <w:rsid w:val="00D76E65"/>
    <w:rsid w:val="00D77BBF"/>
    <w:rsid w:val="00D803EE"/>
    <w:rsid w:val="00D818DB"/>
    <w:rsid w:val="00D83EAD"/>
    <w:rsid w:val="00D84511"/>
    <w:rsid w:val="00D84C48"/>
    <w:rsid w:val="00D84E03"/>
    <w:rsid w:val="00D851AF"/>
    <w:rsid w:val="00D8588D"/>
    <w:rsid w:val="00D85B2F"/>
    <w:rsid w:val="00D8734B"/>
    <w:rsid w:val="00D9028F"/>
    <w:rsid w:val="00D90FC2"/>
    <w:rsid w:val="00D912C6"/>
    <w:rsid w:val="00D912F0"/>
    <w:rsid w:val="00D91E5B"/>
    <w:rsid w:val="00D92EF6"/>
    <w:rsid w:val="00D93BBC"/>
    <w:rsid w:val="00D93FC0"/>
    <w:rsid w:val="00D96927"/>
    <w:rsid w:val="00D96944"/>
    <w:rsid w:val="00D978DF"/>
    <w:rsid w:val="00DA084E"/>
    <w:rsid w:val="00DA0D8B"/>
    <w:rsid w:val="00DA1DBC"/>
    <w:rsid w:val="00DA1F81"/>
    <w:rsid w:val="00DA21C6"/>
    <w:rsid w:val="00DA2971"/>
    <w:rsid w:val="00DA31B6"/>
    <w:rsid w:val="00DA3320"/>
    <w:rsid w:val="00DA5265"/>
    <w:rsid w:val="00DA5563"/>
    <w:rsid w:val="00DA6072"/>
    <w:rsid w:val="00DA7EEA"/>
    <w:rsid w:val="00DB001A"/>
    <w:rsid w:val="00DB13BE"/>
    <w:rsid w:val="00DB24CA"/>
    <w:rsid w:val="00DB2F87"/>
    <w:rsid w:val="00DB35DC"/>
    <w:rsid w:val="00DB397B"/>
    <w:rsid w:val="00DB59C1"/>
    <w:rsid w:val="00DB5A7F"/>
    <w:rsid w:val="00DB64CA"/>
    <w:rsid w:val="00DC0A00"/>
    <w:rsid w:val="00DC1EFE"/>
    <w:rsid w:val="00DC257E"/>
    <w:rsid w:val="00DC2B10"/>
    <w:rsid w:val="00DC5280"/>
    <w:rsid w:val="00DC54DA"/>
    <w:rsid w:val="00DC55F0"/>
    <w:rsid w:val="00DC5D22"/>
    <w:rsid w:val="00DC6127"/>
    <w:rsid w:val="00DC68D6"/>
    <w:rsid w:val="00DC701F"/>
    <w:rsid w:val="00DC72C7"/>
    <w:rsid w:val="00DC73BA"/>
    <w:rsid w:val="00DD150F"/>
    <w:rsid w:val="00DD1731"/>
    <w:rsid w:val="00DD1959"/>
    <w:rsid w:val="00DD24D6"/>
    <w:rsid w:val="00DD2A37"/>
    <w:rsid w:val="00DD2C51"/>
    <w:rsid w:val="00DD2C8B"/>
    <w:rsid w:val="00DD3288"/>
    <w:rsid w:val="00DD35B1"/>
    <w:rsid w:val="00DD3A71"/>
    <w:rsid w:val="00DD43FA"/>
    <w:rsid w:val="00DD4F67"/>
    <w:rsid w:val="00DD53C7"/>
    <w:rsid w:val="00DD56BA"/>
    <w:rsid w:val="00DD5F51"/>
    <w:rsid w:val="00DD5F68"/>
    <w:rsid w:val="00DD709A"/>
    <w:rsid w:val="00DD740D"/>
    <w:rsid w:val="00DD7D24"/>
    <w:rsid w:val="00DE070A"/>
    <w:rsid w:val="00DE082B"/>
    <w:rsid w:val="00DE121F"/>
    <w:rsid w:val="00DE27CD"/>
    <w:rsid w:val="00DE29B3"/>
    <w:rsid w:val="00DE375B"/>
    <w:rsid w:val="00DE4914"/>
    <w:rsid w:val="00DE5B99"/>
    <w:rsid w:val="00DE5F7B"/>
    <w:rsid w:val="00DE62AA"/>
    <w:rsid w:val="00DF0474"/>
    <w:rsid w:val="00DF32BF"/>
    <w:rsid w:val="00DF34B3"/>
    <w:rsid w:val="00DF373B"/>
    <w:rsid w:val="00DF3B2D"/>
    <w:rsid w:val="00DF674E"/>
    <w:rsid w:val="00DF6806"/>
    <w:rsid w:val="00DF6DD3"/>
    <w:rsid w:val="00DF710F"/>
    <w:rsid w:val="00E0002A"/>
    <w:rsid w:val="00E01A85"/>
    <w:rsid w:val="00E01D5E"/>
    <w:rsid w:val="00E02049"/>
    <w:rsid w:val="00E02174"/>
    <w:rsid w:val="00E02778"/>
    <w:rsid w:val="00E0285E"/>
    <w:rsid w:val="00E02DE7"/>
    <w:rsid w:val="00E03D23"/>
    <w:rsid w:val="00E04BD0"/>
    <w:rsid w:val="00E05462"/>
    <w:rsid w:val="00E06032"/>
    <w:rsid w:val="00E06E9B"/>
    <w:rsid w:val="00E06FB8"/>
    <w:rsid w:val="00E07860"/>
    <w:rsid w:val="00E101AE"/>
    <w:rsid w:val="00E10984"/>
    <w:rsid w:val="00E12428"/>
    <w:rsid w:val="00E136C6"/>
    <w:rsid w:val="00E13B37"/>
    <w:rsid w:val="00E14F8B"/>
    <w:rsid w:val="00E158D3"/>
    <w:rsid w:val="00E163D4"/>
    <w:rsid w:val="00E20016"/>
    <w:rsid w:val="00E203CB"/>
    <w:rsid w:val="00E20B3E"/>
    <w:rsid w:val="00E20DAF"/>
    <w:rsid w:val="00E2173F"/>
    <w:rsid w:val="00E219F0"/>
    <w:rsid w:val="00E21C50"/>
    <w:rsid w:val="00E25BB0"/>
    <w:rsid w:val="00E308D4"/>
    <w:rsid w:val="00E30AA1"/>
    <w:rsid w:val="00E30BD3"/>
    <w:rsid w:val="00E30DE2"/>
    <w:rsid w:val="00E32649"/>
    <w:rsid w:val="00E32D14"/>
    <w:rsid w:val="00E32E6E"/>
    <w:rsid w:val="00E33B42"/>
    <w:rsid w:val="00E34769"/>
    <w:rsid w:val="00E348DE"/>
    <w:rsid w:val="00E34F20"/>
    <w:rsid w:val="00E353E3"/>
    <w:rsid w:val="00E353F3"/>
    <w:rsid w:val="00E35B9A"/>
    <w:rsid w:val="00E36986"/>
    <w:rsid w:val="00E36D96"/>
    <w:rsid w:val="00E36EC3"/>
    <w:rsid w:val="00E41053"/>
    <w:rsid w:val="00E4113E"/>
    <w:rsid w:val="00E41308"/>
    <w:rsid w:val="00E42516"/>
    <w:rsid w:val="00E425A6"/>
    <w:rsid w:val="00E42B62"/>
    <w:rsid w:val="00E434AE"/>
    <w:rsid w:val="00E440D0"/>
    <w:rsid w:val="00E45A97"/>
    <w:rsid w:val="00E45EF4"/>
    <w:rsid w:val="00E46538"/>
    <w:rsid w:val="00E46E50"/>
    <w:rsid w:val="00E47101"/>
    <w:rsid w:val="00E4741A"/>
    <w:rsid w:val="00E47E74"/>
    <w:rsid w:val="00E50502"/>
    <w:rsid w:val="00E50A1A"/>
    <w:rsid w:val="00E541D7"/>
    <w:rsid w:val="00E549A7"/>
    <w:rsid w:val="00E57C6E"/>
    <w:rsid w:val="00E601EE"/>
    <w:rsid w:val="00E60347"/>
    <w:rsid w:val="00E603B5"/>
    <w:rsid w:val="00E6051D"/>
    <w:rsid w:val="00E607FD"/>
    <w:rsid w:val="00E610FB"/>
    <w:rsid w:val="00E61EB4"/>
    <w:rsid w:val="00E61FFB"/>
    <w:rsid w:val="00E6292D"/>
    <w:rsid w:val="00E63110"/>
    <w:rsid w:val="00E631F1"/>
    <w:rsid w:val="00E63750"/>
    <w:rsid w:val="00E63B17"/>
    <w:rsid w:val="00E64FA1"/>
    <w:rsid w:val="00E66085"/>
    <w:rsid w:val="00E67D32"/>
    <w:rsid w:val="00E707A3"/>
    <w:rsid w:val="00E72231"/>
    <w:rsid w:val="00E73FC6"/>
    <w:rsid w:val="00E7530B"/>
    <w:rsid w:val="00E756EC"/>
    <w:rsid w:val="00E7606F"/>
    <w:rsid w:val="00E760E3"/>
    <w:rsid w:val="00E7686A"/>
    <w:rsid w:val="00E7697E"/>
    <w:rsid w:val="00E774CB"/>
    <w:rsid w:val="00E77709"/>
    <w:rsid w:val="00E806EC"/>
    <w:rsid w:val="00E8255E"/>
    <w:rsid w:val="00E82998"/>
    <w:rsid w:val="00E82DF1"/>
    <w:rsid w:val="00E83FA3"/>
    <w:rsid w:val="00E854F0"/>
    <w:rsid w:val="00E86DE4"/>
    <w:rsid w:val="00E8713C"/>
    <w:rsid w:val="00E874E2"/>
    <w:rsid w:val="00E90656"/>
    <w:rsid w:val="00E94283"/>
    <w:rsid w:val="00E94BB0"/>
    <w:rsid w:val="00E956B0"/>
    <w:rsid w:val="00E95B79"/>
    <w:rsid w:val="00E96D6D"/>
    <w:rsid w:val="00EA2970"/>
    <w:rsid w:val="00EA2CC7"/>
    <w:rsid w:val="00EA316C"/>
    <w:rsid w:val="00EA3687"/>
    <w:rsid w:val="00EA3EB2"/>
    <w:rsid w:val="00EA4883"/>
    <w:rsid w:val="00EA6123"/>
    <w:rsid w:val="00EA64ED"/>
    <w:rsid w:val="00EA6A04"/>
    <w:rsid w:val="00EA77D3"/>
    <w:rsid w:val="00EA7B90"/>
    <w:rsid w:val="00EB0A37"/>
    <w:rsid w:val="00EB4085"/>
    <w:rsid w:val="00EB490A"/>
    <w:rsid w:val="00EB5760"/>
    <w:rsid w:val="00EB57C0"/>
    <w:rsid w:val="00EB697E"/>
    <w:rsid w:val="00EB7344"/>
    <w:rsid w:val="00EB7B6A"/>
    <w:rsid w:val="00EC02C2"/>
    <w:rsid w:val="00EC03F4"/>
    <w:rsid w:val="00EC17B2"/>
    <w:rsid w:val="00EC27D7"/>
    <w:rsid w:val="00EC284A"/>
    <w:rsid w:val="00EC2A3F"/>
    <w:rsid w:val="00EC399A"/>
    <w:rsid w:val="00EC5058"/>
    <w:rsid w:val="00EC62CC"/>
    <w:rsid w:val="00EC6B7F"/>
    <w:rsid w:val="00EC7A9F"/>
    <w:rsid w:val="00ED20E2"/>
    <w:rsid w:val="00ED344B"/>
    <w:rsid w:val="00ED351A"/>
    <w:rsid w:val="00ED4131"/>
    <w:rsid w:val="00ED4977"/>
    <w:rsid w:val="00ED4DFE"/>
    <w:rsid w:val="00ED6338"/>
    <w:rsid w:val="00ED6AF5"/>
    <w:rsid w:val="00ED6CB6"/>
    <w:rsid w:val="00ED747F"/>
    <w:rsid w:val="00ED7726"/>
    <w:rsid w:val="00ED7FC2"/>
    <w:rsid w:val="00EE061C"/>
    <w:rsid w:val="00EE06F8"/>
    <w:rsid w:val="00EE29A3"/>
    <w:rsid w:val="00EE2F21"/>
    <w:rsid w:val="00EE3092"/>
    <w:rsid w:val="00EE3939"/>
    <w:rsid w:val="00EE3AF7"/>
    <w:rsid w:val="00EE3CF3"/>
    <w:rsid w:val="00EE40FA"/>
    <w:rsid w:val="00EE4C3B"/>
    <w:rsid w:val="00EE552B"/>
    <w:rsid w:val="00EE5D6A"/>
    <w:rsid w:val="00EE5DC3"/>
    <w:rsid w:val="00EE6BA2"/>
    <w:rsid w:val="00EE7881"/>
    <w:rsid w:val="00EE7B25"/>
    <w:rsid w:val="00EF39EA"/>
    <w:rsid w:val="00EF4EFF"/>
    <w:rsid w:val="00EF7A71"/>
    <w:rsid w:val="00F000B5"/>
    <w:rsid w:val="00F003B7"/>
    <w:rsid w:val="00F00772"/>
    <w:rsid w:val="00F018B1"/>
    <w:rsid w:val="00F0414F"/>
    <w:rsid w:val="00F043EE"/>
    <w:rsid w:val="00F0548C"/>
    <w:rsid w:val="00F06BF2"/>
    <w:rsid w:val="00F1022D"/>
    <w:rsid w:val="00F103DE"/>
    <w:rsid w:val="00F1057D"/>
    <w:rsid w:val="00F10F98"/>
    <w:rsid w:val="00F11F40"/>
    <w:rsid w:val="00F12622"/>
    <w:rsid w:val="00F14A16"/>
    <w:rsid w:val="00F14F23"/>
    <w:rsid w:val="00F15FAB"/>
    <w:rsid w:val="00F205E6"/>
    <w:rsid w:val="00F217CA"/>
    <w:rsid w:val="00F21D85"/>
    <w:rsid w:val="00F22398"/>
    <w:rsid w:val="00F22817"/>
    <w:rsid w:val="00F239C3"/>
    <w:rsid w:val="00F247DD"/>
    <w:rsid w:val="00F25293"/>
    <w:rsid w:val="00F25DC2"/>
    <w:rsid w:val="00F261C2"/>
    <w:rsid w:val="00F2668D"/>
    <w:rsid w:val="00F3046B"/>
    <w:rsid w:val="00F3086C"/>
    <w:rsid w:val="00F3095B"/>
    <w:rsid w:val="00F30E3E"/>
    <w:rsid w:val="00F31CBA"/>
    <w:rsid w:val="00F32352"/>
    <w:rsid w:val="00F33468"/>
    <w:rsid w:val="00F3414A"/>
    <w:rsid w:val="00F34DE5"/>
    <w:rsid w:val="00F35266"/>
    <w:rsid w:val="00F35394"/>
    <w:rsid w:val="00F366BC"/>
    <w:rsid w:val="00F40C70"/>
    <w:rsid w:val="00F4255D"/>
    <w:rsid w:val="00F4383E"/>
    <w:rsid w:val="00F43934"/>
    <w:rsid w:val="00F43E80"/>
    <w:rsid w:val="00F46651"/>
    <w:rsid w:val="00F466EA"/>
    <w:rsid w:val="00F4700F"/>
    <w:rsid w:val="00F47501"/>
    <w:rsid w:val="00F47935"/>
    <w:rsid w:val="00F47BAB"/>
    <w:rsid w:val="00F52708"/>
    <w:rsid w:val="00F528B1"/>
    <w:rsid w:val="00F52E5B"/>
    <w:rsid w:val="00F5379E"/>
    <w:rsid w:val="00F53CB8"/>
    <w:rsid w:val="00F54C83"/>
    <w:rsid w:val="00F54E6E"/>
    <w:rsid w:val="00F553CC"/>
    <w:rsid w:val="00F5584F"/>
    <w:rsid w:val="00F55E54"/>
    <w:rsid w:val="00F55EC8"/>
    <w:rsid w:val="00F56B5A"/>
    <w:rsid w:val="00F6060B"/>
    <w:rsid w:val="00F60C65"/>
    <w:rsid w:val="00F60EA7"/>
    <w:rsid w:val="00F61053"/>
    <w:rsid w:val="00F61ECF"/>
    <w:rsid w:val="00F61FA8"/>
    <w:rsid w:val="00F62174"/>
    <w:rsid w:val="00F62329"/>
    <w:rsid w:val="00F6293E"/>
    <w:rsid w:val="00F63847"/>
    <w:rsid w:val="00F641BF"/>
    <w:rsid w:val="00F646A8"/>
    <w:rsid w:val="00F64E96"/>
    <w:rsid w:val="00F654CF"/>
    <w:rsid w:val="00F65AF5"/>
    <w:rsid w:val="00F663AC"/>
    <w:rsid w:val="00F66776"/>
    <w:rsid w:val="00F67353"/>
    <w:rsid w:val="00F67C6D"/>
    <w:rsid w:val="00F67FE4"/>
    <w:rsid w:val="00F709CF"/>
    <w:rsid w:val="00F70ABD"/>
    <w:rsid w:val="00F70DD4"/>
    <w:rsid w:val="00F71350"/>
    <w:rsid w:val="00F7195C"/>
    <w:rsid w:val="00F71A43"/>
    <w:rsid w:val="00F73B4D"/>
    <w:rsid w:val="00F74048"/>
    <w:rsid w:val="00F7454F"/>
    <w:rsid w:val="00F74D14"/>
    <w:rsid w:val="00F75917"/>
    <w:rsid w:val="00F768F8"/>
    <w:rsid w:val="00F77246"/>
    <w:rsid w:val="00F774F8"/>
    <w:rsid w:val="00F77590"/>
    <w:rsid w:val="00F77E44"/>
    <w:rsid w:val="00F80833"/>
    <w:rsid w:val="00F80AC1"/>
    <w:rsid w:val="00F80E90"/>
    <w:rsid w:val="00F812DA"/>
    <w:rsid w:val="00F81863"/>
    <w:rsid w:val="00F832F0"/>
    <w:rsid w:val="00F83B07"/>
    <w:rsid w:val="00F8420A"/>
    <w:rsid w:val="00F84774"/>
    <w:rsid w:val="00F847E9"/>
    <w:rsid w:val="00F84928"/>
    <w:rsid w:val="00F85F1A"/>
    <w:rsid w:val="00F86C19"/>
    <w:rsid w:val="00F87555"/>
    <w:rsid w:val="00F90BDE"/>
    <w:rsid w:val="00F90C89"/>
    <w:rsid w:val="00F914A6"/>
    <w:rsid w:val="00F923C5"/>
    <w:rsid w:val="00F933F3"/>
    <w:rsid w:val="00F93D64"/>
    <w:rsid w:val="00F94F1E"/>
    <w:rsid w:val="00F9587E"/>
    <w:rsid w:val="00F958F7"/>
    <w:rsid w:val="00F96195"/>
    <w:rsid w:val="00F96BF1"/>
    <w:rsid w:val="00F97BC4"/>
    <w:rsid w:val="00FA0331"/>
    <w:rsid w:val="00FA0951"/>
    <w:rsid w:val="00FA0F58"/>
    <w:rsid w:val="00FA1059"/>
    <w:rsid w:val="00FA2DAC"/>
    <w:rsid w:val="00FA3D23"/>
    <w:rsid w:val="00FA43E6"/>
    <w:rsid w:val="00FA4F26"/>
    <w:rsid w:val="00FA508D"/>
    <w:rsid w:val="00FA601F"/>
    <w:rsid w:val="00FA697A"/>
    <w:rsid w:val="00FA69CB"/>
    <w:rsid w:val="00FA7AE3"/>
    <w:rsid w:val="00FB05B2"/>
    <w:rsid w:val="00FB0C68"/>
    <w:rsid w:val="00FB1488"/>
    <w:rsid w:val="00FB1B26"/>
    <w:rsid w:val="00FB29E9"/>
    <w:rsid w:val="00FB4538"/>
    <w:rsid w:val="00FB4C2F"/>
    <w:rsid w:val="00FB72EA"/>
    <w:rsid w:val="00FB7425"/>
    <w:rsid w:val="00FB7ABC"/>
    <w:rsid w:val="00FB7F7F"/>
    <w:rsid w:val="00FC0199"/>
    <w:rsid w:val="00FC0B67"/>
    <w:rsid w:val="00FC0DE6"/>
    <w:rsid w:val="00FC11E9"/>
    <w:rsid w:val="00FC13E6"/>
    <w:rsid w:val="00FC196F"/>
    <w:rsid w:val="00FC1E67"/>
    <w:rsid w:val="00FC24F5"/>
    <w:rsid w:val="00FC344D"/>
    <w:rsid w:val="00FC3921"/>
    <w:rsid w:val="00FC7AB3"/>
    <w:rsid w:val="00FD02E5"/>
    <w:rsid w:val="00FD4D4F"/>
    <w:rsid w:val="00FD4F7B"/>
    <w:rsid w:val="00FD6251"/>
    <w:rsid w:val="00FD6838"/>
    <w:rsid w:val="00FD7504"/>
    <w:rsid w:val="00FD7B30"/>
    <w:rsid w:val="00FD7E32"/>
    <w:rsid w:val="00FE23C4"/>
    <w:rsid w:val="00FE24A6"/>
    <w:rsid w:val="00FE406C"/>
    <w:rsid w:val="00FE552E"/>
    <w:rsid w:val="00FE5984"/>
    <w:rsid w:val="00FE7159"/>
    <w:rsid w:val="00FF054C"/>
    <w:rsid w:val="00FF1CA5"/>
    <w:rsid w:val="00FF2026"/>
    <w:rsid w:val="00FF30DD"/>
    <w:rsid w:val="00FF324E"/>
    <w:rsid w:val="00FF361F"/>
    <w:rsid w:val="00FF49DF"/>
    <w:rsid w:val="00FF4B48"/>
    <w:rsid w:val="00FF4C23"/>
    <w:rsid w:val="00FF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4F6"/>
    <w:rPr>
      <w:sz w:val="24"/>
      <w:szCs w:val="24"/>
    </w:rPr>
  </w:style>
  <w:style w:type="paragraph" w:styleId="1">
    <w:name w:val="heading 1"/>
    <w:basedOn w:val="a"/>
    <w:next w:val="a"/>
    <w:link w:val="10"/>
    <w:qFormat/>
    <w:rsid w:val="004936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33780"/>
    <w:pPr>
      <w:keepNext/>
      <w:spacing w:before="240" w:after="60"/>
      <w:outlineLvl w:val="1"/>
    </w:pPr>
    <w:rPr>
      <w:rFonts w:ascii="Arial" w:hAnsi="Arial" w:cs="Arial"/>
      <w:b/>
      <w:bCs/>
      <w:i/>
      <w:iCs/>
      <w:sz w:val="28"/>
      <w:szCs w:val="28"/>
    </w:rPr>
  </w:style>
  <w:style w:type="paragraph" w:styleId="5">
    <w:name w:val="heading 5"/>
    <w:basedOn w:val="a"/>
    <w:next w:val="a"/>
    <w:link w:val="50"/>
    <w:qFormat/>
    <w:rsid w:val="009D142E"/>
    <w:pPr>
      <w:keepNext/>
      <w:pBdr>
        <w:bottom w:val="single" w:sz="30" w:space="1" w:color="auto"/>
      </w:pBdr>
      <w:overflowPunct w:val="0"/>
      <w:autoSpaceDE w:val="0"/>
      <w:autoSpaceDN w:val="0"/>
      <w:adjustRightInd w:val="0"/>
      <w:spacing w:before="120" w:line="264" w:lineRule="auto"/>
      <w:ind w:left="360" w:firstLine="709"/>
      <w:jc w:val="both"/>
      <w:textAlignment w:val="baseline"/>
      <w:outlineLvl w:val="4"/>
    </w:pPr>
    <w:rPr>
      <w:b/>
      <w:i/>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67D"/>
    <w:rPr>
      <w:rFonts w:ascii="Arial" w:hAnsi="Arial" w:cs="Arial"/>
      <w:b/>
      <w:bCs/>
      <w:kern w:val="32"/>
      <w:sz w:val="32"/>
      <w:szCs w:val="32"/>
    </w:rPr>
  </w:style>
  <w:style w:type="character" w:customStyle="1" w:styleId="20">
    <w:name w:val="Заголовок 2 Знак"/>
    <w:basedOn w:val="a0"/>
    <w:link w:val="2"/>
    <w:rsid w:val="00C33780"/>
    <w:rPr>
      <w:rFonts w:ascii="Arial" w:hAnsi="Arial" w:cs="Arial"/>
      <w:b/>
      <w:bCs/>
      <w:i/>
      <w:iCs/>
      <w:sz w:val="28"/>
      <w:szCs w:val="28"/>
      <w:lang w:val="ru-RU" w:eastAsia="ru-RU" w:bidi="ar-SA"/>
    </w:rPr>
  </w:style>
  <w:style w:type="character" w:customStyle="1" w:styleId="50">
    <w:name w:val="Заголовок 5 Знак"/>
    <w:basedOn w:val="a0"/>
    <w:link w:val="5"/>
    <w:rsid w:val="009D142E"/>
    <w:rPr>
      <w:b/>
      <w:i/>
      <w:sz w:val="48"/>
      <w:lang w:val="ru-RU" w:eastAsia="ru-RU" w:bidi="ar-SA"/>
    </w:rPr>
  </w:style>
  <w:style w:type="paragraph" w:styleId="a3">
    <w:name w:val="Body Text Indent"/>
    <w:aliases w:val="Нумерованный список !!,Основной текст 1,Надин стиль"/>
    <w:basedOn w:val="a"/>
    <w:rsid w:val="00AA5BB7"/>
    <w:pPr>
      <w:ind w:firstLine="709"/>
      <w:jc w:val="both"/>
    </w:pPr>
    <w:rPr>
      <w:szCs w:val="20"/>
    </w:rPr>
  </w:style>
  <w:style w:type="paragraph" w:customStyle="1" w:styleId="21">
    <w:name w:val="Основной текст 21"/>
    <w:basedOn w:val="a"/>
    <w:rsid w:val="00AA5BB7"/>
    <w:pPr>
      <w:widowControl w:val="0"/>
      <w:spacing w:line="360" w:lineRule="auto"/>
      <w:ind w:firstLine="709"/>
      <w:jc w:val="both"/>
    </w:pPr>
    <w:rPr>
      <w:snapToGrid w:val="0"/>
      <w:sz w:val="26"/>
      <w:szCs w:val="20"/>
    </w:rPr>
  </w:style>
  <w:style w:type="paragraph" w:styleId="22">
    <w:name w:val="Body Text Indent 2"/>
    <w:basedOn w:val="a"/>
    <w:rsid w:val="00AA5BB7"/>
    <w:pPr>
      <w:spacing w:after="120" w:line="480" w:lineRule="auto"/>
      <w:ind w:left="283"/>
    </w:pPr>
  </w:style>
  <w:style w:type="paragraph" w:styleId="a4">
    <w:name w:val="Body Text"/>
    <w:basedOn w:val="a"/>
    <w:link w:val="a5"/>
    <w:rsid w:val="00AA5BB7"/>
    <w:pPr>
      <w:spacing w:after="120"/>
    </w:pPr>
  </w:style>
  <w:style w:type="character" w:customStyle="1" w:styleId="a5">
    <w:name w:val="Основной текст Знак"/>
    <w:basedOn w:val="a0"/>
    <w:link w:val="a4"/>
    <w:rsid w:val="00FA697A"/>
    <w:rPr>
      <w:sz w:val="24"/>
      <w:szCs w:val="24"/>
    </w:rPr>
  </w:style>
  <w:style w:type="paragraph" w:customStyle="1" w:styleId="a6">
    <w:name w:val="Знак"/>
    <w:basedOn w:val="a"/>
    <w:rsid w:val="00C56C0A"/>
    <w:pPr>
      <w:spacing w:before="100" w:beforeAutospacing="1" w:after="100" w:afterAutospacing="1"/>
    </w:pPr>
    <w:rPr>
      <w:rFonts w:ascii="Tahoma" w:hAnsi="Tahoma" w:cs="Tahoma"/>
      <w:sz w:val="20"/>
      <w:szCs w:val="20"/>
      <w:lang w:val="en-US" w:eastAsia="en-US"/>
    </w:rPr>
  </w:style>
  <w:style w:type="character" w:styleId="a7">
    <w:name w:val="Strong"/>
    <w:basedOn w:val="a0"/>
    <w:qFormat/>
    <w:rsid w:val="003F42FE"/>
    <w:rPr>
      <w:b/>
      <w:bCs/>
    </w:rPr>
  </w:style>
  <w:style w:type="paragraph" w:customStyle="1" w:styleId="CarCharCarCharCarCharCarCharCarCharCharChar">
    <w:name w:val="Car Char Car Char Car Char Car Char Car Char Знак Знак Знак Char Знак Знак Char"/>
    <w:basedOn w:val="a"/>
    <w:rsid w:val="003F0005"/>
    <w:pPr>
      <w:spacing w:after="160" w:line="240" w:lineRule="exact"/>
    </w:pPr>
    <w:rPr>
      <w:rFonts w:ascii="Arial" w:hAnsi="Arial" w:cs="Arial"/>
      <w:sz w:val="20"/>
      <w:szCs w:val="20"/>
      <w:lang w:val="fr-FR" w:eastAsia="en-US"/>
    </w:rPr>
  </w:style>
  <w:style w:type="paragraph" w:styleId="a8">
    <w:name w:val="footer"/>
    <w:basedOn w:val="a"/>
    <w:link w:val="a9"/>
    <w:uiPriority w:val="99"/>
    <w:rsid w:val="003F0005"/>
    <w:pPr>
      <w:tabs>
        <w:tab w:val="center" w:pos="4677"/>
        <w:tab w:val="right" w:pos="9355"/>
      </w:tabs>
    </w:pPr>
  </w:style>
  <w:style w:type="character" w:customStyle="1" w:styleId="a9">
    <w:name w:val="Нижний колонтитул Знак"/>
    <w:basedOn w:val="a0"/>
    <w:link w:val="a8"/>
    <w:uiPriority w:val="99"/>
    <w:rsid w:val="00F553CC"/>
    <w:rPr>
      <w:sz w:val="24"/>
      <w:szCs w:val="24"/>
    </w:rPr>
  </w:style>
  <w:style w:type="paragraph" w:styleId="aa">
    <w:name w:val="header"/>
    <w:basedOn w:val="a"/>
    <w:link w:val="ab"/>
    <w:uiPriority w:val="99"/>
    <w:rsid w:val="009D5BCB"/>
    <w:pPr>
      <w:tabs>
        <w:tab w:val="center" w:pos="4677"/>
        <w:tab w:val="right" w:pos="9355"/>
      </w:tabs>
    </w:pPr>
  </w:style>
  <w:style w:type="character" w:customStyle="1" w:styleId="ab">
    <w:name w:val="Верхний колонтитул Знак"/>
    <w:basedOn w:val="a0"/>
    <w:link w:val="aa"/>
    <w:uiPriority w:val="99"/>
    <w:rsid w:val="009D5BCB"/>
    <w:rPr>
      <w:sz w:val="24"/>
      <w:szCs w:val="24"/>
    </w:rPr>
  </w:style>
  <w:style w:type="paragraph" w:customStyle="1" w:styleId="ConsNonformat">
    <w:name w:val="ConsNonformat"/>
    <w:rsid w:val="009D5BCB"/>
    <w:pPr>
      <w:widowControl w:val="0"/>
      <w:autoSpaceDE w:val="0"/>
      <w:autoSpaceDN w:val="0"/>
      <w:adjustRightInd w:val="0"/>
      <w:ind w:right="19772"/>
    </w:pPr>
    <w:rPr>
      <w:rFonts w:ascii="Courier New" w:hAnsi="Courier New" w:cs="Courier New"/>
    </w:rPr>
  </w:style>
  <w:style w:type="paragraph" w:styleId="23">
    <w:name w:val="Body Text 2"/>
    <w:basedOn w:val="a"/>
    <w:link w:val="24"/>
    <w:rsid w:val="0049367D"/>
    <w:pPr>
      <w:spacing w:after="120" w:line="480" w:lineRule="auto"/>
    </w:pPr>
  </w:style>
  <w:style w:type="character" w:customStyle="1" w:styleId="24">
    <w:name w:val="Основной текст 2 Знак"/>
    <w:basedOn w:val="a0"/>
    <w:link w:val="23"/>
    <w:rsid w:val="0049367D"/>
    <w:rPr>
      <w:sz w:val="24"/>
      <w:szCs w:val="24"/>
    </w:rPr>
  </w:style>
  <w:style w:type="paragraph" w:styleId="ac">
    <w:name w:val="Normal (Web)"/>
    <w:basedOn w:val="a"/>
    <w:rsid w:val="0049367D"/>
    <w:pPr>
      <w:spacing w:before="100" w:beforeAutospacing="1" w:after="100" w:afterAutospacing="1"/>
    </w:pPr>
  </w:style>
  <w:style w:type="paragraph" w:customStyle="1" w:styleId="11">
    <w:name w:val="Обычный1"/>
    <w:rsid w:val="0049367D"/>
    <w:pPr>
      <w:spacing w:before="100" w:after="100"/>
    </w:pPr>
    <w:rPr>
      <w:snapToGrid w:val="0"/>
      <w:sz w:val="24"/>
    </w:rPr>
  </w:style>
  <w:style w:type="paragraph" w:styleId="ad">
    <w:name w:val="Title"/>
    <w:basedOn w:val="a"/>
    <w:link w:val="ae"/>
    <w:qFormat/>
    <w:rsid w:val="0049367D"/>
    <w:pPr>
      <w:ind w:left="-1080" w:firstLine="1080"/>
      <w:jc w:val="center"/>
    </w:pPr>
    <w:rPr>
      <w:b/>
      <w:bCs/>
      <w:sz w:val="32"/>
    </w:rPr>
  </w:style>
  <w:style w:type="character" w:customStyle="1" w:styleId="ae">
    <w:name w:val="Название Знак"/>
    <w:basedOn w:val="a0"/>
    <w:link w:val="ad"/>
    <w:rsid w:val="0049367D"/>
    <w:rPr>
      <w:b/>
      <w:bCs/>
      <w:sz w:val="32"/>
      <w:szCs w:val="24"/>
    </w:rPr>
  </w:style>
  <w:style w:type="paragraph" w:customStyle="1" w:styleId="ConsPlusNormal">
    <w:name w:val="ConsPlusNormal"/>
    <w:link w:val="ConsPlusNormal0"/>
    <w:rsid w:val="0049367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D1F11"/>
    <w:rPr>
      <w:rFonts w:ascii="Arial" w:hAnsi="Arial" w:cs="Arial"/>
      <w:lang w:val="ru-RU" w:eastAsia="ru-RU" w:bidi="ar-SA"/>
    </w:rPr>
  </w:style>
  <w:style w:type="paragraph" w:customStyle="1" w:styleId="af">
    <w:name w:val="Стандарт"/>
    <w:basedOn w:val="aa"/>
    <w:rsid w:val="0049367D"/>
    <w:pPr>
      <w:ind w:firstLine="567"/>
      <w:jc w:val="both"/>
    </w:pPr>
  </w:style>
  <w:style w:type="character" w:styleId="af0">
    <w:name w:val="Hyperlink"/>
    <w:basedOn w:val="a0"/>
    <w:uiPriority w:val="99"/>
    <w:rsid w:val="0049367D"/>
    <w:rPr>
      <w:color w:val="0000FF"/>
      <w:u w:val="single"/>
    </w:rPr>
  </w:style>
  <w:style w:type="paragraph" w:styleId="af1">
    <w:name w:val="Block Text"/>
    <w:basedOn w:val="a"/>
    <w:rsid w:val="0049367D"/>
    <w:pPr>
      <w:spacing w:line="360" w:lineRule="auto"/>
      <w:ind w:left="-567" w:right="-766" w:firstLine="567"/>
      <w:jc w:val="both"/>
    </w:pPr>
  </w:style>
  <w:style w:type="paragraph" w:styleId="af2">
    <w:name w:val="List Paragraph"/>
    <w:basedOn w:val="a"/>
    <w:link w:val="af3"/>
    <w:uiPriority w:val="34"/>
    <w:qFormat/>
    <w:rsid w:val="002E4B6E"/>
    <w:pPr>
      <w:ind w:left="708"/>
    </w:pPr>
  </w:style>
  <w:style w:type="character" w:customStyle="1" w:styleId="af3">
    <w:name w:val="Абзац списка Знак"/>
    <w:link w:val="af2"/>
    <w:uiPriority w:val="34"/>
    <w:locked/>
    <w:rsid w:val="008A5462"/>
    <w:rPr>
      <w:sz w:val="24"/>
      <w:szCs w:val="24"/>
    </w:rPr>
  </w:style>
  <w:style w:type="paragraph" w:styleId="af4">
    <w:name w:val="No Spacing"/>
    <w:link w:val="af5"/>
    <w:qFormat/>
    <w:rsid w:val="00B12DC7"/>
    <w:rPr>
      <w:rFonts w:ascii="Calibri" w:hAnsi="Calibri"/>
      <w:sz w:val="22"/>
      <w:szCs w:val="22"/>
    </w:rPr>
  </w:style>
  <w:style w:type="character" w:customStyle="1" w:styleId="af5">
    <w:name w:val="Без интервала Знак"/>
    <w:basedOn w:val="a0"/>
    <w:link w:val="af4"/>
    <w:rsid w:val="005A60EF"/>
    <w:rPr>
      <w:rFonts w:ascii="Calibri" w:hAnsi="Calibri"/>
      <w:sz w:val="22"/>
      <w:szCs w:val="22"/>
      <w:lang w:val="ru-RU" w:eastAsia="ru-RU" w:bidi="ar-SA"/>
    </w:rPr>
  </w:style>
  <w:style w:type="paragraph" w:styleId="HTML">
    <w:name w:val="HTML Preformatted"/>
    <w:basedOn w:val="a"/>
    <w:link w:val="HTML0"/>
    <w:rsid w:val="00A8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HTML0">
    <w:name w:val="Стандартный HTML Знак"/>
    <w:basedOn w:val="a0"/>
    <w:link w:val="HTML"/>
    <w:rsid w:val="00A83E81"/>
    <w:rPr>
      <w:rFonts w:ascii="Courier New" w:hAnsi="Courier New" w:cs="Courier New"/>
      <w:sz w:val="26"/>
      <w:szCs w:val="26"/>
      <w:lang w:val="ru-RU" w:eastAsia="ru-RU" w:bidi="ar-SA"/>
    </w:rPr>
  </w:style>
  <w:style w:type="paragraph" w:customStyle="1" w:styleId="af6">
    <w:name w:val="Знак"/>
    <w:basedOn w:val="a"/>
    <w:rsid w:val="00A83E81"/>
    <w:pPr>
      <w:spacing w:before="100" w:beforeAutospacing="1" w:after="100" w:afterAutospacing="1"/>
    </w:pPr>
    <w:rPr>
      <w:rFonts w:ascii="Tahoma" w:hAnsi="Tahoma"/>
      <w:sz w:val="20"/>
      <w:szCs w:val="20"/>
      <w:lang w:val="en-US" w:eastAsia="en-US"/>
    </w:rPr>
  </w:style>
  <w:style w:type="character" w:styleId="af7">
    <w:name w:val="page number"/>
    <w:basedOn w:val="a0"/>
    <w:rsid w:val="0052271D"/>
  </w:style>
  <w:style w:type="paragraph" w:customStyle="1" w:styleId="newstext">
    <w:name w:val="newstext"/>
    <w:basedOn w:val="a"/>
    <w:rsid w:val="00882CA7"/>
    <w:pPr>
      <w:spacing w:before="100" w:beforeAutospacing="1" w:after="100" w:afterAutospacing="1"/>
      <w:ind w:firstLine="500"/>
    </w:pPr>
    <w:rPr>
      <w:rFonts w:ascii="Verdana" w:hAnsi="Verdana" w:cs="Verdana"/>
      <w:color w:val="330033"/>
    </w:rPr>
  </w:style>
  <w:style w:type="paragraph" w:customStyle="1" w:styleId="12">
    <w:name w:val="Без интервала1"/>
    <w:rsid w:val="00D078B9"/>
    <w:rPr>
      <w:rFonts w:ascii="Calibri" w:hAnsi="Calibri"/>
      <w:sz w:val="22"/>
      <w:szCs w:val="22"/>
    </w:rPr>
  </w:style>
  <w:style w:type="paragraph" w:customStyle="1" w:styleId="ConsPlusNonformat">
    <w:name w:val="ConsPlusNonformat"/>
    <w:rsid w:val="00E756EC"/>
    <w:pPr>
      <w:widowControl w:val="0"/>
      <w:autoSpaceDE w:val="0"/>
      <w:autoSpaceDN w:val="0"/>
      <w:adjustRightInd w:val="0"/>
    </w:pPr>
    <w:rPr>
      <w:rFonts w:ascii="Courier New" w:hAnsi="Courier New" w:cs="Courier New"/>
    </w:rPr>
  </w:style>
  <w:style w:type="paragraph" w:customStyle="1" w:styleId="ConsPlusTitle">
    <w:name w:val="ConsPlusTitle"/>
    <w:rsid w:val="00E756EC"/>
    <w:pPr>
      <w:widowControl w:val="0"/>
      <w:autoSpaceDE w:val="0"/>
      <w:autoSpaceDN w:val="0"/>
      <w:adjustRightInd w:val="0"/>
    </w:pPr>
    <w:rPr>
      <w:b/>
      <w:bCs/>
      <w:sz w:val="24"/>
      <w:szCs w:val="24"/>
    </w:rPr>
  </w:style>
  <w:style w:type="paragraph" w:customStyle="1" w:styleId="ConsPlusCell">
    <w:name w:val="ConsPlusCell"/>
    <w:rsid w:val="00E756EC"/>
    <w:pPr>
      <w:widowControl w:val="0"/>
      <w:autoSpaceDE w:val="0"/>
      <w:autoSpaceDN w:val="0"/>
      <w:adjustRightInd w:val="0"/>
    </w:pPr>
    <w:rPr>
      <w:rFonts w:ascii="Arial" w:hAnsi="Arial" w:cs="Arial"/>
    </w:rPr>
  </w:style>
  <w:style w:type="paragraph" w:customStyle="1" w:styleId="ConsPlusDocList">
    <w:name w:val="ConsPlusDocList"/>
    <w:rsid w:val="00E756EC"/>
    <w:pPr>
      <w:widowControl w:val="0"/>
      <w:autoSpaceDE w:val="0"/>
      <w:autoSpaceDN w:val="0"/>
      <w:adjustRightInd w:val="0"/>
    </w:pPr>
    <w:rPr>
      <w:rFonts w:ascii="Courier New" w:hAnsi="Courier New" w:cs="Courier New"/>
    </w:rPr>
  </w:style>
  <w:style w:type="table" w:styleId="af8">
    <w:name w:val="Table Grid"/>
    <w:basedOn w:val="a1"/>
    <w:uiPriority w:val="59"/>
    <w:rsid w:val="003A5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bottom"/>
    </w:tcPr>
  </w:style>
  <w:style w:type="paragraph" w:customStyle="1" w:styleId="consplusnormal1">
    <w:name w:val="consplusnormal"/>
    <w:basedOn w:val="a"/>
    <w:rsid w:val="00525A0B"/>
    <w:pPr>
      <w:spacing w:before="100" w:beforeAutospacing="1" w:after="100" w:afterAutospacing="1"/>
    </w:pPr>
    <w:rPr>
      <w:rFonts w:ascii="Arial Unicode MS" w:cs="Arial Unicode MS"/>
    </w:rPr>
  </w:style>
  <w:style w:type="paragraph" w:customStyle="1" w:styleId="CarCharCarCharCarCharCarCharCarCharCharChar0">
    <w:name w:val="Car Char Car Char Car Char Car Char Car Char Знак Знак Знак Char Знак Знак Char"/>
    <w:basedOn w:val="a"/>
    <w:rsid w:val="00897114"/>
    <w:pPr>
      <w:spacing w:after="160" w:line="240" w:lineRule="exact"/>
    </w:pPr>
    <w:rPr>
      <w:rFonts w:ascii="Arial" w:hAnsi="Arial" w:cs="Arial"/>
      <w:sz w:val="20"/>
      <w:szCs w:val="20"/>
      <w:lang w:val="fr-FR" w:eastAsia="en-US"/>
    </w:rPr>
  </w:style>
  <w:style w:type="paragraph" w:customStyle="1" w:styleId="13">
    <w:name w:val="Цитата1"/>
    <w:basedOn w:val="a"/>
    <w:rsid w:val="00AF2ACF"/>
    <w:pPr>
      <w:spacing w:line="360" w:lineRule="auto"/>
      <w:ind w:left="-567" w:right="-766" w:firstLine="567"/>
      <w:jc w:val="both"/>
    </w:pPr>
    <w:rPr>
      <w:szCs w:val="20"/>
    </w:rPr>
  </w:style>
  <w:style w:type="paragraph" w:customStyle="1" w:styleId="14">
    <w:name w:val="Абзац списка1"/>
    <w:basedOn w:val="a"/>
    <w:rsid w:val="000A4297"/>
    <w:pPr>
      <w:spacing w:after="200" w:line="276" w:lineRule="auto"/>
      <w:ind w:left="720"/>
      <w:contextualSpacing/>
    </w:pPr>
    <w:rPr>
      <w:rFonts w:ascii="Calibri" w:hAnsi="Calibri"/>
      <w:sz w:val="22"/>
      <w:szCs w:val="22"/>
    </w:rPr>
  </w:style>
  <w:style w:type="paragraph" w:customStyle="1" w:styleId="Default">
    <w:name w:val="Default"/>
    <w:rsid w:val="0050568C"/>
    <w:pPr>
      <w:autoSpaceDE w:val="0"/>
      <w:autoSpaceDN w:val="0"/>
      <w:adjustRightInd w:val="0"/>
    </w:pPr>
    <w:rPr>
      <w:rFonts w:ascii="Arial" w:hAnsi="Arial" w:cs="Arial"/>
      <w:color w:val="000000"/>
      <w:sz w:val="24"/>
      <w:szCs w:val="24"/>
    </w:rPr>
  </w:style>
  <w:style w:type="paragraph" w:customStyle="1" w:styleId="FR1">
    <w:name w:val="FR1"/>
    <w:rsid w:val="003F3DAF"/>
    <w:pPr>
      <w:widowControl w:val="0"/>
      <w:spacing w:before="240" w:line="300" w:lineRule="auto"/>
      <w:ind w:left="80"/>
      <w:jc w:val="center"/>
    </w:pPr>
    <w:rPr>
      <w:rFonts w:ascii="Arial" w:hAnsi="Arial"/>
      <w:b/>
      <w:snapToGrid w:val="0"/>
      <w:sz w:val="28"/>
    </w:rPr>
  </w:style>
  <w:style w:type="paragraph" w:styleId="af9">
    <w:name w:val="Subtitle"/>
    <w:basedOn w:val="a"/>
    <w:next w:val="a"/>
    <w:link w:val="afa"/>
    <w:uiPriority w:val="99"/>
    <w:qFormat/>
    <w:rsid w:val="00361D67"/>
    <w:pPr>
      <w:spacing w:after="60"/>
      <w:jc w:val="center"/>
      <w:outlineLvl w:val="1"/>
    </w:pPr>
    <w:rPr>
      <w:rFonts w:ascii="Cambria" w:hAnsi="Cambria"/>
    </w:rPr>
  </w:style>
  <w:style w:type="character" w:customStyle="1" w:styleId="afa">
    <w:name w:val="Подзаголовок Знак"/>
    <w:basedOn w:val="a0"/>
    <w:link w:val="af9"/>
    <w:uiPriority w:val="99"/>
    <w:rsid w:val="00361D67"/>
    <w:rPr>
      <w:rFonts w:ascii="Cambria" w:hAnsi="Cambria"/>
      <w:sz w:val="24"/>
      <w:szCs w:val="24"/>
    </w:rPr>
  </w:style>
  <w:style w:type="paragraph" w:styleId="afb">
    <w:name w:val="Balloon Text"/>
    <w:basedOn w:val="a"/>
    <w:link w:val="afc"/>
    <w:rsid w:val="005A60EF"/>
    <w:rPr>
      <w:rFonts w:ascii="Tahoma" w:hAnsi="Tahoma" w:cs="Tahoma"/>
      <w:sz w:val="16"/>
      <w:szCs w:val="16"/>
    </w:rPr>
  </w:style>
  <w:style w:type="character" w:customStyle="1" w:styleId="afc">
    <w:name w:val="Текст выноски Знак"/>
    <w:basedOn w:val="a0"/>
    <w:link w:val="afb"/>
    <w:rsid w:val="005A60EF"/>
    <w:rPr>
      <w:rFonts w:ascii="Tahoma" w:hAnsi="Tahoma" w:cs="Tahoma"/>
      <w:sz w:val="16"/>
      <w:szCs w:val="16"/>
    </w:rPr>
  </w:style>
  <w:style w:type="paragraph" w:customStyle="1" w:styleId="CharChar">
    <w:name w:val="Char Char"/>
    <w:basedOn w:val="a"/>
    <w:rsid w:val="009D142E"/>
    <w:pPr>
      <w:spacing w:after="160" w:line="240" w:lineRule="exact"/>
    </w:pPr>
    <w:rPr>
      <w:rFonts w:ascii="Verdana" w:hAnsi="Verdana" w:cs="Verdana"/>
      <w:sz w:val="20"/>
      <w:szCs w:val="20"/>
      <w:lang w:val="en-US" w:eastAsia="en-US"/>
    </w:rPr>
  </w:style>
  <w:style w:type="paragraph" w:customStyle="1" w:styleId="afd">
    <w:name w:val="Знак Знак Знак Знак"/>
    <w:basedOn w:val="a"/>
    <w:rsid w:val="00EB57C0"/>
    <w:pPr>
      <w:spacing w:after="160" w:line="240" w:lineRule="exact"/>
    </w:pPr>
    <w:rPr>
      <w:rFonts w:ascii="Tahoma" w:hAnsi="Tahoma" w:cs="Tahoma"/>
      <w:sz w:val="18"/>
      <w:szCs w:val="18"/>
      <w:lang w:val="en-US" w:eastAsia="en-US"/>
    </w:rPr>
  </w:style>
  <w:style w:type="paragraph" w:customStyle="1" w:styleId="afe">
    <w:name w:val="Знак Знак Знак Знак"/>
    <w:basedOn w:val="a"/>
    <w:rsid w:val="00103D7E"/>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A44AF9"/>
  </w:style>
  <w:style w:type="character" w:customStyle="1" w:styleId="apple-converted-space">
    <w:name w:val="apple-converted-space"/>
    <w:basedOn w:val="a0"/>
    <w:rsid w:val="00A44AF9"/>
  </w:style>
  <w:style w:type="paragraph" w:customStyle="1" w:styleId="15">
    <w:name w:val="Без интервала1"/>
    <w:link w:val="NoSpacingChar"/>
    <w:uiPriority w:val="99"/>
    <w:rsid w:val="008A5462"/>
    <w:rPr>
      <w:rFonts w:ascii="Calibri" w:hAnsi="Calibri"/>
      <w:sz w:val="22"/>
      <w:szCs w:val="22"/>
    </w:rPr>
  </w:style>
  <w:style w:type="character" w:customStyle="1" w:styleId="NoSpacingChar">
    <w:name w:val="No Spacing Char"/>
    <w:basedOn w:val="a0"/>
    <w:link w:val="15"/>
    <w:uiPriority w:val="99"/>
    <w:locked/>
    <w:rsid w:val="008A5462"/>
    <w:rPr>
      <w:rFonts w:ascii="Calibri" w:hAnsi="Calibri"/>
      <w:sz w:val="22"/>
      <w:szCs w:val="22"/>
      <w:lang w:val="ru-RU" w:eastAsia="ru-RU" w:bidi="ar-SA"/>
    </w:rPr>
  </w:style>
  <w:style w:type="character" w:customStyle="1" w:styleId="aff">
    <w:name w:val="Основной текст_"/>
    <w:basedOn w:val="a0"/>
    <w:link w:val="7"/>
    <w:rsid w:val="008A5462"/>
    <w:rPr>
      <w:shd w:val="clear" w:color="auto" w:fill="FFFFFF"/>
    </w:rPr>
  </w:style>
  <w:style w:type="paragraph" w:customStyle="1" w:styleId="7">
    <w:name w:val="Основной текст7"/>
    <w:basedOn w:val="a"/>
    <w:link w:val="aff"/>
    <w:rsid w:val="008A5462"/>
    <w:pPr>
      <w:widowControl w:val="0"/>
      <w:shd w:val="clear" w:color="auto" w:fill="FFFFFF"/>
      <w:spacing w:before="240" w:line="298" w:lineRule="exact"/>
      <w:ind w:hanging="1160"/>
      <w:jc w:val="both"/>
    </w:pPr>
    <w:rPr>
      <w:sz w:val="20"/>
      <w:szCs w:val="20"/>
    </w:rPr>
  </w:style>
  <w:style w:type="character" w:customStyle="1" w:styleId="aff0">
    <w:name w:val="Основной текст + Не полужирный"/>
    <w:basedOn w:val="aff"/>
    <w:rsid w:val="008A5462"/>
    <w:rPr>
      <w:b/>
      <w:bCs/>
      <w:i w:val="0"/>
      <w:iCs w:val="0"/>
      <w:smallCaps w:val="0"/>
      <w:strike w:val="0"/>
      <w:color w:val="000000"/>
      <w:spacing w:val="0"/>
      <w:w w:val="100"/>
      <w:position w:val="0"/>
      <w:sz w:val="24"/>
      <w:szCs w:val="24"/>
      <w:u w:val="none"/>
      <w:shd w:val="clear" w:color="auto" w:fill="FFFFFF"/>
      <w:lang w:val="ru-RU"/>
    </w:rPr>
  </w:style>
  <w:style w:type="character" w:customStyle="1" w:styleId="25">
    <w:name w:val="Основной текст (2)_"/>
    <w:basedOn w:val="a0"/>
    <w:link w:val="210"/>
    <w:uiPriority w:val="99"/>
    <w:rsid w:val="008A5462"/>
    <w:rPr>
      <w:sz w:val="28"/>
      <w:szCs w:val="28"/>
      <w:shd w:val="clear" w:color="auto" w:fill="FFFFFF"/>
    </w:rPr>
  </w:style>
  <w:style w:type="paragraph" w:customStyle="1" w:styleId="210">
    <w:name w:val="Основной текст (2)1"/>
    <w:basedOn w:val="a"/>
    <w:link w:val="25"/>
    <w:uiPriority w:val="99"/>
    <w:rsid w:val="008A5462"/>
    <w:pPr>
      <w:widowControl w:val="0"/>
      <w:shd w:val="clear" w:color="auto" w:fill="FFFFFF"/>
      <w:spacing w:before="600" w:line="322" w:lineRule="exact"/>
      <w:jc w:val="both"/>
    </w:pPr>
    <w:rPr>
      <w:sz w:val="28"/>
      <w:szCs w:val="28"/>
    </w:rPr>
  </w:style>
  <w:style w:type="paragraph" w:customStyle="1" w:styleId="16">
    <w:name w:val="Абзац списка1"/>
    <w:basedOn w:val="a"/>
    <w:rsid w:val="008A5462"/>
    <w:pPr>
      <w:ind w:left="720"/>
    </w:pPr>
    <w:rPr>
      <w:rFonts w:eastAsia="Calibri"/>
    </w:rPr>
  </w:style>
  <w:style w:type="character" w:customStyle="1" w:styleId="val">
    <w:name w:val="val"/>
    <w:basedOn w:val="a0"/>
    <w:rsid w:val="005D1F11"/>
  </w:style>
  <w:style w:type="paragraph" w:customStyle="1" w:styleId="110">
    <w:name w:val="Абзац списка11"/>
    <w:basedOn w:val="a"/>
    <w:rsid w:val="005D1F11"/>
    <w:pPr>
      <w:ind w:left="720"/>
    </w:pPr>
    <w:rPr>
      <w:rFonts w:eastAsia="Calibri"/>
    </w:rPr>
  </w:style>
  <w:style w:type="table" w:customStyle="1" w:styleId="2-11">
    <w:name w:val="Средняя заливка 2 - Акцент 11"/>
    <w:basedOn w:val="a1"/>
    <w:uiPriority w:val="64"/>
    <w:rsid w:val="006C6BCD"/>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rsid w:val="006C6BCD"/>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1">
    <w:name w:val="footnote text"/>
    <w:basedOn w:val="a"/>
    <w:link w:val="aff2"/>
    <w:rsid w:val="00044A83"/>
    <w:rPr>
      <w:sz w:val="20"/>
      <w:szCs w:val="20"/>
    </w:rPr>
  </w:style>
  <w:style w:type="character" w:customStyle="1" w:styleId="aff2">
    <w:name w:val="Текст сноски Знак"/>
    <w:basedOn w:val="a0"/>
    <w:link w:val="aff1"/>
    <w:rsid w:val="00044A83"/>
  </w:style>
  <w:style w:type="character" w:styleId="aff3">
    <w:name w:val="footnote reference"/>
    <w:basedOn w:val="a0"/>
    <w:rsid w:val="00044A83"/>
    <w:rPr>
      <w:vertAlign w:val="superscript"/>
    </w:rPr>
  </w:style>
  <w:style w:type="character" w:customStyle="1" w:styleId="FontStyle12">
    <w:name w:val="Font Style12"/>
    <w:uiPriority w:val="99"/>
    <w:rsid w:val="00330F22"/>
    <w:rPr>
      <w:rFonts w:ascii="Times New Roman" w:hAnsi="Times New Roman" w:cs="Times New Roman"/>
      <w:color w:val="000000"/>
      <w:sz w:val="24"/>
      <w:szCs w:val="24"/>
    </w:rPr>
  </w:style>
  <w:style w:type="paragraph" w:customStyle="1" w:styleId="ConsNormal">
    <w:name w:val="ConsNormal"/>
    <w:uiPriority w:val="99"/>
    <w:rsid w:val="00CA09CE"/>
    <w:pPr>
      <w:widowControl w:val="0"/>
      <w:autoSpaceDE w:val="0"/>
      <w:autoSpaceDN w:val="0"/>
      <w:ind w:firstLine="720"/>
    </w:pPr>
    <w:rPr>
      <w:rFonts w:ascii="Arial" w:hAnsi="Arial" w:cs="Arial"/>
    </w:rPr>
  </w:style>
  <w:style w:type="paragraph" w:customStyle="1" w:styleId="17">
    <w:name w:val="Знак1"/>
    <w:basedOn w:val="a"/>
    <w:rsid w:val="009204E9"/>
    <w:pPr>
      <w:pageBreakBefore/>
      <w:spacing w:after="160" w:line="360" w:lineRule="auto"/>
    </w:pPr>
    <w:rPr>
      <w:sz w:val="28"/>
      <w:szCs w:val="28"/>
      <w:lang w:val="en-US" w:eastAsia="en-US"/>
    </w:rPr>
  </w:style>
  <w:style w:type="character" w:styleId="aff4">
    <w:name w:val="FollowedHyperlink"/>
    <w:basedOn w:val="a0"/>
    <w:uiPriority w:val="99"/>
    <w:unhideWhenUsed/>
    <w:rsid w:val="00A77255"/>
    <w:rPr>
      <w:color w:val="800080"/>
      <w:u w:val="single"/>
    </w:rPr>
  </w:style>
  <w:style w:type="paragraph" w:customStyle="1" w:styleId="xl66">
    <w:name w:val="xl66"/>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7">
    <w:name w:val="xl67"/>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68">
    <w:name w:val="xl68"/>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9">
    <w:name w:val="xl69"/>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0">
    <w:name w:val="xl70"/>
    <w:basedOn w:val="a"/>
    <w:rsid w:val="00A77255"/>
    <w:pPr>
      <w:shd w:val="clear" w:color="000000" w:fill="FFFFFF"/>
      <w:spacing w:before="100" w:beforeAutospacing="1" w:after="100" w:afterAutospacing="1"/>
    </w:pPr>
    <w:rPr>
      <w:sz w:val="20"/>
      <w:szCs w:val="20"/>
    </w:rPr>
  </w:style>
  <w:style w:type="paragraph" w:customStyle="1" w:styleId="xl71">
    <w:name w:val="xl71"/>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A77255"/>
    <w:pPr>
      <w:shd w:val="clear" w:color="000000" w:fill="FFFFFF"/>
      <w:spacing w:before="100" w:beforeAutospacing="1" w:after="100" w:afterAutospacing="1"/>
    </w:pPr>
  </w:style>
  <w:style w:type="paragraph" w:customStyle="1" w:styleId="xl73">
    <w:name w:val="xl73"/>
    <w:basedOn w:val="a"/>
    <w:rsid w:val="00A77255"/>
    <w:pPr>
      <w:shd w:val="clear" w:color="000000" w:fill="FFFFFF"/>
      <w:spacing w:before="100" w:beforeAutospacing="1" w:after="100" w:afterAutospacing="1"/>
      <w:jc w:val="center"/>
    </w:pPr>
  </w:style>
  <w:style w:type="paragraph" w:customStyle="1" w:styleId="xl74">
    <w:name w:val="xl74"/>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75">
    <w:name w:val="xl75"/>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76">
    <w:name w:val="xl76"/>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77">
    <w:name w:val="xl77"/>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78">
    <w:name w:val="xl78"/>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79">
    <w:name w:val="xl79"/>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80">
    <w:name w:val="xl80"/>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81">
    <w:name w:val="xl81"/>
    <w:basedOn w:val="a"/>
    <w:rsid w:val="00A77255"/>
    <w:pPr>
      <w:shd w:val="clear" w:color="000000" w:fill="C5D9F1"/>
      <w:spacing w:before="100" w:beforeAutospacing="1" w:after="100" w:afterAutospacing="1"/>
    </w:pPr>
  </w:style>
  <w:style w:type="paragraph" w:customStyle="1" w:styleId="xl82">
    <w:name w:val="xl82"/>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83">
    <w:name w:val="xl83"/>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84">
    <w:name w:val="xl84"/>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85">
    <w:name w:val="xl85"/>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86">
    <w:name w:val="xl86"/>
    <w:basedOn w:val="a"/>
    <w:rsid w:val="00A77255"/>
    <w:pPr>
      <w:shd w:val="clear" w:color="000000" w:fill="C5D9F1"/>
      <w:spacing w:before="100" w:beforeAutospacing="1" w:after="100" w:afterAutospacing="1"/>
    </w:pPr>
    <w:rPr>
      <w:b/>
      <w:bCs/>
    </w:rPr>
  </w:style>
  <w:style w:type="paragraph" w:customStyle="1" w:styleId="xl87">
    <w:name w:val="xl87"/>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0"/>
      <w:szCs w:val="20"/>
    </w:rPr>
  </w:style>
  <w:style w:type="paragraph" w:customStyle="1" w:styleId="xl88">
    <w:name w:val="xl88"/>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89">
    <w:name w:val="xl89"/>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90">
    <w:name w:val="xl90"/>
    <w:basedOn w:val="a"/>
    <w:rsid w:val="00A77255"/>
    <w:pPr>
      <w:shd w:val="clear" w:color="000000" w:fill="C5D9F1"/>
      <w:spacing w:before="100" w:beforeAutospacing="1" w:after="100" w:afterAutospacing="1"/>
    </w:pPr>
    <w:rPr>
      <w:sz w:val="20"/>
      <w:szCs w:val="20"/>
    </w:rPr>
  </w:style>
  <w:style w:type="paragraph" w:customStyle="1" w:styleId="xl91">
    <w:name w:val="xl91"/>
    <w:basedOn w:val="a"/>
    <w:rsid w:val="00A77255"/>
    <w:pPr>
      <w:shd w:val="clear" w:color="000000" w:fill="FFFFFF"/>
      <w:spacing w:before="100" w:beforeAutospacing="1" w:after="100" w:afterAutospacing="1"/>
      <w:jc w:val="center"/>
      <w:textAlignment w:val="center"/>
    </w:pPr>
  </w:style>
  <w:style w:type="paragraph" w:customStyle="1" w:styleId="xl92">
    <w:name w:val="xl92"/>
    <w:basedOn w:val="a"/>
    <w:rsid w:val="00A77255"/>
    <w:pPr>
      <w:shd w:val="clear" w:color="000000" w:fill="FFFFFF"/>
      <w:spacing w:before="100" w:beforeAutospacing="1" w:after="100" w:afterAutospacing="1"/>
      <w:jc w:val="center"/>
      <w:textAlignment w:val="center"/>
    </w:pPr>
  </w:style>
  <w:style w:type="paragraph" w:customStyle="1" w:styleId="xl93">
    <w:name w:val="xl93"/>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6">
    <w:name w:val="xl96"/>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7">
    <w:name w:val="xl97"/>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9">
    <w:name w:val="xl99"/>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01">
    <w:name w:val="xl101"/>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2">
    <w:name w:val="xl102"/>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3">
    <w:name w:val="xl103"/>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4">
    <w:name w:val="xl104"/>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6">
    <w:name w:val="xl106"/>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8">
    <w:name w:val="xl108"/>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9">
    <w:name w:val="xl109"/>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rsid w:val="00A77255"/>
    <w:pPr>
      <w:shd w:val="clear" w:color="000000" w:fill="FFFFFF"/>
      <w:spacing w:before="100" w:beforeAutospacing="1" w:after="100" w:afterAutospacing="1"/>
    </w:pPr>
  </w:style>
  <w:style w:type="paragraph" w:customStyle="1" w:styleId="xl112">
    <w:name w:val="xl112"/>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3">
    <w:name w:val="xl113"/>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4">
    <w:name w:val="xl114"/>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5">
    <w:name w:val="xl115"/>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6">
    <w:name w:val="xl116"/>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8">
    <w:name w:val="xl118"/>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0">
    <w:name w:val="xl120"/>
    <w:basedOn w:val="a"/>
    <w:rsid w:val="00A77255"/>
    <w:pPr>
      <w:shd w:val="clear" w:color="000000" w:fill="FFFFFF"/>
      <w:spacing w:before="100" w:beforeAutospacing="1" w:after="100" w:afterAutospacing="1"/>
    </w:pPr>
    <w:rPr>
      <w:b/>
      <w:bCs/>
    </w:rPr>
  </w:style>
  <w:style w:type="paragraph" w:customStyle="1" w:styleId="xl121">
    <w:name w:val="xl121"/>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7255"/>
    <w:pPr>
      <w:shd w:val="clear" w:color="000000" w:fill="FFFFFF"/>
      <w:spacing w:before="100" w:beforeAutospacing="1" w:after="100" w:afterAutospacing="1"/>
    </w:pPr>
    <w:rPr>
      <w:b/>
      <w:bCs/>
      <w:sz w:val="20"/>
      <w:szCs w:val="20"/>
    </w:rPr>
  </w:style>
  <w:style w:type="paragraph" w:customStyle="1" w:styleId="xl130">
    <w:name w:val="xl130"/>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4">
    <w:name w:val="xl134"/>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7255"/>
    <w:pPr>
      <w:shd w:val="clear" w:color="000000" w:fill="FFFFFF"/>
      <w:spacing w:before="100" w:beforeAutospacing="1" w:after="100" w:afterAutospacing="1"/>
    </w:pPr>
    <w:rPr>
      <w:b/>
      <w:bCs/>
      <w:sz w:val="20"/>
      <w:szCs w:val="20"/>
    </w:rPr>
  </w:style>
  <w:style w:type="paragraph" w:customStyle="1" w:styleId="xl136">
    <w:name w:val="xl136"/>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137">
    <w:name w:val="xl137"/>
    <w:basedOn w:val="a"/>
    <w:rsid w:val="00A77255"/>
    <w:pPr>
      <w:shd w:val="clear" w:color="000000" w:fill="FFFFFF"/>
      <w:spacing w:before="100" w:beforeAutospacing="1" w:after="100" w:afterAutospacing="1"/>
    </w:pPr>
    <w:rPr>
      <w:sz w:val="20"/>
      <w:szCs w:val="20"/>
    </w:rPr>
  </w:style>
  <w:style w:type="paragraph" w:customStyle="1" w:styleId="xl138">
    <w:name w:val="xl138"/>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139">
    <w:name w:val="xl139"/>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140">
    <w:name w:val="xl140"/>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141">
    <w:name w:val="xl141"/>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44">
    <w:name w:val="xl144"/>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45">
    <w:name w:val="xl145"/>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46">
    <w:name w:val="xl146"/>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7">
    <w:name w:val="xl147"/>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
    <w:rsid w:val="00A77255"/>
    <w:pPr>
      <w:shd w:val="clear" w:color="000000" w:fill="FFFFFF"/>
      <w:spacing w:before="100" w:beforeAutospacing="1" w:after="100" w:afterAutospacing="1"/>
      <w:jc w:val="center"/>
    </w:pPr>
    <w:rPr>
      <w:b/>
      <w:bCs/>
      <w:sz w:val="28"/>
      <w:szCs w:val="28"/>
    </w:rPr>
  </w:style>
  <w:style w:type="paragraph" w:customStyle="1" w:styleId="xl149">
    <w:name w:val="xl149"/>
    <w:basedOn w:val="a"/>
    <w:rsid w:val="00A772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0">
    <w:name w:val="xl150"/>
    <w:basedOn w:val="a"/>
    <w:rsid w:val="00A77255"/>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1">
    <w:name w:val="xl151"/>
    <w:basedOn w:val="a"/>
    <w:rsid w:val="00A772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2">
    <w:name w:val="xl152"/>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3">
    <w:name w:val="xl153"/>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sz w:val="20"/>
      <w:szCs w:val="20"/>
    </w:rPr>
  </w:style>
  <w:style w:type="paragraph" w:customStyle="1" w:styleId="xl154">
    <w:name w:val="xl154"/>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0"/>
      <w:szCs w:val="20"/>
    </w:rPr>
  </w:style>
  <w:style w:type="paragraph" w:customStyle="1" w:styleId="xl155">
    <w:name w:val="xl155"/>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sz w:val="20"/>
      <w:szCs w:val="20"/>
    </w:rPr>
  </w:style>
  <w:style w:type="paragraph" w:customStyle="1" w:styleId="xl157">
    <w:name w:val="xl157"/>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sz w:val="20"/>
      <w:szCs w:val="20"/>
    </w:rPr>
  </w:style>
  <w:style w:type="paragraph" w:customStyle="1" w:styleId="xl158">
    <w:name w:val="xl158"/>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9">
    <w:name w:val="xl159"/>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numbering" w:customStyle="1" w:styleId="18">
    <w:name w:val="Нет списка1"/>
    <w:next w:val="a2"/>
    <w:uiPriority w:val="99"/>
    <w:semiHidden/>
    <w:unhideWhenUsed/>
    <w:rsid w:val="00C62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4F6"/>
    <w:rPr>
      <w:sz w:val="24"/>
      <w:szCs w:val="24"/>
    </w:rPr>
  </w:style>
  <w:style w:type="paragraph" w:styleId="1">
    <w:name w:val="heading 1"/>
    <w:basedOn w:val="a"/>
    <w:next w:val="a"/>
    <w:link w:val="10"/>
    <w:qFormat/>
    <w:rsid w:val="004936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33780"/>
    <w:pPr>
      <w:keepNext/>
      <w:spacing w:before="240" w:after="60"/>
      <w:outlineLvl w:val="1"/>
    </w:pPr>
    <w:rPr>
      <w:rFonts w:ascii="Arial" w:hAnsi="Arial" w:cs="Arial"/>
      <w:b/>
      <w:bCs/>
      <w:i/>
      <w:iCs/>
      <w:sz w:val="28"/>
      <w:szCs w:val="28"/>
    </w:rPr>
  </w:style>
  <w:style w:type="paragraph" w:styleId="5">
    <w:name w:val="heading 5"/>
    <w:basedOn w:val="a"/>
    <w:next w:val="a"/>
    <w:link w:val="50"/>
    <w:qFormat/>
    <w:rsid w:val="009D142E"/>
    <w:pPr>
      <w:keepNext/>
      <w:pBdr>
        <w:bottom w:val="single" w:sz="30" w:space="1" w:color="auto"/>
      </w:pBdr>
      <w:overflowPunct w:val="0"/>
      <w:autoSpaceDE w:val="0"/>
      <w:autoSpaceDN w:val="0"/>
      <w:adjustRightInd w:val="0"/>
      <w:spacing w:before="120" w:line="264" w:lineRule="auto"/>
      <w:ind w:left="360" w:firstLine="709"/>
      <w:jc w:val="both"/>
      <w:textAlignment w:val="baseline"/>
      <w:outlineLvl w:val="4"/>
    </w:pPr>
    <w:rPr>
      <w:b/>
      <w:i/>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67D"/>
    <w:rPr>
      <w:rFonts w:ascii="Arial" w:hAnsi="Arial" w:cs="Arial"/>
      <w:b/>
      <w:bCs/>
      <w:kern w:val="32"/>
      <w:sz w:val="32"/>
      <w:szCs w:val="32"/>
    </w:rPr>
  </w:style>
  <w:style w:type="character" w:customStyle="1" w:styleId="20">
    <w:name w:val="Заголовок 2 Знак"/>
    <w:basedOn w:val="a0"/>
    <w:link w:val="2"/>
    <w:rsid w:val="00C33780"/>
    <w:rPr>
      <w:rFonts w:ascii="Arial" w:hAnsi="Arial" w:cs="Arial"/>
      <w:b/>
      <w:bCs/>
      <w:i/>
      <w:iCs/>
      <w:sz w:val="28"/>
      <w:szCs w:val="28"/>
      <w:lang w:val="ru-RU" w:eastAsia="ru-RU" w:bidi="ar-SA"/>
    </w:rPr>
  </w:style>
  <w:style w:type="character" w:customStyle="1" w:styleId="50">
    <w:name w:val="Заголовок 5 Знак"/>
    <w:basedOn w:val="a0"/>
    <w:link w:val="5"/>
    <w:rsid w:val="009D142E"/>
    <w:rPr>
      <w:b/>
      <w:i/>
      <w:sz w:val="48"/>
      <w:lang w:val="ru-RU" w:eastAsia="ru-RU" w:bidi="ar-SA"/>
    </w:rPr>
  </w:style>
  <w:style w:type="paragraph" w:styleId="a3">
    <w:name w:val="Body Text Indent"/>
    <w:aliases w:val="Нумерованный список !!,Основной текст 1,Надин стиль"/>
    <w:basedOn w:val="a"/>
    <w:rsid w:val="00AA5BB7"/>
    <w:pPr>
      <w:ind w:firstLine="709"/>
      <w:jc w:val="both"/>
    </w:pPr>
    <w:rPr>
      <w:szCs w:val="20"/>
    </w:rPr>
  </w:style>
  <w:style w:type="paragraph" w:customStyle="1" w:styleId="21">
    <w:name w:val="Основной текст 21"/>
    <w:basedOn w:val="a"/>
    <w:rsid w:val="00AA5BB7"/>
    <w:pPr>
      <w:widowControl w:val="0"/>
      <w:spacing w:line="360" w:lineRule="auto"/>
      <w:ind w:firstLine="709"/>
      <w:jc w:val="both"/>
    </w:pPr>
    <w:rPr>
      <w:snapToGrid w:val="0"/>
      <w:sz w:val="26"/>
      <w:szCs w:val="20"/>
    </w:rPr>
  </w:style>
  <w:style w:type="paragraph" w:styleId="22">
    <w:name w:val="Body Text Indent 2"/>
    <w:basedOn w:val="a"/>
    <w:rsid w:val="00AA5BB7"/>
    <w:pPr>
      <w:spacing w:after="120" w:line="480" w:lineRule="auto"/>
      <w:ind w:left="283"/>
    </w:pPr>
  </w:style>
  <w:style w:type="paragraph" w:styleId="a4">
    <w:name w:val="Body Text"/>
    <w:basedOn w:val="a"/>
    <w:link w:val="a5"/>
    <w:rsid w:val="00AA5BB7"/>
    <w:pPr>
      <w:spacing w:after="120"/>
    </w:pPr>
  </w:style>
  <w:style w:type="character" w:customStyle="1" w:styleId="a5">
    <w:name w:val="Основной текст Знак"/>
    <w:basedOn w:val="a0"/>
    <w:link w:val="a4"/>
    <w:rsid w:val="00FA697A"/>
    <w:rPr>
      <w:sz w:val="24"/>
      <w:szCs w:val="24"/>
    </w:rPr>
  </w:style>
  <w:style w:type="paragraph" w:customStyle="1" w:styleId="a6">
    <w:name w:val="Знак"/>
    <w:basedOn w:val="a"/>
    <w:rsid w:val="00C56C0A"/>
    <w:pPr>
      <w:spacing w:before="100" w:beforeAutospacing="1" w:after="100" w:afterAutospacing="1"/>
    </w:pPr>
    <w:rPr>
      <w:rFonts w:ascii="Tahoma" w:hAnsi="Tahoma" w:cs="Tahoma"/>
      <w:sz w:val="20"/>
      <w:szCs w:val="20"/>
      <w:lang w:val="en-US" w:eastAsia="en-US"/>
    </w:rPr>
  </w:style>
  <w:style w:type="character" w:styleId="a7">
    <w:name w:val="Strong"/>
    <w:basedOn w:val="a0"/>
    <w:qFormat/>
    <w:rsid w:val="003F42FE"/>
    <w:rPr>
      <w:b/>
      <w:bCs/>
    </w:rPr>
  </w:style>
  <w:style w:type="paragraph" w:customStyle="1" w:styleId="CarCharCarCharCarCharCarCharCarCharCharChar">
    <w:name w:val="Car Char Car Char Car Char Car Char Car Char Знак Знак Знак Char Знак Знак Char"/>
    <w:basedOn w:val="a"/>
    <w:rsid w:val="003F0005"/>
    <w:pPr>
      <w:spacing w:after="160" w:line="240" w:lineRule="exact"/>
    </w:pPr>
    <w:rPr>
      <w:rFonts w:ascii="Arial" w:hAnsi="Arial" w:cs="Arial"/>
      <w:sz w:val="20"/>
      <w:szCs w:val="20"/>
      <w:lang w:val="fr-FR" w:eastAsia="en-US"/>
    </w:rPr>
  </w:style>
  <w:style w:type="paragraph" w:styleId="a8">
    <w:name w:val="footer"/>
    <w:basedOn w:val="a"/>
    <w:link w:val="a9"/>
    <w:uiPriority w:val="99"/>
    <w:rsid w:val="003F0005"/>
    <w:pPr>
      <w:tabs>
        <w:tab w:val="center" w:pos="4677"/>
        <w:tab w:val="right" w:pos="9355"/>
      </w:tabs>
    </w:pPr>
  </w:style>
  <w:style w:type="character" w:customStyle="1" w:styleId="a9">
    <w:name w:val="Нижний колонтитул Знак"/>
    <w:basedOn w:val="a0"/>
    <w:link w:val="a8"/>
    <w:uiPriority w:val="99"/>
    <w:rsid w:val="00F553CC"/>
    <w:rPr>
      <w:sz w:val="24"/>
      <w:szCs w:val="24"/>
    </w:rPr>
  </w:style>
  <w:style w:type="paragraph" w:styleId="aa">
    <w:name w:val="header"/>
    <w:basedOn w:val="a"/>
    <w:link w:val="ab"/>
    <w:uiPriority w:val="99"/>
    <w:rsid w:val="009D5BCB"/>
    <w:pPr>
      <w:tabs>
        <w:tab w:val="center" w:pos="4677"/>
        <w:tab w:val="right" w:pos="9355"/>
      </w:tabs>
    </w:pPr>
  </w:style>
  <w:style w:type="character" w:customStyle="1" w:styleId="ab">
    <w:name w:val="Верхний колонтитул Знак"/>
    <w:basedOn w:val="a0"/>
    <w:link w:val="aa"/>
    <w:uiPriority w:val="99"/>
    <w:rsid w:val="009D5BCB"/>
    <w:rPr>
      <w:sz w:val="24"/>
      <w:szCs w:val="24"/>
    </w:rPr>
  </w:style>
  <w:style w:type="paragraph" w:customStyle="1" w:styleId="ConsNonformat">
    <w:name w:val="ConsNonformat"/>
    <w:rsid w:val="009D5BCB"/>
    <w:pPr>
      <w:widowControl w:val="0"/>
      <w:autoSpaceDE w:val="0"/>
      <w:autoSpaceDN w:val="0"/>
      <w:adjustRightInd w:val="0"/>
      <w:ind w:right="19772"/>
    </w:pPr>
    <w:rPr>
      <w:rFonts w:ascii="Courier New" w:hAnsi="Courier New" w:cs="Courier New"/>
    </w:rPr>
  </w:style>
  <w:style w:type="paragraph" w:styleId="23">
    <w:name w:val="Body Text 2"/>
    <w:basedOn w:val="a"/>
    <w:link w:val="24"/>
    <w:rsid w:val="0049367D"/>
    <w:pPr>
      <w:spacing w:after="120" w:line="480" w:lineRule="auto"/>
    </w:pPr>
  </w:style>
  <w:style w:type="character" w:customStyle="1" w:styleId="24">
    <w:name w:val="Основной текст 2 Знак"/>
    <w:basedOn w:val="a0"/>
    <w:link w:val="23"/>
    <w:rsid w:val="0049367D"/>
    <w:rPr>
      <w:sz w:val="24"/>
      <w:szCs w:val="24"/>
    </w:rPr>
  </w:style>
  <w:style w:type="paragraph" w:styleId="ac">
    <w:name w:val="Normal (Web)"/>
    <w:basedOn w:val="a"/>
    <w:rsid w:val="0049367D"/>
    <w:pPr>
      <w:spacing w:before="100" w:beforeAutospacing="1" w:after="100" w:afterAutospacing="1"/>
    </w:pPr>
  </w:style>
  <w:style w:type="paragraph" w:customStyle="1" w:styleId="11">
    <w:name w:val="Обычный1"/>
    <w:rsid w:val="0049367D"/>
    <w:pPr>
      <w:spacing w:before="100" w:after="100"/>
    </w:pPr>
    <w:rPr>
      <w:snapToGrid w:val="0"/>
      <w:sz w:val="24"/>
    </w:rPr>
  </w:style>
  <w:style w:type="paragraph" w:styleId="ad">
    <w:name w:val="Title"/>
    <w:basedOn w:val="a"/>
    <w:link w:val="ae"/>
    <w:qFormat/>
    <w:rsid w:val="0049367D"/>
    <w:pPr>
      <w:ind w:left="-1080" w:firstLine="1080"/>
      <w:jc w:val="center"/>
    </w:pPr>
    <w:rPr>
      <w:b/>
      <w:bCs/>
      <w:sz w:val="32"/>
    </w:rPr>
  </w:style>
  <w:style w:type="character" w:customStyle="1" w:styleId="ae">
    <w:name w:val="Название Знак"/>
    <w:basedOn w:val="a0"/>
    <w:link w:val="ad"/>
    <w:rsid w:val="0049367D"/>
    <w:rPr>
      <w:b/>
      <w:bCs/>
      <w:sz w:val="32"/>
      <w:szCs w:val="24"/>
    </w:rPr>
  </w:style>
  <w:style w:type="paragraph" w:customStyle="1" w:styleId="ConsPlusNormal">
    <w:name w:val="ConsPlusNormal"/>
    <w:link w:val="ConsPlusNormal0"/>
    <w:rsid w:val="0049367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D1F11"/>
    <w:rPr>
      <w:rFonts w:ascii="Arial" w:hAnsi="Arial" w:cs="Arial"/>
      <w:lang w:val="ru-RU" w:eastAsia="ru-RU" w:bidi="ar-SA"/>
    </w:rPr>
  </w:style>
  <w:style w:type="paragraph" w:customStyle="1" w:styleId="af">
    <w:name w:val="Стандарт"/>
    <w:basedOn w:val="aa"/>
    <w:rsid w:val="0049367D"/>
    <w:pPr>
      <w:ind w:firstLine="567"/>
      <w:jc w:val="both"/>
    </w:pPr>
  </w:style>
  <w:style w:type="character" w:styleId="af0">
    <w:name w:val="Hyperlink"/>
    <w:basedOn w:val="a0"/>
    <w:uiPriority w:val="99"/>
    <w:rsid w:val="0049367D"/>
    <w:rPr>
      <w:color w:val="0000FF"/>
      <w:u w:val="single"/>
    </w:rPr>
  </w:style>
  <w:style w:type="paragraph" w:styleId="af1">
    <w:name w:val="Block Text"/>
    <w:basedOn w:val="a"/>
    <w:rsid w:val="0049367D"/>
    <w:pPr>
      <w:spacing w:line="360" w:lineRule="auto"/>
      <w:ind w:left="-567" w:right="-766" w:firstLine="567"/>
      <w:jc w:val="both"/>
    </w:pPr>
  </w:style>
  <w:style w:type="paragraph" w:styleId="af2">
    <w:name w:val="List Paragraph"/>
    <w:basedOn w:val="a"/>
    <w:link w:val="af3"/>
    <w:uiPriority w:val="34"/>
    <w:qFormat/>
    <w:rsid w:val="002E4B6E"/>
    <w:pPr>
      <w:ind w:left="708"/>
    </w:pPr>
  </w:style>
  <w:style w:type="character" w:customStyle="1" w:styleId="af3">
    <w:name w:val="Абзац списка Знак"/>
    <w:link w:val="af2"/>
    <w:uiPriority w:val="34"/>
    <w:locked/>
    <w:rsid w:val="008A5462"/>
    <w:rPr>
      <w:sz w:val="24"/>
      <w:szCs w:val="24"/>
    </w:rPr>
  </w:style>
  <w:style w:type="paragraph" w:styleId="af4">
    <w:name w:val="No Spacing"/>
    <w:link w:val="af5"/>
    <w:qFormat/>
    <w:rsid w:val="00B12DC7"/>
    <w:rPr>
      <w:rFonts w:ascii="Calibri" w:hAnsi="Calibri"/>
      <w:sz w:val="22"/>
      <w:szCs w:val="22"/>
    </w:rPr>
  </w:style>
  <w:style w:type="character" w:customStyle="1" w:styleId="af5">
    <w:name w:val="Без интервала Знак"/>
    <w:basedOn w:val="a0"/>
    <w:link w:val="af4"/>
    <w:rsid w:val="005A60EF"/>
    <w:rPr>
      <w:rFonts w:ascii="Calibri" w:hAnsi="Calibri"/>
      <w:sz w:val="22"/>
      <w:szCs w:val="22"/>
      <w:lang w:val="ru-RU" w:eastAsia="ru-RU" w:bidi="ar-SA"/>
    </w:rPr>
  </w:style>
  <w:style w:type="paragraph" w:styleId="HTML">
    <w:name w:val="HTML Preformatted"/>
    <w:basedOn w:val="a"/>
    <w:link w:val="HTML0"/>
    <w:rsid w:val="00A8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HTML0">
    <w:name w:val="Стандартный HTML Знак"/>
    <w:basedOn w:val="a0"/>
    <w:link w:val="HTML"/>
    <w:rsid w:val="00A83E81"/>
    <w:rPr>
      <w:rFonts w:ascii="Courier New" w:hAnsi="Courier New" w:cs="Courier New"/>
      <w:sz w:val="26"/>
      <w:szCs w:val="26"/>
      <w:lang w:val="ru-RU" w:eastAsia="ru-RU" w:bidi="ar-SA"/>
    </w:rPr>
  </w:style>
  <w:style w:type="paragraph" w:customStyle="1" w:styleId="af6">
    <w:name w:val="Знак"/>
    <w:basedOn w:val="a"/>
    <w:rsid w:val="00A83E81"/>
    <w:pPr>
      <w:spacing w:before="100" w:beforeAutospacing="1" w:after="100" w:afterAutospacing="1"/>
    </w:pPr>
    <w:rPr>
      <w:rFonts w:ascii="Tahoma" w:hAnsi="Tahoma"/>
      <w:sz w:val="20"/>
      <w:szCs w:val="20"/>
      <w:lang w:val="en-US" w:eastAsia="en-US"/>
    </w:rPr>
  </w:style>
  <w:style w:type="character" w:styleId="af7">
    <w:name w:val="page number"/>
    <w:basedOn w:val="a0"/>
    <w:rsid w:val="0052271D"/>
  </w:style>
  <w:style w:type="paragraph" w:customStyle="1" w:styleId="newstext">
    <w:name w:val="newstext"/>
    <w:basedOn w:val="a"/>
    <w:rsid w:val="00882CA7"/>
    <w:pPr>
      <w:spacing w:before="100" w:beforeAutospacing="1" w:after="100" w:afterAutospacing="1"/>
      <w:ind w:firstLine="500"/>
    </w:pPr>
    <w:rPr>
      <w:rFonts w:ascii="Verdana" w:hAnsi="Verdana" w:cs="Verdana"/>
      <w:color w:val="330033"/>
    </w:rPr>
  </w:style>
  <w:style w:type="paragraph" w:customStyle="1" w:styleId="12">
    <w:name w:val="Без интервала1"/>
    <w:rsid w:val="00D078B9"/>
    <w:rPr>
      <w:rFonts w:ascii="Calibri" w:hAnsi="Calibri"/>
      <w:sz w:val="22"/>
      <w:szCs w:val="22"/>
    </w:rPr>
  </w:style>
  <w:style w:type="paragraph" w:customStyle="1" w:styleId="ConsPlusNonformat">
    <w:name w:val="ConsPlusNonformat"/>
    <w:rsid w:val="00E756EC"/>
    <w:pPr>
      <w:widowControl w:val="0"/>
      <w:autoSpaceDE w:val="0"/>
      <w:autoSpaceDN w:val="0"/>
      <w:adjustRightInd w:val="0"/>
    </w:pPr>
    <w:rPr>
      <w:rFonts w:ascii="Courier New" w:hAnsi="Courier New" w:cs="Courier New"/>
    </w:rPr>
  </w:style>
  <w:style w:type="paragraph" w:customStyle="1" w:styleId="ConsPlusTitle">
    <w:name w:val="ConsPlusTitle"/>
    <w:rsid w:val="00E756EC"/>
    <w:pPr>
      <w:widowControl w:val="0"/>
      <w:autoSpaceDE w:val="0"/>
      <w:autoSpaceDN w:val="0"/>
      <w:adjustRightInd w:val="0"/>
    </w:pPr>
    <w:rPr>
      <w:b/>
      <w:bCs/>
      <w:sz w:val="24"/>
      <w:szCs w:val="24"/>
    </w:rPr>
  </w:style>
  <w:style w:type="paragraph" w:customStyle="1" w:styleId="ConsPlusCell">
    <w:name w:val="ConsPlusCell"/>
    <w:rsid w:val="00E756EC"/>
    <w:pPr>
      <w:widowControl w:val="0"/>
      <w:autoSpaceDE w:val="0"/>
      <w:autoSpaceDN w:val="0"/>
      <w:adjustRightInd w:val="0"/>
    </w:pPr>
    <w:rPr>
      <w:rFonts w:ascii="Arial" w:hAnsi="Arial" w:cs="Arial"/>
    </w:rPr>
  </w:style>
  <w:style w:type="paragraph" w:customStyle="1" w:styleId="ConsPlusDocList">
    <w:name w:val="ConsPlusDocList"/>
    <w:rsid w:val="00E756EC"/>
    <w:pPr>
      <w:widowControl w:val="0"/>
      <w:autoSpaceDE w:val="0"/>
      <w:autoSpaceDN w:val="0"/>
      <w:adjustRightInd w:val="0"/>
    </w:pPr>
    <w:rPr>
      <w:rFonts w:ascii="Courier New" w:hAnsi="Courier New" w:cs="Courier New"/>
    </w:rPr>
  </w:style>
  <w:style w:type="table" w:styleId="af8">
    <w:name w:val="Table Grid"/>
    <w:basedOn w:val="a1"/>
    <w:uiPriority w:val="59"/>
    <w:rsid w:val="003A5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bottom"/>
    </w:tcPr>
  </w:style>
  <w:style w:type="paragraph" w:customStyle="1" w:styleId="consplusnormal1">
    <w:name w:val="consplusnormal"/>
    <w:basedOn w:val="a"/>
    <w:rsid w:val="00525A0B"/>
    <w:pPr>
      <w:spacing w:before="100" w:beforeAutospacing="1" w:after="100" w:afterAutospacing="1"/>
    </w:pPr>
    <w:rPr>
      <w:rFonts w:ascii="Arial Unicode MS" w:cs="Arial Unicode MS"/>
    </w:rPr>
  </w:style>
  <w:style w:type="paragraph" w:customStyle="1" w:styleId="CarCharCarCharCarCharCarCharCarCharCharChar0">
    <w:name w:val="Car Char Car Char Car Char Car Char Car Char Знак Знак Знак Char Знак Знак Char"/>
    <w:basedOn w:val="a"/>
    <w:rsid w:val="00897114"/>
    <w:pPr>
      <w:spacing w:after="160" w:line="240" w:lineRule="exact"/>
    </w:pPr>
    <w:rPr>
      <w:rFonts w:ascii="Arial" w:hAnsi="Arial" w:cs="Arial"/>
      <w:sz w:val="20"/>
      <w:szCs w:val="20"/>
      <w:lang w:val="fr-FR" w:eastAsia="en-US"/>
    </w:rPr>
  </w:style>
  <w:style w:type="paragraph" w:customStyle="1" w:styleId="13">
    <w:name w:val="Цитата1"/>
    <w:basedOn w:val="a"/>
    <w:rsid w:val="00AF2ACF"/>
    <w:pPr>
      <w:spacing w:line="360" w:lineRule="auto"/>
      <w:ind w:left="-567" w:right="-766" w:firstLine="567"/>
      <w:jc w:val="both"/>
    </w:pPr>
    <w:rPr>
      <w:szCs w:val="20"/>
    </w:rPr>
  </w:style>
  <w:style w:type="paragraph" w:customStyle="1" w:styleId="14">
    <w:name w:val="Абзац списка1"/>
    <w:basedOn w:val="a"/>
    <w:rsid w:val="000A4297"/>
    <w:pPr>
      <w:spacing w:after="200" w:line="276" w:lineRule="auto"/>
      <w:ind w:left="720"/>
      <w:contextualSpacing/>
    </w:pPr>
    <w:rPr>
      <w:rFonts w:ascii="Calibri" w:hAnsi="Calibri"/>
      <w:sz w:val="22"/>
      <w:szCs w:val="22"/>
    </w:rPr>
  </w:style>
  <w:style w:type="paragraph" w:customStyle="1" w:styleId="Default">
    <w:name w:val="Default"/>
    <w:rsid w:val="0050568C"/>
    <w:pPr>
      <w:autoSpaceDE w:val="0"/>
      <w:autoSpaceDN w:val="0"/>
      <w:adjustRightInd w:val="0"/>
    </w:pPr>
    <w:rPr>
      <w:rFonts w:ascii="Arial" w:hAnsi="Arial" w:cs="Arial"/>
      <w:color w:val="000000"/>
      <w:sz w:val="24"/>
      <w:szCs w:val="24"/>
    </w:rPr>
  </w:style>
  <w:style w:type="paragraph" w:customStyle="1" w:styleId="FR1">
    <w:name w:val="FR1"/>
    <w:rsid w:val="003F3DAF"/>
    <w:pPr>
      <w:widowControl w:val="0"/>
      <w:spacing w:before="240" w:line="300" w:lineRule="auto"/>
      <w:ind w:left="80"/>
      <w:jc w:val="center"/>
    </w:pPr>
    <w:rPr>
      <w:rFonts w:ascii="Arial" w:hAnsi="Arial"/>
      <w:b/>
      <w:snapToGrid w:val="0"/>
      <w:sz w:val="28"/>
    </w:rPr>
  </w:style>
  <w:style w:type="paragraph" w:styleId="af9">
    <w:name w:val="Subtitle"/>
    <w:basedOn w:val="a"/>
    <w:next w:val="a"/>
    <w:link w:val="afa"/>
    <w:uiPriority w:val="99"/>
    <w:qFormat/>
    <w:rsid w:val="00361D67"/>
    <w:pPr>
      <w:spacing w:after="60"/>
      <w:jc w:val="center"/>
      <w:outlineLvl w:val="1"/>
    </w:pPr>
    <w:rPr>
      <w:rFonts w:ascii="Cambria" w:hAnsi="Cambria"/>
    </w:rPr>
  </w:style>
  <w:style w:type="character" w:customStyle="1" w:styleId="afa">
    <w:name w:val="Подзаголовок Знак"/>
    <w:basedOn w:val="a0"/>
    <w:link w:val="af9"/>
    <w:uiPriority w:val="99"/>
    <w:rsid w:val="00361D67"/>
    <w:rPr>
      <w:rFonts w:ascii="Cambria" w:hAnsi="Cambria"/>
      <w:sz w:val="24"/>
      <w:szCs w:val="24"/>
    </w:rPr>
  </w:style>
  <w:style w:type="paragraph" w:styleId="afb">
    <w:name w:val="Balloon Text"/>
    <w:basedOn w:val="a"/>
    <w:link w:val="afc"/>
    <w:rsid w:val="005A60EF"/>
    <w:rPr>
      <w:rFonts w:ascii="Tahoma" w:hAnsi="Tahoma" w:cs="Tahoma"/>
      <w:sz w:val="16"/>
      <w:szCs w:val="16"/>
    </w:rPr>
  </w:style>
  <w:style w:type="character" w:customStyle="1" w:styleId="afc">
    <w:name w:val="Текст выноски Знак"/>
    <w:basedOn w:val="a0"/>
    <w:link w:val="afb"/>
    <w:rsid w:val="005A60EF"/>
    <w:rPr>
      <w:rFonts w:ascii="Tahoma" w:hAnsi="Tahoma" w:cs="Tahoma"/>
      <w:sz w:val="16"/>
      <w:szCs w:val="16"/>
    </w:rPr>
  </w:style>
  <w:style w:type="paragraph" w:customStyle="1" w:styleId="CharChar">
    <w:name w:val="Char Char"/>
    <w:basedOn w:val="a"/>
    <w:rsid w:val="009D142E"/>
    <w:pPr>
      <w:spacing w:after="160" w:line="240" w:lineRule="exact"/>
    </w:pPr>
    <w:rPr>
      <w:rFonts w:ascii="Verdana" w:hAnsi="Verdana" w:cs="Verdana"/>
      <w:sz w:val="20"/>
      <w:szCs w:val="20"/>
      <w:lang w:val="en-US" w:eastAsia="en-US"/>
    </w:rPr>
  </w:style>
  <w:style w:type="paragraph" w:customStyle="1" w:styleId="afd">
    <w:name w:val="Знак Знак Знак Знак"/>
    <w:basedOn w:val="a"/>
    <w:rsid w:val="00EB57C0"/>
    <w:pPr>
      <w:spacing w:after="160" w:line="240" w:lineRule="exact"/>
    </w:pPr>
    <w:rPr>
      <w:rFonts w:ascii="Tahoma" w:hAnsi="Tahoma" w:cs="Tahoma"/>
      <w:sz w:val="18"/>
      <w:szCs w:val="18"/>
      <w:lang w:val="en-US" w:eastAsia="en-US"/>
    </w:rPr>
  </w:style>
  <w:style w:type="paragraph" w:customStyle="1" w:styleId="afe">
    <w:name w:val="Знак Знак Знак Знак"/>
    <w:basedOn w:val="a"/>
    <w:rsid w:val="00103D7E"/>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A44AF9"/>
  </w:style>
  <w:style w:type="character" w:customStyle="1" w:styleId="apple-converted-space">
    <w:name w:val="apple-converted-space"/>
    <w:basedOn w:val="a0"/>
    <w:rsid w:val="00A44AF9"/>
  </w:style>
  <w:style w:type="paragraph" w:customStyle="1" w:styleId="15">
    <w:name w:val="Без интервала1"/>
    <w:link w:val="NoSpacingChar"/>
    <w:uiPriority w:val="99"/>
    <w:rsid w:val="008A5462"/>
    <w:rPr>
      <w:rFonts w:ascii="Calibri" w:hAnsi="Calibri"/>
      <w:sz w:val="22"/>
      <w:szCs w:val="22"/>
    </w:rPr>
  </w:style>
  <w:style w:type="character" w:customStyle="1" w:styleId="NoSpacingChar">
    <w:name w:val="No Spacing Char"/>
    <w:basedOn w:val="a0"/>
    <w:link w:val="15"/>
    <w:uiPriority w:val="99"/>
    <w:locked/>
    <w:rsid w:val="008A5462"/>
    <w:rPr>
      <w:rFonts w:ascii="Calibri" w:hAnsi="Calibri"/>
      <w:sz w:val="22"/>
      <w:szCs w:val="22"/>
      <w:lang w:val="ru-RU" w:eastAsia="ru-RU" w:bidi="ar-SA"/>
    </w:rPr>
  </w:style>
  <w:style w:type="character" w:customStyle="1" w:styleId="aff">
    <w:name w:val="Основной текст_"/>
    <w:basedOn w:val="a0"/>
    <w:link w:val="7"/>
    <w:rsid w:val="008A5462"/>
    <w:rPr>
      <w:shd w:val="clear" w:color="auto" w:fill="FFFFFF"/>
    </w:rPr>
  </w:style>
  <w:style w:type="paragraph" w:customStyle="1" w:styleId="7">
    <w:name w:val="Основной текст7"/>
    <w:basedOn w:val="a"/>
    <w:link w:val="aff"/>
    <w:rsid w:val="008A5462"/>
    <w:pPr>
      <w:widowControl w:val="0"/>
      <w:shd w:val="clear" w:color="auto" w:fill="FFFFFF"/>
      <w:spacing w:before="240" w:line="298" w:lineRule="exact"/>
      <w:ind w:hanging="1160"/>
      <w:jc w:val="both"/>
    </w:pPr>
    <w:rPr>
      <w:sz w:val="20"/>
      <w:szCs w:val="20"/>
    </w:rPr>
  </w:style>
  <w:style w:type="character" w:customStyle="1" w:styleId="aff0">
    <w:name w:val="Основной текст + Не полужирный"/>
    <w:basedOn w:val="aff"/>
    <w:rsid w:val="008A5462"/>
    <w:rPr>
      <w:b/>
      <w:bCs/>
      <w:i w:val="0"/>
      <w:iCs w:val="0"/>
      <w:smallCaps w:val="0"/>
      <w:strike w:val="0"/>
      <w:color w:val="000000"/>
      <w:spacing w:val="0"/>
      <w:w w:val="100"/>
      <w:position w:val="0"/>
      <w:sz w:val="24"/>
      <w:szCs w:val="24"/>
      <w:u w:val="none"/>
      <w:shd w:val="clear" w:color="auto" w:fill="FFFFFF"/>
      <w:lang w:val="ru-RU"/>
    </w:rPr>
  </w:style>
  <w:style w:type="character" w:customStyle="1" w:styleId="25">
    <w:name w:val="Основной текст (2)_"/>
    <w:basedOn w:val="a0"/>
    <w:link w:val="210"/>
    <w:uiPriority w:val="99"/>
    <w:rsid w:val="008A5462"/>
    <w:rPr>
      <w:sz w:val="28"/>
      <w:szCs w:val="28"/>
      <w:shd w:val="clear" w:color="auto" w:fill="FFFFFF"/>
    </w:rPr>
  </w:style>
  <w:style w:type="paragraph" w:customStyle="1" w:styleId="210">
    <w:name w:val="Основной текст (2)1"/>
    <w:basedOn w:val="a"/>
    <w:link w:val="25"/>
    <w:uiPriority w:val="99"/>
    <w:rsid w:val="008A5462"/>
    <w:pPr>
      <w:widowControl w:val="0"/>
      <w:shd w:val="clear" w:color="auto" w:fill="FFFFFF"/>
      <w:spacing w:before="600" w:line="322" w:lineRule="exact"/>
      <w:jc w:val="both"/>
    </w:pPr>
    <w:rPr>
      <w:sz w:val="28"/>
      <w:szCs w:val="28"/>
    </w:rPr>
  </w:style>
  <w:style w:type="paragraph" w:customStyle="1" w:styleId="16">
    <w:name w:val="Абзац списка1"/>
    <w:basedOn w:val="a"/>
    <w:rsid w:val="008A5462"/>
    <w:pPr>
      <w:ind w:left="720"/>
    </w:pPr>
    <w:rPr>
      <w:rFonts w:eastAsia="Calibri"/>
    </w:rPr>
  </w:style>
  <w:style w:type="character" w:customStyle="1" w:styleId="val">
    <w:name w:val="val"/>
    <w:basedOn w:val="a0"/>
    <w:rsid w:val="005D1F11"/>
  </w:style>
  <w:style w:type="paragraph" w:customStyle="1" w:styleId="110">
    <w:name w:val="Абзац списка11"/>
    <w:basedOn w:val="a"/>
    <w:rsid w:val="005D1F11"/>
    <w:pPr>
      <w:ind w:left="720"/>
    </w:pPr>
    <w:rPr>
      <w:rFonts w:eastAsia="Calibri"/>
    </w:rPr>
  </w:style>
  <w:style w:type="table" w:customStyle="1" w:styleId="2-11">
    <w:name w:val="Средняя заливка 2 - Акцент 11"/>
    <w:basedOn w:val="a1"/>
    <w:uiPriority w:val="64"/>
    <w:rsid w:val="006C6BCD"/>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rsid w:val="006C6BCD"/>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1">
    <w:name w:val="footnote text"/>
    <w:basedOn w:val="a"/>
    <w:link w:val="aff2"/>
    <w:rsid w:val="00044A83"/>
    <w:rPr>
      <w:sz w:val="20"/>
      <w:szCs w:val="20"/>
    </w:rPr>
  </w:style>
  <w:style w:type="character" w:customStyle="1" w:styleId="aff2">
    <w:name w:val="Текст сноски Знак"/>
    <w:basedOn w:val="a0"/>
    <w:link w:val="aff1"/>
    <w:rsid w:val="00044A83"/>
  </w:style>
  <w:style w:type="character" w:styleId="aff3">
    <w:name w:val="footnote reference"/>
    <w:basedOn w:val="a0"/>
    <w:rsid w:val="00044A83"/>
    <w:rPr>
      <w:vertAlign w:val="superscript"/>
    </w:rPr>
  </w:style>
  <w:style w:type="character" w:customStyle="1" w:styleId="FontStyle12">
    <w:name w:val="Font Style12"/>
    <w:uiPriority w:val="99"/>
    <w:rsid w:val="00330F22"/>
    <w:rPr>
      <w:rFonts w:ascii="Times New Roman" w:hAnsi="Times New Roman" w:cs="Times New Roman"/>
      <w:color w:val="000000"/>
      <w:sz w:val="24"/>
      <w:szCs w:val="24"/>
    </w:rPr>
  </w:style>
  <w:style w:type="paragraph" w:customStyle="1" w:styleId="ConsNormal">
    <w:name w:val="ConsNormal"/>
    <w:uiPriority w:val="99"/>
    <w:rsid w:val="00CA09CE"/>
    <w:pPr>
      <w:widowControl w:val="0"/>
      <w:autoSpaceDE w:val="0"/>
      <w:autoSpaceDN w:val="0"/>
      <w:ind w:firstLine="720"/>
    </w:pPr>
    <w:rPr>
      <w:rFonts w:ascii="Arial" w:hAnsi="Arial" w:cs="Arial"/>
    </w:rPr>
  </w:style>
  <w:style w:type="paragraph" w:customStyle="1" w:styleId="17">
    <w:name w:val="Знак1"/>
    <w:basedOn w:val="a"/>
    <w:rsid w:val="009204E9"/>
    <w:pPr>
      <w:pageBreakBefore/>
      <w:spacing w:after="160" w:line="360" w:lineRule="auto"/>
    </w:pPr>
    <w:rPr>
      <w:sz w:val="28"/>
      <w:szCs w:val="28"/>
      <w:lang w:val="en-US" w:eastAsia="en-US"/>
    </w:rPr>
  </w:style>
  <w:style w:type="character" w:styleId="aff4">
    <w:name w:val="FollowedHyperlink"/>
    <w:basedOn w:val="a0"/>
    <w:uiPriority w:val="99"/>
    <w:unhideWhenUsed/>
    <w:rsid w:val="00A77255"/>
    <w:rPr>
      <w:color w:val="800080"/>
      <w:u w:val="single"/>
    </w:rPr>
  </w:style>
  <w:style w:type="paragraph" w:customStyle="1" w:styleId="xl66">
    <w:name w:val="xl66"/>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7">
    <w:name w:val="xl67"/>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68">
    <w:name w:val="xl68"/>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9">
    <w:name w:val="xl69"/>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0">
    <w:name w:val="xl70"/>
    <w:basedOn w:val="a"/>
    <w:rsid w:val="00A77255"/>
    <w:pPr>
      <w:shd w:val="clear" w:color="000000" w:fill="FFFFFF"/>
      <w:spacing w:before="100" w:beforeAutospacing="1" w:after="100" w:afterAutospacing="1"/>
    </w:pPr>
    <w:rPr>
      <w:sz w:val="20"/>
      <w:szCs w:val="20"/>
    </w:rPr>
  </w:style>
  <w:style w:type="paragraph" w:customStyle="1" w:styleId="xl71">
    <w:name w:val="xl71"/>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A77255"/>
    <w:pPr>
      <w:shd w:val="clear" w:color="000000" w:fill="FFFFFF"/>
      <w:spacing w:before="100" w:beforeAutospacing="1" w:after="100" w:afterAutospacing="1"/>
    </w:pPr>
  </w:style>
  <w:style w:type="paragraph" w:customStyle="1" w:styleId="xl73">
    <w:name w:val="xl73"/>
    <w:basedOn w:val="a"/>
    <w:rsid w:val="00A77255"/>
    <w:pPr>
      <w:shd w:val="clear" w:color="000000" w:fill="FFFFFF"/>
      <w:spacing w:before="100" w:beforeAutospacing="1" w:after="100" w:afterAutospacing="1"/>
      <w:jc w:val="center"/>
    </w:pPr>
  </w:style>
  <w:style w:type="paragraph" w:customStyle="1" w:styleId="xl74">
    <w:name w:val="xl74"/>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75">
    <w:name w:val="xl75"/>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76">
    <w:name w:val="xl76"/>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77">
    <w:name w:val="xl77"/>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78">
    <w:name w:val="xl78"/>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79">
    <w:name w:val="xl79"/>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80">
    <w:name w:val="xl80"/>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81">
    <w:name w:val="xl81"/>
    <w:basedOn w:val="a"/>
    <w:rsid w:val="00A77255"/>
    <w:pPr>
      <w:shd w:val="clear" w:color="000000" w:fill="C5D9F1"/>
      <w:spacing w:before="100" w:beforeAutospacing="1" w:after="100" w:afterAutospacing="1"/>
    </w:pPr>
  </w:style>
  <w:style w:type="paragraph" w:customStyle="1" w:styleId="xl82">
    <w:name w:val="xl82"/>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83">
    <w:name w:val="xl83"/>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84">
    <w:name w:val="xl84"/>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85">
    <w:name w:val="xl85"/>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86">
    <w:name w:val="xl86"/>
    <w:basedOn w:val="a"/>
    <w:rsid w:val="00A77255"/>
    <w:pPr>
      <w:shd w:val="clear" w:color="000000" w:fill="C5D9F1"/>
      <w:spacing w:before="100" w:beforeAutospacing="1" w:after="100" w:afterAutospacing="1"/>
    </w:pPr>
    <w:rPr>
      <w:b/>
      <w:bCs/>
    </w:rPr>
  </w:style>
  <w:style w:type="paragraph" w:customStyle="1" w:styleId="xl87">
    <w:name w:val="xl87"/>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0"/>
      <w:szCs w:val="20"/>
    </w:rPr>
  </w:style>
  <w:style w:type="paragraph" w:customStyle="1" w:styleId="xl88">
    <w:name w:val="xl88"/>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89">
    <w:name w:val="xl89"/>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90">
    <w:name w:val="xl90"/>
    <w:basedOn w:val="a"/>
    <w:rsid w:val="00A77255"/>
    <w:pPr>
      <w:shd w:val="clear" w:color="000000" w:fill="C5D9F1"/>
      <w:spacing w:before="100" w:beforeAutospacing="1" w:after="100" w:afterAutospacing="1"/>
    </w:pPr>
    <w:rPr>
      <w:sz w:val="20"/>
      <w:szCs w:val="20"/>
    </w:rPr>
  </w:style>
  <w:style w:type="paragraph" w:customStyle="1" w:styleId="xl91">
    <w:name w:val="xl91"/>
    <w:basedOn w:val="a"/>
    <w:rsid w:val="00A77255"/>
    <w:pPr>
      <w:shd w:val="clear" w:color="000000" w:fill="FFFFFF"/>
      <w:spacing w:before="100" w:beforeAutospacing="1" w:after="100" w:afterAutospacing="1"/>
      <w:jc w:val="center"/>
      <w:textAlignment w:val="center"/>
    </w:pPr>
  </w:style>
  <w:style w:type="paragraph" w:customStyle="1" w:styleId="xl92">
    <w:name w:val="xl92"/>
    <w:basedOn w:val="a"/>
    <w:rsid w:val="00A77255"/>
    <w:pPr>
      <w:shd w:val="clear" w:color="000000" w:fill="FFFFFF"/>
      <w:spacing w:before="100" w:beforeAutospacing="1" w:after="100" w:afterAutospacing="1"/>
      <w:jc w:val="center"/>
      <w:textAlignment w:val="center"/>
    </w:pPr>
  </w:style>
  <w:style w:type="paragraph" w:customStyle="1" w:styleId="xl93">
    <w:name w:val="xl93"/>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6">
    <w:name w:val="xl96"/>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7">
    <w:name w:val="xl97"/>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9">
    <w:name w:val="xl99"/>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01">
    <w:name w:val="xl101"/>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2">
    <w:name w:val="xl102"/>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3">
    <w:name w:val="xl103"/>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4">
    <w:name w:val="xl104"/>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6">
    <w:name w:val="xl106"/>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8">
    <w:name w:val="xl108"/>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9">
    <w:name w:val="xl109"/>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rsid w:val="00A77255"/>
    <w:pPr>
      <w:shd w:val="clear" w:color="000000" w:fill="FFFFFF"/>
      <w:spacing w:before="100" w:beforeAutospacing="1" w:after="100" w:afterAutospacing="1"/>
    </w:pPr>
  </w:style>
  <w:style w:type="paragraph" w:customStyle="1" w:styleId="xl112">
    <w:name w:val="xl112"/>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3">
    <w:name w:val="xl113"/>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4">
    <w:name w:val="xl114"/>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5">
    <w:name w:val="xl115"/>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6">
    <w:name w:val="xl116"/>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8">
    <w:name w:val="xl118"/>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0">
    <w:name w:val="xl120"/>
    <w:basedOn w:val="a"/>
    <w:rsid w:val="00A77255"/>
    <w:pPr>
      <w:shd w:val="clear" w:color="000000" w:fill="FFFFFF"/>
      <w:spacing w:before="100" w:beforeAutospacing="1" w:after="100" w:afterAutospacing="1"/>
    </w:pPr>
    <w:rPr>
      <w:b/>
      <w:bCs/>
    </w:rPr>
  </w:style>
  <w:style w:type="paragraph" w:customStyle="1" w:styleId="xl121">
    <w:name w:val="xl121"/>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7255"/>
    <w:pPr>
      <w:shd w:val="clear" w:color="000000" w:fill="FFFFFF"/>
      <w:spacing w:before="100" w:beforeAutospacing="1" w:after="100" w:afterAutospacing="1"/>
    </w:pPr>
    <w:rPr>
      <w:b/>
      <w:bCs/>
      <w:sz w:val="20"/>
      <w:szCs w:val="20"/>
    </w:rPr>
  </w:style>
  <w:style w:type="paragraph" w:customStyle="1" w:styleId="xl130">
    <w:name w:val="xl130"/>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4">
    <w:name w:val="xl134"/>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7255"/>
    <w:pPr>
      <w:shd w:val="clear" w:color="000000" w:fill="FFFFFF"/>
      <w:spacing w:before="100" w:beforeAutospacing="1" w:after="100" w:afterAutospacing="1"/>
    </w:pPr>
    <w:rPr>
      <w:b/>
      <w:bCs/>
      <w:sz w:val="20"/>
      <w:szCs w:val="20"/>
    </w:rPr>
  </w:style>
  <w:style w:type="paragraph" w:customStyle="1" w:styleId="xl136">
    <w:name w:val="xl136"/>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137">
    <w:name w:val="xl137"/>
    <w:basedOn w:val="a"/>
    <w:rsid w:val="00A77255"/>
    <w:pPr>
      <w:shd w:val="clear" w:color="000000" w:fill="FFFFFF"/>
      <w:spacing w:before="100" w:beforeAutospacing="1" w:after="100" w:afterAutospacing="1"/>
    </w:pPr>
    <w:rPr>
      <w:sz w:val="20"/>
      <w:szCs w:val="20"/>
    </w:rPr>
  </w:style>
  <w:style w:type="paragraph" w:customStyle="1" w:styleId="xl138">
    <w:name w:val="xl138"/>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139">
    <w:name w:val="xl139"/>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140">
    <w:name w:val="xl140"/>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141">
    <w:name w:val="xl141"/>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44">
    <w:name w:val="xl144"/>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45">
    <w:name w:val="xl145"/>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46">
    <w:name w:val="xl146"/>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7">
    <w:name w:val="xl147"/>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
    <w:rsid w:val="00A77255"/>
    <w:pPr>
      <w:shd w:val="clear" w:color="000000" w:fill="FFFFFF"/>
      <w:spacing w:before="100" w:beforeAutospacing="1" w:after="100" w:afterAutospacing="1"/>
      <w:jc w:val="center"/>
    </w:pPr>
    <w:rPr>
      <w:b/>
      <w:bCs/>
      <w:sz w:val="28"/>
      <w:szCs w:val="28"/>
    </w:rPr>
  </w:style>
  <w:style w:type="paragraph" w:customStyle="1" w:styleId="xl149">
    <w:name w:val="xl149"/>
    <w:basedOn w:val="a"/>
    <w:rsid w:val="00A772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0">
    <w:name w:val="xl150"/>
    <w:basedOn w:val="a"/>
    <w:rsid w:val="00A77255"/>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1">
    <w:name w:val="xl151"/>
    <w:basedOn w:val="a"/>
    <w:rsid w:val="00A772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2">
    <w:name w:val="xl152"/>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3">
    <w:name w:val="xl153"/>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sz w:val="20"/>
      <w:szCs w:val="20"/>
    </w:rPr>
  </w:style>
  <w:style w:type="paragraph" w:customStyle="1" w:styleId="xl154">
    <w:name w:val="xl154"/>
    <w:basedOn w:val="a"/>
    <w:rsid w:val="00A7725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0"/>
      <w:szCs w:val="20"/>
    </w:rPr>
  </w:style>
  <w:style w:type="paragraph" w:customStyle="1" w:styleId="xl155">
    <w:name w:val="xl155"/>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sz w:val="20"/>
      <w:szCs w:val="20"/>
    </w:rPr>
  </w:style>
  <w:style w:type="paragraph" w:customStyle="1" w:styleId="xl157">
    <w:name w:val="xl157"/>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7030A0"/>
      <w:sz w:val="20"/>
      <w:szCs w:val="20"/>
    </w:rPr>
  </w:style>
  <w:style w:type="paragraph" w:customStyle="1" w:styleId="xl158">
    <w:name w:val="xl158"/>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9">
    <w:name w:val="xl159"/>
    <w:basedOn w:val="a"/>
    <w:rsid w:val="00A772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numbering" w:customStyle="1" w:styleId="18">
    <w:name w:val="Нет списка1"/>
    <w:next w:val="a2"/>
    <w:uiPriority w:val="99"/>
    <w:semiHidden/>
    <w:unhideWhenUsed/>
    <w:rsid w:val="00C62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162">
      <w:bodyDiv w:val="1"/>
      <w:marLeft w:val="0"/>
      <w:marRight w:val="0"/>
      <w:marTop w:val="0"/>
      <w:marBottom w:val="0"/>
      <w:divBdr>
        <w:top w:val="none" w:sz="0" w:space="0" w:color="auto"/>
        <w:left w:val="none" w:sz="0" w:space="0" w:color="auto"/>
        <w:bottom w:val="none" w:sz="0" w:space="0" w:color="auto"/>
        <w:right w:val="none" w:sz="0" w:space="0" w:color="auto"/>
      </w:divBdr>
    </w:div>
    <w:div w:id="11498062">
      <w:bodyDiv w:val="1"/>
      <w:marLeft w:val="0"/>
      <w:marRight w:val="0"/>
      <w:marTop w:val="0"/>
      <w:marBottom w:val="0"/>
      <w:divBdr>
        <w:top w:val="none" w:sz="0" w:space="0" w:color="auto"/>
        <w:left w:val="none" w:sz="0" w:space="0" w:color="auto"/>
        <w:bottom w:val="none" w:sz="0" w:space="0" w:color="auto"/>
        <w:right w:val="none" w:sz="0" w:space="0" w:color="auto"/>
      </w:divBdr>
    </w:div>
    <w:div w:id="11615920">
      <w:bodyDiv w:val="1"/>
      <w:marLeft w:val="0"/>
      <w:marRight w:val="0"/>
      <w:marTop w:val="0"/>
      <w:marBottom w:val="0"/>
      <w:divBdr>
        <w:top w:val="none" w:sz="0" w:space="0" w:color="auto"/>
        <w:left w:val="none" w:sz="0" w:space="0" w:color="auto"/>
        <w:bottom w:val="none" w:sz="0" w:space="0" w:color="auto"/>
        <w:right w:val="none" w:sz="0" w:space="0" w:color="auto"/>
      </w:divBdr>
    </w:div>
    <w:div w:id="21561379">
      <w:bodyDiv w:val="1"/>
      <w:marLeft w:val="0"/>
      <w:marRight w:val="0"/>
      <w:marTop w:val="0"/>
      <w:marBottom w:val="0"/>
      <w:divBdr>
        <w:top w:val="none" w:sz="0" w:space="0" w:color="auto"/>
        <w:left w:val="none" w:sz="0" w:space="0" w:color="auto"/>
        <w:bottom w:val="none" w:sz="0" w:space="0" w:color="auto"/>
        <w:right w:val="none" w:sz="0" w:space="0" w:color="auto"/>
      </w:divBdr>
    </w:div>
    <w:div w:id="23211939">
      <w:bodyDiv w:val="1"/>
      <w:marLeft w:val="0"/>
      <w:marRight w:val="0"/>
      <w:marTop w:val="0"/>
      <w:marBottom w:val="0"/>
      <w:divBdr>
        <w:top w:val="none" w:sz="0" w:space="0" w:color="auto"/>
        <w:left w:val="none" w:sz="0" w:space="0" w:color="auto"/>
        <w:bottom w:val="none" w:sz="0" w:space="0" w:color="auto"/>
        <w:right w:val="none" w:sz="0" w:space="0" w:color="auto"/>
      </w:divBdr>
    </w:div>
    <w:div w:id="27222347">
      <w:bodyDiv w:val="1"/>
      <w:marLeft w:val="0"/>
      <w:marRight w:val="0"/>
      <w:marTop w:val="0"/>
      <w:marBottom w:val="0"/>
      <w:divBdr>
        <w:top w:val="none" w:sz="0" w:space="0" w:color="auto"/>
        <w:left w:val="none" w:sz="0" w:space="0" w:color="auto"/>
        <w:bottom w:val="none" w:sz="0" w:space="0" w:color="auto"/>
        <w:right w:val="none" w:sz="0" w:space="0" w:color="auto"/>
      </w:divBdr>
    </w:div>
    <w:div w:id="38481570">
      <w:bodyDiv w:val="1"/>
      <w:marLeft w:val="0"/>
      <w:marRight w:val="0"/>
      <w:marTop w:val="0"/>
      <w:marBottom w:val="0"/>
      <w:divBdr>
        <w:top w:val="none" w:sz="0" w:space="0" w:color="auto"/>
        <w:left w:val="none" w:sz="0" w:space="0" w:color="auto"/>
        <w:bottom w:val="none" w:sz="0" w:space="0" w:color="auto"/>
        <w:right w:val="none" w:sz="0" w:space="0" w:color="auto"/>
      </w:divBdr>
    </w:div>
    <w:div w:id="104888507">
      <w:bodyDiv w:val="1"/>
      <w:marLeft w:val="0"/>
      <w:marRight w:val="0"/>
      <w:marTop w:val="0"/>
      <w:marBottom w:val="0"/>
      <w:divBdr>
        <w:top w:val="none" w:sz="0" w:space="0" w:color="auto"/>
        <w:left w:val="none" w:sz="0" w:space="0" w:color="auto"/>
        <w:bottom w:val="none" w:sz="0" w:space="0" w:color="auto"/>
        <w:right w:val="none" w:sz="0" w:space="0" w:color="auto"/>
      </w:divBdr>
    </w:div>
    <w:div w:id="116144115">
      <w:bodyDiv w:val="1"/>
      <w:marLeft w:val="0"/>
      <w:marRight w:val="0"/>
      <w:marTop w:val="0"/>
      <w:marBottom w:val="0"/>
      <w:divBdr>
        <w:top w:val="none" w:sz="0" w:space="0" w:color="auto"/>
        <w:left w:val="none" w:sz="0" w:space="0" w:color="auto"/>
        <w:bottom w:val="none" w:sz="0" w:space="0" w:color="auto"/>
        <w:right w:val="none" w:sz="0" w:space="0" w:color="auto"/>
      </w:divBdr>
    </w:div>
    <w:div w:id="129442098">
      <w:bodyDiv w:val="1"/>
      <w:marLeft w:val="0"/>
      <w:marRight w:val="0"/>
      <w:marTop w:val="0"/>
      <w:marBottom w:val="0"/>
      <w:divBdr>
        <w:top w:val="none" w:sz="0" w:space="0" w:color="auto"/>
        <w:left w:val="none" w:sz="0" w:space="0" w:color="auto"/>
        <w:bottom w:val="none" w:sz="0" w:space="0" w:color="auto"/>
        <w:right w:val="none" w:sz="0" w:space="0" w:color="auto"/>
      </w:divBdr>
    </w:div>
    <w:div w:id="139074798">
      <w:bodyDiv w:val="1"/>
      <w:marLeft w:val="0"/>
      <w:marRight w:val="0"/>
      <w:marTop w:val="0"/>
      <w:marBottom w:val="0"/>
      <w:divBdr>
        <w:top w:val="none" w:sz="0" w:space="0" w:color="auto"/>
        <w:left w:val="none" w:sz="0" w:space="0" w:color="auto"/>
        <w:bottom w:val="none" w:sz="0" w:space="0" w:color="auto"/>
        <w:right w:val="none" w:sz="0" w:space="0" w:color="auto"/>
      </w:divBdr>
    </w:div>
    <w:div w:id="146436743">
      <w:bodyDiv w:val="1"/>
      <w:marLeft w:val="0"/>
      <w:marRight w:val="0"/>
      <w:marTop w:val="0"/>
      <w:marBottom w:val="0"/>
      <w:divBdr>
        <w:top w:val="none" w:sz="0" w:space="0" w:color="auto"/>
        <w:left w:val="none" w:sz="0" w:space="0" w:color="auto"/>
        <w:bottom w:val="none" w:sz="0" w:space="0" w:color="auto"/>
        <w:right w:val="none" w:sz="0" w:space="0" w:color="auto"/>
      </w:divBdr>
    </w:div>
    <w:div w:id="146628486">
      <w:bodyDiv w:val="1"/>
      <w:marLeft w:val="0"/>
      <w:marRight w:val="0"/>
      <w:marTop w:val="0"/>
      <w:marBottom w:val="0"/>
      <w:divBdr>
        <w:top w:val="none" w:sz="0" w:space="0" w:color="auto"/>
        <w:left w:val="none" w:sz="0" w:space="0" w:color="auto"/>
        <w:bottom w:val="none" w:sz="0" w:space="0" w:color="auto"/>
        <w:right w:val="none" w:sz="0" w:space="0" w:color="auto"/>
      </w:divBdr>
    </w:div>
    <w:div w:id="150415566">
      <w:bodyDiv w:val="1"/>
      <w:marLeft w:val="0"/>
      <w:marRight w:val="0"/>
      <w:marTop w:val="0"/>
      <w:marBottom w:val="0"/>
      <w:divBdr>
        <w:top w:val="none" w:sz="0" w:space="0" w:color="auto"/>
        <w:left w:val="none" w:sz="0" w:space="0" w:color="auto"/>
        <w:bottom w:val="none" w:sz="0" w:space="0" w:color="auto"/>
        <w:right w:val="none" w:sz="0" w:space="0" w:color="auto"/>
      </w:divBdr>
    </w:div>
    <w:div w:id="167064627">
      <w:bodyDiv w:val="1"/>
      <w:marLeft w:val="0"/>
      <w:marRight w:val="0"/>
      <w:marTop w:val="0"/>
      <w:marBottom w:val="0"/>
      <w:divBdr>
        <w:top w:val="none" w:sz="0" w:space="0" w:color="auto"/>
        <w:left w:val="none" w:sz="0" w:space="0" w:color="auto"/>
        <w:bottom w:val="none" w:sz="0" w:space="0" w:color="auto"/>
        <w:right w:val="none" w:sz="0" w:space="0" w:color="auto"/>
      </w:divBdr>
    </w:div>
    <w:div w:id="171796446">
      <w:bodyDiv w:val="1"/>
      <w:marLeft w:val="0"/>
      <w:marRight w:val="0"/>
      <w:marTop w:val="0"/>
      <w:marBottom w:val="0"/>
      <w:divBdr>
        <w:top w:val="none" w:sz="0" w:space="0" w:color="auto"/>
        <w:left w:val="none" w:sz="0" w:space="0" w:color="auto"/>
        <w:bottom w:val="none" w:sz="0" w:space="0" w:color="auto"/>
        <w:right w:val="none" w:sz="0" w:space="0" w:color="auto"/>
      </w:divBdr>
    </w:div>
    <w:div w:id="172106810">
      <w:bodyDiv w:val="1"/>
      <w:marLeft w:val="0"/>
      <w:marRight w:val="0"/>
      <w:marTop w:val="0"/>
      <w:marBottom w:val="0"/>
      <w:divBdr>
        <w:top w:val="none" w:sz="0" w:space="0" w:color="auto"/>
        <w:left w:val="none" w:sz="0" w:space="0" w:color="auto"/>
        <w:bottom w:val="none" w:sz="0" w:space="0" w:color="auto"/>
        <w:right w:val="none" w:sz="0" w:space="0" w:color="auto"/>
      </w:divBdr>
    </w:div>
    <w:div w:id="186791565">
      <w:bodyDiv w:val="1"/>
      <w:marLeft w:val="0"/>
      <w:marRight w:val="0"/>
      <w:marTop w:val="0"/>
      <w:marBottom w:val="0"/>
      <w:divBdr>
        <w:top w:val="none" w:sz="0" w:space="0" w:color="auto"/>
        <w:left w:val="none" w:sz="0" w:space="0" w:color="auto"/>
        <w:bottom w:val="none" w:sz="0" w:space="0" w:color="auto"/>
        <w:right w:val="none" w:sz="0" w:space="0" w:color="auto"/>
      </w:divBdr>
    </w:div>
    <w:div w:id="206383526">
      <w:bodyDiv w:val="1"/>
      <w:marLeft w:val="0"/>
      <w:marRight w:val="0"/>
      <w:marTop w:val="0"/>
      <w:marBottom w:val="0"/>
      <w:divBdr>
        <w:top w:val="none" w:sz="0" w:space="0" w:color="auto"/>
        <w:left w:val="none" w:sz="0" w:space="0" w:color="auto"/>
        <w:bottom w:val="none" w:sz="0" w:space="0" w:color="auto"/>
        <w:right w:val="none" w:sz="0" w:space="0" w:color="auto"/>
      </w:divBdr>
    </w:div>
    <w:div w:id="214511705">
      <w:bodyDiv w:val="1"/>
      <w:marLeft w:val="0"/>
      <w:marRight w:val="0"/>
      <w:marTop w:val="0"/>
      <w:marBottom w:val="0"/>
      <w:divBdr>
        <w:top w:val="none" w:sz="0" w:space="0" w:color="auto"/>
        <w:left w:val="none" w:sz="0" w:space="0" w:color="auto"/>
        <w:bottom w:val="none" w:sz="0" w:space="0" w:color="auto"/>
        <w:right w:val="none" w:sz="0" w:space="0" w:color="auto"/>
      </w:divBdr>
    </w:div>
    <w:div w:id="232014631">
      <w:bodyDiv w:val="1"/>
      <w:marLeft w:val="0"/>
      <w:marRight w:val="0"/>
      <w:marTop w:val="0"/>
      <w:marBottom w:val="0"/>
      <w:divBdr>
        <w:top w:val="none" w:sz="0" w:space="0" w:color="auto"/>
        <w:left w:val="none" w:sz="0" w:space="0" w:color="auto"/>
        <w:bottom w:val="none" w:sz="0" w:space="0" w:color="auto"/>
        <w:right w:val="none" w:sz="0" w:space="0" w:color="auto"/>
      </w:divBdr>
    </w:div>
    <w:div w:id="234318364">
      <w:bodyDiv w:val="1"/>
      <w:marLeft w:val="0"/>
      <w:marRight w:val="0"/>
      <w:marTop w:val="0"/>
      <w:marBottom w:val="0"/>
      <w:divBdr>
        <w:top w:val="none" w:sz="0" w:space="0" w:color="auto"/>
        <w:left w:val="none" w:sz="0" w:space="0" w:color="auto"/>
        <w:bottom w:val="none" w:sz="0" w:space="0" w:color="auto"/>
        <w:right w:val="none" w:sz="0" w:space="0" w:color="auto"/>
      </w:divBdr>
    </w:div>
    <w:div w:id="289945784">
      <w:bodyDiv w:val="1"/>
      <w:marLeft w:val="0"/>
      <w:marRight w:val="0"/>
      <w:marTop w:val="0"/>
      <w:marBottom w:val="0"/>
      <w:divBdr>
        <w:top w:val="none" w:sz="0" w:space="0" w:color="auto"/>
        <w:left w:val="none" w:sz="0" w:space="0" w:color="auto"/>
        <w:bottom w:val="none" w:sz="0" w:space="0" w:color="auto"/>
        <w:right w:val="none" w:sz="0" w:space="0" w:color="auto"/>
      </w:divBdr>
    </w:div>
    <w:div w:id="304822989">
      <w:bodyDiv w:val="1"/>
      <w:marLeft w:val="0"/>
      <w:marRight w:val="0"/>
      <w:marTop w:val="0"/>
      <w:marBottom w:val="0"/>
      <w:divBdr>
        <w:top w:val="none" w:sz="0" w:space="0" w:color="auto"/>
        <w:left w:val="none" w:sz="0" w:space="0" w:color="auto"/>
        <w:bottom w:val="none" w:sz="0" w:space="0" w:color="auto"/>
        <w:right w:val="none" w:sz="0" w:space="0" w:color="auto"/>
      </w:divBdr>
    </w:div>
    <w:div w:id="338630161">
      <w:bodyDiv w:val="1"/>
      <w:marLeft w:val="0"/>
      <w:marRight w:val="0"/>
      <w:marTop w:val="0"/>
      <w:marBottom w:val="0"/>
      <w:divBdr>
        <w:top w:val="none" w:sz="0" w:space="0" w:color="auto"/>
        <w:left w:val="none" w:sz="0" w:space="0" w:color="auto"/>
        <w:bottom w:val="none" w:sz="0" w:space="0" w:color="auto"/>
        <w:right w:val="none" w:sz="0" w:space="0" w:color="auto"/>
      </w:divBdr>
    </w:div>
    <w:div w:id="350566884">
      <w:bodyDiv w:val="1"/>
      <w:marLeft w:val="0"/>
      <w:marRight w:val="0"/>
      <w:marTop w:val="0"/>
      <w:marBottom w:val="0"/>
      <w:divBdr>
        <w:top w:val="none" w:sz="0" w:space="0" w:color="auto"/>
        <w:left w:val="none" w:sz="0" w:space="0" w:color="auto"/>
        <w:bottom w:val="none" w:sz="0" w:space="0" w:color="auto"/>
        <w:right w:val="none" w:sz="0" w:space="0" w:color="auto"/>
      </w:divBdr>
    </w:div>
    <w:div w:id="361831714">
      <w:bodyDiv w:val="1"/>
      <w:marLeft w:val="0"/>
      <w:marRight w:val="0"/>
      <w:marTop w:val="0"/>
      <w:marBottom w:val="0"/>
      <w:divBdr>
        <w:top w:val="none" w:sz="0" w:space="0" w:color="auto"/>
        <w:left w:val="none" w:sz="0" w:space="0" w:color="auto"/>
        <w:bottom w:val="none" w:sz="0" w:space="0" w:color="auto"/>
        <w:right w:val="none" w:sz="0" w:space="0" w:color="auto"/>
      </w:divBdr>
    </w:div>
    <w:div w:id="373308851">
      <w:bodyDiv w:val="1"/>
      <w:marLeft w:val="0"/>
      <w:marRight w:val="0"/>
      <w:marTop w:val="0"/>
      <w:marBottom w:val="0"/>
      <w:divBdr>
        <w:top w:val="none" w:sz="0" w:space="0" w:color="auto"/>
        <w:left w:val="none" w:sz="0" w:space="0" w:color="auto"/>
        <w:bottom w:val="none" w:sz="0" w:space="0" w:color="auto"/>
        <w:right w:val="none" w:sz="0" w:space="0" w:color="auto"/>
      </w:divBdr>
    </w:div>
    <w:div w:id="417943712">
      <w:bodyDiv w:val="1"/>
      <w:marLeft w:val="0"/>
      <w:marRight w:val="0"/>
      <w:marTop w:val="0"/>
      <w:marBottom w:val="0"/>
      <w:divBdr>
        <w:top w:val="none" w:sz="0" w:space="0" w:color="auto"/>
        <w:left w:val="none" w:sz="0" w:space="0" w:color="auto"/>
        <w:bottom w:val="none" w:sz="0" w:space="0" w:color="auto"/>
        <w:right w:val="none" w:sz="0" w:space="0" w:color="auto"/>
      </w:divBdr>
    </w:div>
    <w:div w:id="435293939">
      <w:bodyDiv w:val="1"/>
      <w:marLeft w:val="0"/>
      <w:marRight w:val="0"/>
      <w:marTop w:val="0"/>
      <w:marBottom w:val="0"/>
      <w:divBdr>
        <w:top w:val="none" w:sz="0" w:space="0" w:color="auto"/>
        <w:left w:val="none" w:sz="0" w:space="0" w:color="auto"/>
        <w:bottom w:val="none" w:sz="0" w:space="0" w:color="auto"/>
        <w:right w:val="none" w:sz="0" w:space="0" w:color="auto"/>
      </w:divBdr>
    </w:div>
    <w:div w:id="443696052">
      <w:bodyDiv w:val="1"/>
      <w:marLeft w:val="0"/>
      <w:marRight w:val="0"/>
      <w:marTop w:val="0"/>
      <w:marBottom w:val="0"/>
      <w:divBdr>
        <w:top w:val="none" w:sz="0" w:space="0" w:color="auto"/>
        <w:left w:val="none" w:sz="0" w:space="0" w:color="auto"/>
        <w:bottom w:val="none" w:sz="0" w:space="0" w:color="auto"/>
        <w:right w:val="none" w:sz="0" w:space="0" w:color="auto"/>
      </w:divBdr>
    </w:div>
    <w:div w:id="451099866">
      <w:bodyDiv w:val="1"/>
      <w:marLeft w:val="0"/>
      <w:marRight w:val="0"/>
      <w:marTop w:val="0"/>
      <w:marBottom w:val="0"/>
      <w:divBdr>
        <w:top w:val="none" w:sz="0" w:space="0" w:color="auto"/>
        <w:left w:val="none" w:sz="0" w:space="0" w:color="auto"/>
        <w:bottom w:val="none" w:sz="0" w:space="0" w:color="auto"/>
        <w:right w:val="none" w:sz="0" w:space="0" w:color="auto"/>
      </w:divBdr>
    </w:div>
    <w:div w:id="454445150">
      <w:bodyDiv w:val="1"/>
      <w:marLeft w:val="0"/>
      <w:marRight w:val="0"/>
      <w:marTop w:val="0"/>
      <w:marBottom w:val="0"/>
      <w:divBdr>
        <w:top w:val="none" w:sz="0" w:space="0" w:color="auto"/>
        <w:left w:val="none" w:sz="0" w:space="0" w:color="auto"/>
        <w:bottom w:val="none" w:sz="0" w:space="0" w:color="auto"/>
        <w:right w:val="none" w:sz="0" w:space="0" w:color="auto"/>
      </w:divBdr>
    </w:div>
    <w:div w:id="455410845">
      <w:bodyDiv w:val="1"/>
      <w:marLeft w:val="0"/>
      <w:marRight w:val="0"/>
      <w:marTop w:val="0"/>
      <w:marBottom w:val="0"/>
      <w:divBdr>
        <w:top w:val="none" w:sz="0" w:space="0" w:color="auto"/>
        <w:left w:val="none" w:sz="0" w:space="0" w:color="auto"/>
        <w:bottom w:val="none" w:sz="0" w:space="0" w:color="auto"/>
        <w:right w:val="none" w:sz="0" w:space="0" w:color="auto"/>
      </w:divBdr>
    </w:div>
    <w:div w:id="466165609">
      <w:bodyDiv w:val="1"/>
      <w:marLeft w:val="0"/>
      <w:marRight w:val="0"/>
      <w:marTop w:val="0"/>
      <w:marBottom w:val="0"/>
      <w:divBdr>
        <w:top w:val="none" w:sz="0" w:space="0" w:color="auto"/>
        <w:left w:val="none" w:sz="0" w:space="0" w:color="auto"/>
        <w:bottom w:val="none" w:sz="0" w:space="0" w:color="auto"/>
        <w:right w:val="none" w:sz="0" w:space="0" w:color="auto"/>
      </w:divBdr>
    </w:div>
    <w:div w:id="485634442">
      <w:bodyDiv w:val="1"/>
      <w:marLeft w:val="0"/>
      <w:marRight w:val="0"/>
      <w:marTop w:val="0"/>
      <w:marBottom w:val="0"/>
      <w:divBdr>
        <w:top w:val="none" w:sz="0" w:space="0" w:color="auto"/>
        <w:left w:val="none" w:sz="0" w:space="0" w:color="auto"/>
        <w:bottom w:val="none" w:sz="0" w:space="0" w:color="auto"/>
        <w:right w:val="none" w:sz="0" w:space="0" w:color="auto"/>
      </w:divBdr>
    </w:div>
    <w:div w:id="486898569">
      <w:bodyDiv w:val="1"/>
      <w:marLeft w:val="0"/>
      <w:marRight w:val="0"/>
      <w:marTop w:val="0"/>
      <w:marBottom w:val="0"/>
      <w:divBdr>
        <w:top w:val="none" w:sz="0" w:space="0" w:color="auto"/>
        <w:left w:val="none" w:sz="0" w:space="0" w:color="auto"/>
        <w:bottom w:val="none" w:sz="0" w:space="0" w:color="auto"/>
        <w:right w:val="none" w:sz="0" w:space="0" w:color="auto"/>
      </w:divBdr>
    </w:div>
    <w:div w:id="514735074">
      <w:bodyDiv w:val="1"/>
      <w:marLeft w:val="0"/>
      <w:marRight w:val="0"/>
      <w:marTop w:val="0"/>
      <w:marBottom w:val="0"/>
      <w:divBdr>
        <w:top w:val="none" w:sz="0" w:space="0" w:color="auto"/>
        <w:left w:val="none" w:sz="0" w:space="0" w:color="auto"/>
        <w:bottom w:val="none" w:sz="0" w:space="0" w:color="auto"/>
        <w:right w:val="none" w:sz="0" w:space="0" w:color="auto"/>
      </w:divBdr>
    </w:div>
    <w:div w:id="526527290">
      <w:bodyDiv w:val="1"/>
      <w:marLeft w:val="0"/>
      <w:marRight w:val="0"/>
      <w:marTop w:val="0"/>
      <w:marBottom w:val="0"/>
      <w:divBdr>
        <w:top w:val="none" w:sz="0" w:space="0" w:color="auto"/>
        <w:left w:val="none" w:sz="0" w:space="0" w:color="auto"/>
        <w:bottom w:val="none" w:sz="0" w:space="0" w:color="auto"/>
        <w:right w:val="none" w:sz="0" w:space="0" w:color="auto"/>
      </w:divBdr>
    </w:div>
    <w:div w:id="575239257">
      <w:bodyDiv w:val="1"/>
      <w:marLeft w:val="0"/>
      <w:marRight w:val="0"/>
      <w:marTop w:val="0"/>
      <w:marBottom w:val="0"/>
      <w:divBdr>
        <w:top w:val="none" w:sz="0" w:space="0" w:color="auto"/>
        <w:left w:val="none" w:sz="0" w:space="0" w:color="auto"/>
        <w:bottom w:val="none" w:sz="0" w:space="0" w:color="auto"/>
        <w:right w:val="none" w:sz="0" w:space="0" w:color="auto"/>
      </w:divBdr>
    </w:div>
    <w:div w:id="578564067">
      <w:bodyDiv w:val="1"/>
      <w:marLeft w:val="0"/>
      <w:marRight w:val="0"/>
      <w:marTop w:val="0"/>
      <w:marBottom w:val="0"/>
      <w:divBdr>
        <w:top w:val="none" w:sz="0" w:space="0" w:color="auto"/>
        <w:left w:val="none" w:sz="0" w:space="0" w:color="auto"/>
        <w:bottom w:val="none" w:sz="0" w:space="0" w:color="auto"/>
        <w:right w:val="none" w:sz="0" w:space="0" w:color="auto"/>
      </w:divBdr>
    </w:div>
    <w:div w:id="590695957">
      <w:bodyDiv w:val="1"/>
      <w:marLeft w:val="0"/>
      <w:marRight w:val="0"/>
      <w:marTop w:val="0"/>
      <w:marBottom w:val="0"/>
      <w:divBdr>
        <w:top w:val="none" w:sz="0" w:space="0" w:color="auto"/>
        <w:left w:val="none" w:sz="0" w:space="0" w:color="auto"/>
        <w:bottom w:val="none" w:sz="0" w:space="0" w:color="auto"/>
        <w:right w:val="none" w:sz="0" w:space="0" w:color="auto"/>
      </w:divBdr>
    </w:div>
    <w:div w:id="595137687">
      <w:bodyDiv w:val="1"/>
      <w:marLeft w:val="0"/>
      <w:marRight w:val="0"/>
      <w:marTop w:val="0"/>
      <w:marBottom w:val="0"/>
      <w:divBdr>
        <w:top w:val="none" w:sz="0" w:space="0" w:color="auto"/>
        <w:left w:val="none" w:sz="0" w:space="0" w:color="auto"/>
        <w:bottom w:val="none" w:sz="0" w:space="0" w:color="auto"/>
        <w:right w:val="none" w:sz="0" w:space="0" w:color="auto"/>
      </w:divBdr>
    </w:div>
    <w:div w:id="597175537">
      <w:bodyDiv w:val="1"/>
      <w:marLeft w:val="0"/>
      <w:marRight w:val="0"/>
      <w:marTop w:val="0"/>
      <w:marBottom w:val="0"/>
      <w:divBdr>
        <w:top w:val="none" w:sz="0" w:space="0" w:color="auto"/>
        <w:left w:val="none" w:sz="0" w:space="0" w:color="auto"/>
        <w:bottom w:val="none" w:sz="0" w:space="0" w:color="auto"/>
        <w:right w:val="none" w:sz="0" w:space="0" w:color="auto"/>
      </w:divBdr>
    </w:div>
    <w:div w:id="597831467">
      <w:bodyDiv w:val="1"/>
      <w:marLeft w:val="0"/>
      <w:marRight w:val="0"/>
      <w:marTop w:val="0"/>
      <w:marBottom w:val="0"/>
      <w:divBdr>
        <w:top w:val="none" w:sz="0" w:space="0" w:color="auto"/>
        <w:left w:val="none" w:sz="0" w:space="0" w:color="auto"/>
        <w:bottom w:val="none" w:sz="0" w:space="0" w:color="auto"/>
        <w:right w:val="none" w:sz="0" w:space="0" w:color="auto"/>
      </w:divBdr>
    </w:div>
    <w:div w:id="613053303">
      <w:bodyDiv w:val="1"/>
      <w:marLeft w:val="0"/>
      <w:marRight w:val="0"/>
      <w:marTop w:val="0"/>
      <w:marBottom w:val="0"/>
      <w:divBdr>
        <w:top w:val="none" w:sz="0" w:space="0" w:color="auto"/>
        <w:left w:val="none" w:sz="0" w:space="0" w:color="auto"/>
        <w:bottom w:val="none" w:sz="0" w:space="0" w:color="auto"/>
        <w:right w:val="none" w:sz="0" w:space="0" w:color="auto"/>
      </w:divBdr>
    </w:div>
    <w:div w:id="615406546">
      <w:bodyDiv w:val="1"/>
      <w:marLeft w:val="0"/>
      <w:marRight w:val="0"/>
      <w:marTop w:val="0"/>
      <w:marBottom w:val="0"/>
      <w:divBdr>
        <w:top w:val="none" w:sz="0" w:space="0" w:color="auto"/>
        <w:left w:val="none" w:sz="0" w:space="0" w:color="auto"/>
        <w:bottom w:val="none" w:sz="0" w:space="0" w:color="auto"/>
        <w:right w:val="none" w:sz="0" w:space="0" w:color="auto"/>
      </w:divBdr>
    </w:div>
    <w:div w:id="642126911">
      <w:bodyDiv w:val="1"/>
      <w:marLeft w:val="0"/>
      <w:marRight w:val="0"/>
      <w:marTop w:val="0"/>
      <w:marBottom w:val="0"/>
      <w:divBdr>
        <w:top w:val="none" w:sz="0" w:space="0" w:color="auto"/>
        <w:left w:val="none" w:sz="0" w:space="0" w:color="auto"/>
        <w:bottom w:val="none" w:sz="0" w:space="0" w:color="auto"/>
        <w:right w:val="none" w:sz="0" w:space="0" w:color="auto"/>
      </w:divBdr>
    </w:div>
    <w:div w:id="652636722">
      <w:bodyDiv w:val="1"/>
      <w:marLeft w:val="0"/>
      <w:marRight w:val="0"/>
      <w:marTop w:val="0"/>
      <w:marBottom w:val="0"/>
      <w:divBdr>
        <w:top w:val="none" w:sz="0" w:space="0" w:color="auto"/>
        <w:left w:val="none" w:sz="0" w:space="0" w:color="auto"/>
        <w:bottom w:val="none" w:sz="0" w:space="0" w:color="auto"/>
        <w:right w:val="none" w:sz="0" w:space="0" w:color="auto"/>
      </w:divBdr>
    </w:div>
    <w:div w:id="668563028">
      <w:bodyDiv w:val="1"/>
      <w:marLeft w:val="0"/>
      <w:marRight w:val="0"/>
      <w:marTop w:val="0"/>
      <w:marBottom w:val="0"/>
      <w:divBdr>
        <w:top w:val="none" w:sz="0" w:space="0" w:color="auto"/>
        <w:left w:val="none" w:sz="0" w:space="0" w:color="auto"/>
        <w:bottom w:val="none" w:sz="0" w:space="0" w:color="auto"/>
        <w:right w:val="none" w:sz="0" w:space="0" w:color="auto"/>
      </w:divBdr>
    </w:div>
    <w:div w:id="676275825">
      <w:bodyDiv w:val="1"/>
      <w:marLeft w:val="0"/>
      <w:marRight w:val="0"/>
      <w:marTop w:val="0"/>
      <w:marBottom w:val="0"/>
      <w:divBdr>
        <w:top w:val="none" w:sz="0" w:space="0" w:color="auto"/>
        <w:left w:val="none" w:sz="0" w:space="0" w:color="auto"/>
        <w:bottom w:val="none" w:sz="0" w:space="0" w:color="auto"/>
        <w:right w:val="none" w:sz="0" w:space="0" w:color="auto"/>
      </w:divBdr>
    </w:div>
    <w:div w:id="689836948">
      <w:bodyDiv w:val="1"/>
      <w:marLeft w:val="0"/>
      <w:marRight w:val="0"/>
      <w:marTop w:val="0"/>
      <w:marBottom w:val="0"/>
      <w:divBdr>
        <w:top w:val="none" w:sz="0" w:space="0" w:color="auto"/>
        <w:left w:val="none" w:sz="0" w:space="0" w:color="auto"/>
        <w:bottom w:val="none" w:sz="0" w:space="0" w:color="auto"/>
        <w:right w:val="none" w:sz="0" w:space="0" w:color="auto"/>
      </w:divBdr>
    </w:div>
    <w:div w:id="716703478">
      <w:bodyDiv w:val="1"/>
      <w:marLeft w:val="0"/>
      <w:marRight w:val="0"/>
      <w:marTop w:val="0"/>
      <w:marBottom w:val="0"/>
      <w:divBdr>
        <w:top w:val="none" w:sz="0" w:space="0" w:color="auto"/>
        <w:left w:val="none" w:sz="0" w:space="0" w:color="auto"/>
        <w:bottom w:val="none" w:sz="0" w:space="0" w:color="auto"/>
        <w:right w:val="none" w:sz="0" w:space="0" w:color="auto"/>
      </w:divBdr>
    </w:div>
    <w:div w:id="732508896">
      <w:bodyDiv w:val="1"/>
      <w:marLeft w:val="0"/>
      <w:marRight w:val="0"/>
      <w:marTop w:val="0"/>
      <w:marBottom w:val="0"/>
      <w:divBdr>
        <w:top w:val="none" w:sz="0" w:space="0" w:color="auto"/>
        <w:left w:val="none" w:sz="0" w:space="0" w:color="auto"/>
        <w:bottom w:val="none" w:sz="0" w:space="0" w:color="auto"/>
        <w:right w:val="none" w:sz="0" w:space="0" w:color="auto"/>
      </w:divBdr>
    </w:div>
    <w:div w:id="749035617">
      <w:bodyDiv w:val="1"/>
      <w:marLeft w:val="0"/>
      <w:marRight w:val="0"/>
      <w:marTop w:val="0"/>
      <w:marBottom w:val="0"/>
      <w:divBdr>
        <w:top w:val="none" w:sz="0" w:space="0" w:color="auto"/>
        <w:left w:val="none" w:sz="0" w:space="0" w:color="auto"/>
        <w:bottom w:val="none" w:sz="0" w:space="0" w:color="auto"/>
        <w:right w:val="none" w:sz="0" w:space="0" w:color="auto"/>
      </w:divBdr>
    </w:div>
    <w:div w:id="757822686">
      <w:bodyDiv w:val="1"/>
      <w:marLeft w:val="0"/>
      <w:marRight w:val="0"/>
      <w:marTop w:val="0"/>
      <w:marBottom w:val="0"/>
      <w:divBdr>
        <w:top w:val="none" w:sz="0" w:space="0" w:color="auto"/>
        <w:left w:val="none" w:sz="0" w:space="0" w:color="auto"/>
        <w:bottom w:val="none" w:sz="0" w:space="0" w:color="auto"/>
        <w:right w:val="none" w:sz="0" w:space="0" w:color="auto"/>
      </w:divBdr>
    </w:div>
    <w:div w:id="771631830">
      <w:bodyDiv w:val="1"/>
      <w:marLeft w:val="0"/>
      <w:marRight w:val="0"/>
      <w:marTop w:val="0"/>
      <w:marBottom w:val="0"/>
      <w:divBdr>
        <w:top w:val="none" w:sz="0" w:space="0" w:color="auto"/>
        <w:left w:val="none" w:sz="0" w:space="0" w:color="auto"/>
        <w:bottom w:val="none" w:sz="0" w:space="0" w:color="auto"/>
        <w:right w:val="none" w:sz="0" w:space="0" w:color="auto"/>
      </w:divBdr>
    </w:div>
    <w:div w:id="781145815">
      <w:bodyDiv w:val="1"/>
      <w:marLeft w:val="0"/>
      <w:marRight w:val="0"/>
      <w:marTop w:val="0"/>
      <w:marBottom w:val="0"/>
      <w:divBdr>
        <w:top w:val="none" w:sz="0" w:space="0" w:color="auto"/>
        <w:left w:val="none" w:sz="0" w:space="0" w:color="auto"/>
        <w:bottom w:val="none" w:sz="0" w:space="0" w:color="auto"/>
        <w:right w:val="none" w:sz="0" w:space="0" w:color="auto"/>
      </w:divBdr>
    </w:div>
    <w:div w:id="781845062">
      <w:bodyDiv w:val="1"/>
      <w:marLeft w:val="0"/>
      <w:marRight w:val="0"/>
      <w:marTop w:val="0"/>
      <w:marBottom w:val="0"/>
      <w:divBdr>
        <w:top w:val="none" w:sz="0" w:space="0" w:color="auto"/>
        <w:left w:val="none" w:sz="0" w:space="0" w:color="auto"/>
        <w:bottom w:val="none" w:sz="0" w:space="0" w:color="auto"/>
        <w:right w:val="none" w:sz="0" w:space="0" w:color="auto"/>
      </w:divBdr>
    </w:div>
    <w:div w:id="785194430">
      <w:bodyDiv w:val="1"/>
      <w:marLeft w:val="0"/>
      <w:marRight w:val="0"/>
      <w:marTop w:val="0"/>
      <w:marBottom w:val="0"/>
      <w:divBdr>
        <w:top w:val="none" w:sz="0" w:space="0" w:color="auto"/>
        <w:left w:val="none" w:sz="0" w:space="0" w:color="auto"/>
        <w:bottom w:val="none" w:sz="0" w:space="0" w:color="auto"/>
        <w:right w:val="none" w:sz="0" w:space="0" w:color="auto"/>
      </w:divBdr>
    </w:div>
    <w:div w:id="851190875">
      <w:bodyDiv w:val="1"/>
      <w:marLeft w:val="0"/>
      <w:marRight w:val="0"/>
      <w:marTop w:val="0"/>
      <w:marBottom w:val="0"/>
      <w:divBdr>
        <w:top w:val="none" w:sz="0" w:space="0" w:color="auto"/>
        <w:left w:val="none" w:sz="0" w:space="0" w:color="auto"/>
        <w:bottom w:val="none" w:sz="0" w:space="0" w:color="auto"/>
        <w:right w:val="none" w:sz="0" w:space="0" w:color="auto"/>
      </w:divBdr>
    </w:div>
    <w:div w:id="904292071">
      <w:bodyDiv w:val="1"/>
      <w:marLeft w:val="0"/>
      <w:marRight w:val="0"/>
      <w:marTop w:val="0"/>
      <w:marBottom w:val="0"/>
      <w:divBdr>
        <w:top w:val="none" w:sz="0" w:space="0" w:color="auto"/>
        <w:left w:val="none" w:sz="0" w:space="0" w:color="auto"/>
        <w:bottom w:val="none" w:sz="0" w:space="0" w:color="auto"/>
        <w:right w:val="none" w:sz="0" w:space="0" w:color="auto"/>
      </w:divBdr>
    </w:div>
    <w:div w:id="906040651">
      <w:bodyDiv w:val="1"/>
      <w:marLeft w:val="0"/>
      <w:marRight w:val="0"/>
      <w:marTop w:val="0"/>
      <w:marBottom w:val="0"/>
      <w:divBdr>
        <w:top w:val="none" w:sz="0" w:space="0" w:color="auto"/>
        <w:left w:val="none" w:sz="0" w:space="0" w:color="auto"/>
        <w:bottom w:val="none" w:sz="0" w:space="0" w:color="auto"/>
        <w:right w:val="none" w:sz="0" w:space="0" w:color="auto"/>
      </w:divBdr>
    </w:div>
    <w:div w:id="925309519">
      <w:bodyDiv w:val="1"/>
      <w:marLeft w:val="0"/>
      <w:marRight w:val="0"/>
      <w:marTop w:val="0"/>
      <w:marBottom w:val="0"/>
      <w:divBdr>
        <w:top w:val="none" w:sz="0" w:space="0" w:color="auto"/>
        <w:left w:val="none" w:sz="0" w:space="0" w:color="auto"/>
        <w:bottom w:val="none" w:sz="0" w:space="0" w:color="auto"/>
        <w:right w:val="none" w:sz="0" w:space="0" w:color="auto"/>
      </w:divBdr>
    </w:div>
    <w:div w:id="930432734">
      <w:bodyDiv w:val="1"/>
      <w:marLeft w:val="0"/>
      <w:marRight w:val="0"/>
      <w:marTop w:val="0"/>
      <w:marBottom w:val="0"/>
      <w:divBdr>
        <w:top w:val="none" w:sz="0" w:space="0" w:color="auto"/>
        <w:left w:val="none" w:sz="0" w:space="0" w:color="auto"/>
        <w:bottom w:val="none" w:sz="0" w:space="0" w:color="auto"/>
        <w:right w:val="none" w:sz="0" w:space="0" w:color="auto"/>
      </w:divBdr>
    </w:div>
    <w:div w:id="932711458">
      <w:bodyDiv w:val="1"/>
      <w:marLeft w:val="0"/>
      <w:marRight w:val="0"/>
      <w:marTop w:val="0"/>
      <w:marBottom w:val="0"/>
      <w:divBdr>
        <w:top w:val="none" w:sz="0" w:space="0" w:color="auto"/>
        <w:left w:val="none" w:sz="0" w:space="0" w:color="auto"/>
        <w:bottom w:val="none" w:sz="0" w:space="0" w:color="auto"/>
        <w:right w:val="none" w:sz="0" w:space="0" w:color="auto"/>
      </w:divBdr>
    </w:div>
    <w:div w:id="957683728">
      <w:bodyDiv w:val="1"/>
      <w:marLeft w:val="0"/>
      <w:marRight w:val="0"/>
      <w:marTop w:val="0"/>
      <w:marBottom w:val="0"/>
      <w:divBdr>
        <w:top w:val="none" w:sz="0" w:space="0" w:color="auto"/>
        <w:left w:val="none" w:sz="0" w:space="0" w:color="auto"/>
        <w:bottom w:val="none" w:sz="0" w:space="0" w:color="auto"/>
        <w:right w:val="none" w:sz="0" w:space="0" w:color="auto"/>
      </w:divBdr>
    </w:div>
    <w:div w:id="1021393797">
      <w:bodyDiv w:val="1"/>
      <w:marLeft w:val="0"/>
      <w:marRight w:val="0"/>
      <w:marTop w:val="0"/>
      <w:marBottom w:val="0"/>
      <w:divBdr>
        <w:top w:val="none" w:sz="0" w:space="0" w:color="auto"/>
        <w:left w:val="none" w:sz="0" w:space="0" w:color="auto"/>
        <w:bottom w:val="none" w:sz="0" w:space="0" w:color="auto"/>
        <w:right w:val="none" w:sz="0" w:space="0" w:color="auto"/>
      </w:divBdr>
    </w:div>
    <w:div w:id="1024791280">
      <w:bodyDiv w:val="1"/>
      <w:marLeft w:val="0"/>
      <w:marRight w:val="0"/>
      <w:marTop w:val="0"/>
      <w:marBottom w:val="0"/>
      <w:divBdr>
        <w:top w:val="none" w:sz="0" w:space="0" w:color="auto"/>
        <w:left w:val="none" w:sz="0" w:space="0" w:color="auto"/>
        <w:bottom w:val="none" w:sz="0" w:space="0" w:color="auto"/>
        <w:right w:val="none" w:sz="0" w:space="0" w:color="auto"/>
      </w:divBdr>
    </w:div>
    <w:div w:id="1031034970">
      <w:bodyDiv w:val="1"/>
      <w:marLeft w:val="0"/>
      <w:marRight w:val="0"/>
      <w:marTop w:val="0"/>
      <w:marBottom w:val="0"/>
      <w:divBdr>
        <w:top w:val="none" w:sz="0" w:space="0" w:color="auto"/>
        <w:left w:val="none" w:sz="0" w:space="0" w:color="auto"/>
        <w:bottom w:val="none" w:sz="0" w:space="0" w:color="auto"/>
        <w:right w:val="none" w:sz="0" w:space="0" w:color="auto"/>
      </w:divBdr>
    </w:div>
    <w:div w:id="1032459732">
      <w:bodyDiv w:val="1"/>
      <w:marLeft w:val="0"/>
      <w:marRight w:val="0"/>
      <w:marTop w:val="0"/>
      <w:marBottom w:val="0"/>
      <w:divBdr>
        <w:top w:val="none" w:sz="0" w:space="0" w:color="auto"/>
        <w:left w:val="none" w:sz="0" w:space="0" w:color="auto"/>
        <w:bottom w:val="none" w:sz="0" w:space="0" w:color="auto"/>
        <w:right w:val="none" w:sz="0" w:space="0" w:color="auto"/>
      </w:divBdr>
    </w:div>
    <w:div w:id="1064136391">
      <w:bodyDiv w:val="1"/>
      <w:marLeft w:val="0"/>
      <w:marRight w:val="0"/>
      <w:marTop w:val="0"/>
      <w:marBottom w:val="0"/>
      <w:divBdr>
        <w:top w:val="none" w:sz="0" w:space="0" w:color="auto"/>
        <w:left w:val="none" w:sz="0" w:space="0" w:color="auto"/>
        <w:bottom w:val="none" w:sz="0" w:space="0" w:color="auto"/>
        <w:right w:val="none" w:sz="0" w:space="0" w:color="auto"/>
      </w:divBdr>
    </w:div>
    <w:div w:id="1078212467">
      <w:bodyDiv w:val="1"/>
      <w:marLeft w:val="0"/>
      <w:marRight w:val="0"/>
      <w:marTop w:val="0"/>
      <w:marBottom w:val="0"/>
      <w:divBdr>
        <w:top w:val="none" w:sz="0" w:space="0" w:color="auto"/>
        <w:left w:val="none" w:sz="0" w:space="0" w:color="auto"/>
        <w:bottom w:val="none" w:sz="0" w:space="0" w:color="auto"/>
        <w:right w:val="none" w:sz="0" w:space="0" w:color="auto"/>
      </w:divBdr>
    </w:div>
    <w:div w:id="1079015467">
      <w:bodyDiv w:val="1"/>
      <w:marLeft w:val="0"/>
      <w:marRight w:val="0"/>
      <w:marTop w:val="0"/>
      <w:marBottom w:val="0"/>
      <w:divBdr>
        <w:top w:val="none" w:sz="0" w:space="0" w:color="auto"/>
        <w:left w:val="none" w:sz="0" w:space="0" w:color="auto"/>
        <w:bottom w:val="none" w:sz="0" w:space="0" w:color="auto"/>
        <w:right w:val="none" w:sz="0" w:space="0" w:color="auto"/>
      </w:divBdr>
    </w:div>
    <w:div w:id="1098720912">
      <w:bodyDiv w:val="1"/>
      <w:marLeft w:val="0"/>
      <w:marRight w:val="0"/>
      <w:marTop w:val="0"/>
      <w:marBottom w:val="0"/>
      <w:divBdr>
        <w:top w:val="none" w:sz="0" w:space="0" w:color="auto"/>
        <w:left w:val="none" w:sz="0" w:space="0" w:color="auto"/>
        <w:bottom w:val="none" w:sz="0" w:space="0" w:color="auto"/>
        <w:right w:val="none" w:sz="0" w:space="0" w:color="auto"/>
      </w:divBdr>
    </w:div>
    <w:div w:id="1102142142">
      <w:bodyDiv w:val="1"/>
      <w:marLeft w:val="0"/>
      <w:marRight w:val="0"/>
      <w:marTop w:val="0"/>
      <w:marBottom w:val="0"/>
      <w:divBdr>
        <w:top w:val="none" w:sz="0" w:space="0" w:color="auto"/>
        <w:left w:val="none" w:sz="0" w:space="0" w:color="auto"/>
        <w:bottom w:val="none" w:sz="0" w:space="0" w:color="auto"/>
        <w:right w:val="none" w:sz="0" w:space="0" w:color="auto"/>
      </w:divBdr>
    </w:div>
    <w:div w:id="1104032986">
      <w:bodyDiv w:val="1"/>
      <w:marLeft w:val="0"/>
      <w:marRight w:val="0"/>
      <w:marTop w:val="0"/>
      <w:marBottom w:val="0"/>
      <w:divBdr>
        <w:top w:val="none" w:sz="0" w:space="0" w:color="auto"/>
        <w:left w:val="none" w:sz="0" w:space="0" w:color="auto"/>
        <w:bottom w:val="none" w:sz="0" w:space="0" w:color="auto"/>
        <w:right w:val="none" w:sz="0" w:space="0" w:color="auto"/>
      </w:divBdr>
    </w:div>
    <w:div w:id="1129545554">
      <w:bodyDiv w:val="1"/>
      <w:marLeft w:val="0"/>
      <w:marRight w:val="0"/>
      <w:marTop w:val="0"/>
      <w:marBottom w:val="0"/>
      <w:divBdr>
        <w:top w:val="none" w:sz="0" w:space="0" w:color="auto"/>
        <w:left w:val="none" w:sz="0" w:space="0" w:color="auto"/>
        <w:bottom w:val="none" w:sz="0" w:space="0" w:color="auto"/>
        <w:right w:val="none" w:sz="0" w:space="0" w:color="auto"/>
      </w:divBdr>
    </w:div>
    <w:div w:id="1140535378">
      <w:bodyDiv w:val="1"/>
      <w:marLeft w:val="0"/>
      <w:marRight w:val="0"/>
      <w:marTop w:val="0"/>
      <w:marBottom w:val="0"/>
      <w:divBdr>
        <w:top w:val="none" w:sz="0" w:space="0" w:color="auto"/>
        <w:left w:val="none" w:sz="0" w:space="0" w:color="auto"/>
        <w:bottom w:val="none" w:sz="0" w:space="0" w:color="auto"/>
        <w:right w:val="none" w:sz="0" w:space="0" w:color="auto"/>
      </w:divBdr>
    </w:div>
    <w:div w:id="1172188132">
      <w:bodyDiv w:val="1"/>
      <w:marLeft w:val="0"/>
      <w:marRight w:val="0"/>
      <w:marTop w:val="0"/>
      <w:marBottom w:val="0"/>
      <w:divBdr>
        <w:top w:val="none" w:sz="0" w:space="0" w:color="auto"/>
        <w:left w:val="none" w:sz="0" w:space="0" w:color="auto"/>
        <w:bottom w:val="none" w:sz="0" w:space="0" w:color="auto"/>
        <w:right w:val="none" w:sz="0" w:space="0" w:color="auto"/>
      </w:divBdr>
    </w:div>
    <w:div w:id="1180201460">
      <w:bodyDiv w:val="1"/>
      <w:marLeft w:val="0"/>
      <w:marRight w:val="0"/>
      <w:marTop w:val="0"/>
      <w:marBottom w:val="0"/>
      <w:divBdr>
        <w:top w:val="none" w:sz="0" w:space="0" w:color="auto"/>
        <w:left w:val="none" w:sz="0" w:space="0" w:color="auto"/>
        <w:bottom w:val="none" w:sz="0" w:space="0" w:color="auto"/>
        <w:right w:val="none" w:sz="0" w:space="0" w:color="auto"/>
      </w:divBdr>
    </w:div>
    <w:div w:id="1195193106">
      <w:bodyDiv w:val="1"/>
      <w:marLeft w:val="0"/>
      <w:marRight w:val="0"/>
      <w:marTop w:val="0"/>
      <w:marBottom w:val="0"/>
      <w:divBdr>
        <w:top w:val="none" w:sz="0" w:space="0" w:color="auto"/>
        <w:left w:val="none" w:sz="0" w:space="0" w:color="auto"/>
        <w:bottom w:val="none" w:sz="0" w:space="0" w:color="auto"/>
        <w:right w:val="none" w:sz="0" w:space="0" w:color="auto"/>
      </w:divBdr>
    </w:div>
    <w:div w:id="1200779561">
      <w:bodyDiv w:val="1"/>
      <w:marLeft w:val="0"/>
      <w:marRight w:val="0"/>
      <w:marTop w:val="0"/>
      <w:marBottom w:val="0"/>
      <w:divBdr>
        <w:top w:val="none" w:sz="0" w:space="0" w:color="auto"/>
        <w:left w:val="none" w:sz="0" w:space="0" w:color="auto"/>
        <w:bottom w:val="none" w:sz="0" w:space="0" w:color="auto"/>
        <w:right w:val="none" w:sz="0" w:space="0" w:color="auto"/>
      </w:divBdr>
    </w:div>
    <w:div w:id="1213880224">
      <w:bodyDiv w:val="1"/>
      <w:marLeft w:val="0"/>
      <w:marRight w:val="0"/>
      <w:marTop w:val="0"/>
      <w:marBottom w:val="0"/>
      <w:divBdr>
        <w:top w:val="none" w:sz="0" w:space="0" w:color="auto"/>
        <w:left w:val="none" w:sz="0" w:space="0" w:color="auto"/>
        <w:bottom w:val="none" w:sz="0" w:space="0" w:color="auto"/>
        <w:right w:val="none" w:sz="0" w:space="0" w:color="auto"/>
      </w:divBdr>
    </w:div>
    <w:div w:id="1229732642">
      <w:bodyDiv w:val="1"/>
      <w:marLeft w:val="0"/>
      <w:marRight w:val="0"/>
      <w:marTop w:val="0"/>
      <w:marBottom w:val="0"/>
      <w:divBdr>
        <w:top w:val="none" w:sz="0" w:space="0" w:color="auto"/>
        <w:left w:val="none" w:sz="0" w:space="0" w:color="auto"/>
        <w:bottom w:val="none" w:sz="0" w:space="0" w:color="auto"/>
        <w:right w:val="none" w:sz="0" w:space="0" w:color="auto"/>
      </w:divBdr>
    </w:div>
    <w:div w:id="1232737537">
      <w:bodyDiv w:val="1"/>
      <w:marLeft w:val="0"/>
      <w:marRight w:val="0"/>
      <w:marTop w:val="0"/>
      <w:marBottom w:val="0"/>
      <w:divBdr>
        <w:top w:val="none" w:sz="0" w:space="0" w:color="auto"/>
        <w:left w:val="none" w:sz="0" w:space="0" w:color="auto"/>
        <w:bottom w:val="none" w:sz="0" w:space="0" w:color="auto"/>
        <w:right w:val="none" w:sz="0" w:space="0" w:color="auto"/>
      </w:divBdr>
    </w:div>
    <w:div w:id="1244872149">
      <w:bodyDiv w:val="1"/>
      <w:marLeft w:val="0"/>
      <w:marRight w:val="0"/>
      <w:marTop w:val="0"/>
      <w:marBottom w:val="0"/>
      <w:divBdr>
        <w:top w:val="none" w:sz="0" w:space="0" w:color="auto"/>
        <w:left w:val="none" w:sz="0" w:space="0" w:color="auto"/>
        <w:bottom w:val="none" w:sz="0" w:space="0" w:color="auto"/>
        <w:right w:val="none" w:sz="0" w:space="0" w:color="auto"/>
      </w:divBdr>
    </w:div>
    <w:div w:id="1251889374">
      <w:bodyDiv w:val="1"/>
      <w:marLeft w:val="0"/>
      <w:marRight w:val="0"/>
      <w:marTop w:val="0"/>
      <w:marBottom w:val="0"/>
      <w:divBdr>
        <w:top w:val="none" w:sz="0" w:space="0" w:color="auto"/>
        <w:left w:val="none" w:sz="0" w:space="0" w:color="auto"/>
        <w:bottom w:val="none" w:sz="0" w:space="0" w:color="auto"/>
        <w:right w:val="none" w:sz="0" w:space="0" w:color="auto"/>
      </w:divBdr>
    </w:div>
    <w:div w:id="1279947053">
      <w:bodyDiv w:val="1"/>
      <w:marLeft w:val="0"/>
      <w:marRight w:val="0"/>
      <w:marTop w:val="0"/>
      <w:marBottom w:val="0"/>
      <w:divBdr>
        <w:top w:val="none" w:sz="0" w:space="0" w:color="auto"/>
        <w:left w:val="none" w:sz="0" w:space="0" w:color="auto"/>
        <w:bottom w:val="none" w:sz="0" w:space="0" w:color="auto"/>
        <w:right w:val="none" w:sz="0" w:space="0" w:color="auto"/>
      </w:divBdr>
    </w:div>
    <w:div w:id="1289356918">
      <w:bodyDiv w:val="1"/>
      <w:marLeft w:val="0"/>
      <w:marRight w:val="0"/>
      <w:marTop w:val="0"/>
      <w:marBottom w:val="0"/>
      <w:divBdr>
        <w:top w:val="none" w:sz="0" w:space="0" w:color="auto"/>
        <w:left w:val="none" w:sz="0" w:space="0" w:color="auto"/>
        <w:bottom w:val="none" w:sz="0" w:space="0" w:color="auto"/>
        <w:right w:val="none" w:sz="0" w:space="0" w:color="auto"/>
      </w:divBdr>
    </w:div>
    <w:div w:id="1338772124">
      <w:bodyDiv w:val="1"/>
      <w:marLeft w:val="0"/>
      <w:marRight w:val="0"/>
      <w:marTop w:val="0"/>
      <w:marBottom w:val="0"/>
      <w:divBdr>
        <w:top w:val="none" w:sz="0" w:space="0" w:color="auto"/>
        <w:left w:val="none" w:sz="0" w:space="0" w:color="auto"/>
        <w:bottom w:val="none" w:sz="0" w:space="0" w:color="auto"/>
        <w:right w:val="none" w:sz="0" w:space="0" w:color="auto"/>
      </w:divBdr>
    </w:div>
    <w:div w:id="1341733311">
      <w:bodyDiv w:val="1"/>
      <w:marLeft w:val="0"/>
      <w:marRight w:val="0"/>
      <w:marTop w:val="0"/>
      <w:marBottom w:val="0"/>
      <w:divBdr>
        <w:top w:val="none" w:sz="0" w:space="0" w:color="auto"/>
        <w:left w:val="none" w:sz="0" w:space="0" w:color="auto"/>
        <w:bottom w:val="none" w:sz="0" w:space="0" w:color="auto"/>
        <w:right w:val="none" w:sz="0" w:space="0" w:color="auto"/>
      </w:divBdr>
    </w:div>
    <w:div w:id="1343121396">
      <w:bodyDiv w:val="1"/>
      <w:marLeft w:val="0"/>
      <w:marRight w:val="0"/>
      <w:marTop w:val="0"/>
      <w:marBottom w:val="0"/>
      <w:divBdr>
        <w:top w:val="none" w:sz="0" w:space="0" w:color="auto"/>
        <w:left w:val="none" w:sz="0" w:space="0" w:color="auto"/>
        <w:bottom w:val="none" w:sz="0" w:space="0" w:color="auto"/>
        <w:right w:val="none" w:sz="0" w:space="0" w:color="auto"/>
      </w:divBdr>
    </w:div>
    <w:div w:id="1343512988">
      <w:bodyDiv w:val="1"/>
      <w:marLeft w:val="0"/>
      <w:marRight w:val="0"/>
      <w:marTop w:val="0"/>
      <w:marBottom w:val="0"/>
      <w:divBdr>
        <w:top w:val="none" w:sz="0" w:space="0" w:color="auto"/>
        <w:left w:val="none" w:sz="0" w:space="0" w:color="auto"/>
        <w:bottom w:val="none" w:sz="0" w:space="0" w:color="auto"/>
        <w:right w:val="none" w:sz="0" w:space="0" w:color="auto"/>
      </w:divBdr>
    </w:div>
    <w:div w:id="1359742119">
      <w:bodyDiv w:val="1"/>
      <w:marLeft w:val="0"/>
      <w:marRight w:val="0"/>
      <w:marTop w:val="0"/>
      <w:marBottom w:val="0"/>
      <w:divBdr>
        <w:top w:val="none" w:sz="0" w:space="0" w:color="auto"/>
        <w:left w:val="none" w:sz="0" w:space="0" w:color="auto"/>
        <w:bottom w:val="none" w:sz="0" w:space="0" w:color="auto"/>
        <w:right w:val="none" w:sz="0" w:space="0" w:color="auto"/>
      </w:divBdr>
    </w:div>
    <w:div w:id="1385180239">
      <w:bodyDiv w:val="1"/>
      <w:marLeft w:val="0"/>
      <w:marRight w:val="0"/>
      <w:marTop w:val="0"/>
      <w:marBottom w:val="0"/>
      <w:divBdr>
        <w:top w:val="none" w:sz="0" w:space="0" w:color="auto"/>
        <w:left w:val="none" w:sz="0" w:space="0" w:color="auto"/>
        <w:bottom w:val="none" w:sz="0" w:space="0" w:color="auto"/>
        <w:right w:val="none" w:sz="0" w:space="0" w:color="auto"/>
      </w:divBdr>
    </w:div>
    <w:div w:id="1385788641">
      <w:bodyDiv w:val="1"/>
      <w:marLeft w:val="0"/>
      <w:marRight w:val="0"/>
      <w:marTop w:val="0"/>
      <w:marBottom w:val="0"/>
      <w:divBdr>
        <w:top w:val="none" w:sz="0" w:space="0" w:color="auto"/>
        <w:left w:val="none" w:sz="0" w:space="0" w:color="auto"/>
        <w:bottom w:val="none" w:sz="0" w:space="0" w:color="auto"/>
        <w:right w:val="none" w:sz="0" w:space="0" w:color="auto"/>
      </w:divBdr>
    </w:div>
    <w:div w:id="1423381754">
      <w:bodyDiv w:val="1"/>
      <w:marLeft w:val="0"/>
      <w:marRight w:val="0"/>
      <w:marTop w:val="0"/>
      <w:marBottom w:val="0"/>
      <w:divBdr>
        <w:top w:val="none" w:sz="0" w:space="0" w:color="auto"/>
        <w:left w:val="none" w:sz="0" w:space="0" w:color="auto"/>
        <w:bottom w:val="none" w:sz="0" w:space="0" w:color="auto"/>
        <w:right w:val="none" w:sz="0" w:space="0" w:color="auto"/>
      </w:divBdr>
    </w:div>
    <w:div w:id="1447893689">
      <w:bodyDiv w:val="1"/>
      <w:marLeft w:val="0"/>
      <w:marRight w:val="0"/>
      <w:marTop w:val="0"/>
      <w:marBottom w:val="0"/>
      <w:divBdr>
        <w:top w:val="none" w:sz="0" w:space="0" w:color="auto"/>
        <w:left w:val="none" w:sz="0" w:space="0" w:color="auto"/>
        <w:bottom w:val="none" w:sz="0" w:space="0" w:color="auto"/>
        <w:right w:val="none" w:sz="0" w:space="0" w:color="auto"/>
      </w:divBdr>
    </w:div>
    <w:div w:id="1449154427">
      <w:bodyDiv w:val="1"/>
      <w:marLeft w:val="0"/>
      <w:marRight w:val="0"/>
      <w:marTop w:val="0"/>
      <w:marBottom w:val="0"/>
      <w:divBdr>
        <w:top w:val="none" w:sz="0" w:space="0" w:color="auto"/>
        <w:left w:val="none" w:sz="0" w:space="0" w:color="auto"/>
        <w:bottom w:val="none" w:sz="0" w:space="0" w:color="auto"/>
        <w:right w:val="none" w:sz="0" w:space="0" w:color="auto"/>
      </w:divBdr>
    </w:div>
    <w:div w:id="1455364862">
      <w:bodyDiv w:val="1"/>
      <w:marLeft w:val="0"/>
      <w:marRight w:val="0"/>
      <w:marTop w:val="0"/>
      <w:marBottom w:val="0"/>
      <w:divBdr>
        <w:top w:val="none" w:sz="0" w:space="0" w:color="auto"/>
        <w:left w:val="none" w:sz="0" w:space="0" w:color="auto"/>
        <w:bottom w:val="none" w:sz="0" w:space="0" w:color="auto"/>
        <w:right w:val="none" w:sz="0" w:space="0" w:color="auto"/>
      </w:divBdr>
    </w:div>
    <w:div w:id="1499807124">
      <w:bodyDiv w:val="1"/>
      <w:marLeft w:val="0"/>
      <w:marRight w:val="0"/>
      <w:marTop w:val="0"/>
      <w:marBottom w:val="0"/>
      <w:divBdr>
        <w:top w:val="none" w:sz="0" w:space="0" w:color="auto"/>
        <w:left w:val="none" w:sz="0" w:space="0" w:color="auto"/>
        <w:bottom w:val="none" w:sz="0" w:space="0" w:color="auto"/>
        <w:right w:val="none" w:sz="0" w:space="0" w:color="auto"/>
      </w:divBdr>
    </w:div>
    <w:div w:id="1499927215">
      <w:bodyDiv w:val="1"/>
      <w:marLeft w:val="0"/>
      <w:marRight w:val="0"/>
      <w:marTop w:val="0"/>
      <w:marBottom w:val="0"/>
      <w:divBdr>
        <w:top w:val="none" w:sz="0" w:space="0" w:color="auto"/>
        <w:left w:val="none" w:sz="0" w:space="0" w:color="auto"/>
        <w:bottom w:val="none" w:sz="0" w:space="0" w:color="auto"/>
        <w:right w:val="none" w:sz="0" w:space="0" w:color="auto"/>
      </w:divBdr>
    </w:div>
    <w:div w:id="1500776250">
      <w:bodyDiv w:val="1"/>
      <w:marLeft w:val="0"/>
      <w:marRight w:val="0"/>
      <w:marTop w:val="0"/>
      <w:marBottom w:val="0"/>
      <w:divBdr>
        <w:top w:val="none" w:sz="0" w:space="0" w:color="auto"/>
        <w:left w:val="none" w:sz="0" w:space="0" w:color="auto"/>
        <w:bottom w:val="none" w:sz="0" w:space="0" w:color="auto"/>
        <w:right w:val="none" w:sz="0" w:space="0" w:color="auto"/>
      </w:divBdr>
    </w:div>
    <w:div w:id="1523207738">
      <w:bodyDiv w:val="1"/>
      <w:marLeft w:val="0"/>
      <w:marRight w:val="0"/>
      <w:marTop w:val="0"/>
      <w:marBottom w:val="0"/>
      <w:divBdr>
        <w:top w:val="none" w:sz="0" w:space="0" w:color="auto"/>
        <w:left w:val="none" w:sz="0" w:space="0" w:color="auto"/>
        <w:bottom w:val="none" w:sz="0" w:space="0" w:color="auto"/>
        <w:right w:val="none" w:sz="0" w:space="0" w:color="auto"/>
      </w:divBdr>
    </w:div>
    <w:div w:id="1555002954">
      <w:bodyDiv w:val="1"/>
      <w:marLeft w:val="0"/>
      <w:marRight w:val="0"/>
      <w:marTop w:val="0"/>
      <w:marBottom w:val="0"/>
      <w:divBdr>
        <w:top w:val="none" w:sz="0" w:space="0" w:color="auto"/>
        <w:left w:val="none" w:sz="0" w:space="0" w:color="auto"/>
        <w:bottom w:val="none" w:sz="0" w:space="0" w:color="auto"/>
        <w:right w:val="none" w:sz="0" w:space="0" w:color="auto"/>
      </w:divBdr>
    </w:div>
    <w:div w:id="1556113758">
      <w:bodyDiv w:val="1"/>
      <w:marLeft w:val="0"/>
      <w:marRight w:val="0"/>
      <w:marTop w:val="0"/>
      <w:marBottom w:val="0"/>
      <w:divBdr>
        <w:top w:val="none" w:sz="0" w:space="0" w:color="auto"/>
        <w:left w:val="none" w:sz="0" w:space="0" w:color="auto"/>
        <w:bottom w:val="none" w:sz="0" w:space="0" w:color="auto"/>
        <w:right w:val="none" w:sz="0" w:space="0" w:color="auto"/>
      </w:divBdr>
    </w:div>
    <w:div w:id="1614173511">
      <w:bodyDiv w:val="1"/>
      <w:marLeft w:val="0"/>
      <w:marRight w:val="0"/>
      <w:marTop w:val="0"/>
      <w:marBottom w:val="0"/>
      <w:divBdr>
        <w:top w:val="none" w:sz="0" w:space="0" w:color="auto"/>
        <w:left w:val="none" w:sz="0" w:space="0" w:color="auto"/>
        <w:bottom w:val="none" w:sz="0" w:space="0" w:color="auto"/>
        <w:right w:val="none" w:sz="0" w:space="0" w:color="auto"/>
      </w:divBdr>
    </w:div>
    <w:div w:id="1617330097">
      <w:bodyDiv w:val="1"/>
      <w:marLeft w:val="0"/>
      <w:marRight w:val="0"/>
      <w:marTop w:val="0"/>
      <w:marBottom w:val="0"/>
      <w:divBdr>
        <w:top w:val="none" w:sz="0" w:space="0" w:color="auto"/>
        <w:left w:val="none" w:sz="0" w:space="0" w:color="auto"/>
        <w:bottom w:val="none" w:sz="0" w:space="0" w:color="auto"/>
        <w:right w:val="none" w:sz="0" w:space="0" w:color="auto"/>
      </w:divBdr>
    </w:div>
    <w:div w:id="1683556495">
      <w:bodyDiv w:val="1"/>
      <w:marLeft w:val="0"/>
      <w:marRight w:val="0"/>
      <w:marTop w:val="0"/>
      <w:marBottom w:val="0"/>
      <w:divBdr>
        <w:top w:val="none" w:sz="0" w:space="0" w:color="auto"/>
        <w:left w:val="none" w:sz="0" w:space="0" w:color="auto"/>
        <w:bottom w:val="none" w:sz="0" w:space="0" w:color="auto"/>
        <w:right w:val="none" w:sz="0" w:space="0" w:color="auto"/>
      </w:divBdr>
    </w:div>
    <w:div w:id="1743865811">
      <w:bodyDiv w:val="1"/>
      <w:marLeft w:val="0"/>
      <w:marRight w:val="0"/>
      <w:marTop w:val="0"/>
      <w:marBottom w:val="0"/>
      <w:divBdr>
        <w:top w:val="none" w:sz="0" w:space="0" w:color="auto"/>
        <w:left w:val="none" w:sz="0" w:space="0" w:color="auto"/>
        <w:bottom w:val="none" w:sz="0" w:space="0" w:color="auto"/>
        <w:right w:val="none" w:sz="0" w:space="0" w:color="auto"/>
      </w:divBdr>
    </w:div>
    <w:div w:id="1750612287">
      <w:bodyDiv w:val="1"/>
      <w:marLeft w:val="0"/>
      <w:marRight w:val="0"/>
      <w:marTop w:val="0"/>
      <w:marBottom w:val="0"/>
      <w:divBdr>
        <w:top w:val="none" w:sz="0" w:space="0" w:color="auto"/>
        <w:left w:val="none" w:sz="0" w:space="0" w:color="auto"/>
        <w:bottom w:val="none" w:sz="0" w:space="0" w:color="auto"/>
        <w:right w:val="none" w:sz="0" w:space="0" w:color="auto"/>
      </w:divBdr>
    </w:div>
    <w:div w:id="1768884082">
      <w:bodyDiv w:val="1"/>
      <w:marLeft w:val="0"/>
      <w:marRight w:val="0"/>
      <w:marTop w:val="0"/>
      <w:marBottom w:val="0"/>
      <w:divBdr>
        <w:top w:val="none" w:sz="0" w:space="0" w:color="auto"/>
        <w:left w:val="none" w:sz="0" w:space="0" w:color="auto"/>
        <w:bottom w:val="none" w:sz="0" w:space="0" w:color="auto"/>
        <w:right w:val="none" w:sz="0" w:space="0" w:color="auto"/>
      </w:divBdr>
    </w:div>
    <w:div w:id="1776633840">
      <w:bodyDiv w:val="1"/>
      <w:marLeft w:val="0"/>
      <w:marRight w:val="0"/>
      <w:marTop w:val="0"/>
      <w:marBottom w:val="0"/>
      <w:divBdr>
        <w:top w:val="none" w:sz="0" w:space="0" w:color="auto"/>
        <w:left w:val="none" w:sz="0" w:space="0" w:color="auto"/>
        <w:bottom w:val="none" w:sz="0" w:space="0" w:color="auto"/>
        <w:right w:val="none" w:sz="0" w:space="0" w:color="auto"/>
      </w:divBdr>
    </w:div>
    <w:div w:id="1800029494">
      <w:bodyDiv w:val="1"/>
      <w:marLeft w:val="0"/>
      <w:marRight w:val="0"/>
      <w:marTop w:val="0"/>
      <w:marBottom w:val="0"/>
      <w:divBdr>
        <w:top w:val="none" w:sz="0" w:space="0" w:color="auto"/>
        <w:left w:val="none" w:sz="0" w:space="0" w:color="auto"/>
        <w:bottom w:val="none" w:sz="0" w:space="0" w:color="auto"/>
        <w:right w:val="none" w:sz="0" w:space="0" w:color="auto"/>
      </w:divBdr>
    </w:div>
    <w:div w:id="1800688645">
      <w:bodyDiv w:val="1"/>
      <w:marLeft w:val="0"/>
      <w:marRight w:val="0"/>
      <w:marTop w:val="0"/>
      <w:marBottom w:val="0"/>
      <w:divBdr>
        <w:top w:val="none" w:sz="0" w:space="0" w:color="auto"/>
        <w:left w:val="none" w:sz="0" w:space="0" w:color="auto"/>
        <w:bottom w:val="none" w:sz="0" w:space="0" w:color="auto"/>
        <w:right w:val="none" w:sz="0" w:space="0" w:color="auto"/>
      </w:divBdr>
    </w:div>
    <w:div w:id="1808232412">
      <w:bodyDiv w:val="1"/>
      <w:marLeft w:val="0"/>
      <w:marRight w:val="0"/>
      <w:marTop w:val="0"/>
      <w:marBottom w:val="0"/>
      <w:divBdr>
        <w:top w:val="none" w:sz="0" w:space="0" w:color="auto"/>
        <w:left w:val="none" w:sz="0" w:space="0" w:color="auto"/>
        <w:bottom w:val="none" w:sz="0" w:space="0" w:color="auto"/>
        <w:right w:val="none" w:sz="0" w:space="0" w:color="auto"/>
      </w:divBdr>
    </w:div>
    <w:div w:id="1812749759">
      <w:bodyDiv w:val="1"/>
      <w:marLeft w:val="0"/>
      <w:marRight w:val="0"/>
      <w:marTop w:val="0"/>
      <w:marBottom w:val="0"/>
      <w:divBdr>
        <w:top w:val="none" w:sz="0" w:space="0" w:color="auto"/>
        <w:left w:val="none" w:sz="0" w:space="0" w:color="auto"/>
        <w:bottom w:val="none" w:sz="0" w:space="0" w:color="auto"/>
        <w:right w:val="none" w:sz="0" w:space="0" w:color="auto"/>
      </w:divBdr>
    </w:div>
    <w:div w:id="1813449505">
      <w:bodyDiv w:val="1"/>
      <w:marLeft w:val="0"/>
      <w:marRight w:val="0"/>
      <w:marTop w:val="0"/>
      <w:marBottom w:val="0"/>
      <w:divBdr>
        <w:top w:val="none" w:sz="0" w:space="0" w:color="auto"/>
        <w:left w:val="none" w:sz="0" w:space="0" w:color="auto"/>
        <w:bottom w:val="none" w:sz="0" w:space="0" w:color="auto"/>
        <w:right w:val="none" w:sz="0" w:space="0" w:color="auto"/>
      </w:divBdr>
    </w:div>
    <w:div w:id="1867523369">
      <w:bodyDiv w:val="1"/>
      <w:marLeft w:val="0"/>
      <w:marRight w:val="0"/>
      <w:marTop w:val="0"/>
      <w:marBottom w:val="0"/>
      <w:divBdr>
        <w:top w:val="none" w:sz="0" w:space="0" w:color="auto"/>
        <w:left w:val="none" w:sz="0" w:space="0" w:color="auto"/>
        <w:bottom w:val="none" w:sz="0" w:space="0" w:color="auto"/>
        <w:right w:val="none" w:sz="0" w:space="0" w:color="auto"/>
      </w:divBdr>
    </w:div>
    <w:div w:id="1873229411">
      <w:bodyDiv w:val="1"/>
      <w:marLeft w:val="0"/>
      <w:marRight w:val="0"/>
      <w:marTop w:val="0"/>
      <w:marBottom w:val="0"/>
      <w:divBdr>
        <w:top w:val="none" w:sz="0" w:space="0" w:color="auto"/>
        <w:left w:val="none" w:sz="0" w:space="0" w:color="auto"/>
        <w:bottom w:val="none" w:sz="0" w:space="0" w:color="auto"/>
        <w:right w:val="none" w:sz="0" w:space="0" w:color="auto"/>
      </w:divBdr>
    </w:div>
    <w:div w:id="1913199603">
      <w:bodyDiv w:val="1"/>
      <w:marLeft w:val="0"/>
      <w:marRight w:val="0"/>
      <w:marTop w:val="0"/>
      <w:marBottom w:val="0"/>
      <w:divBdr>
        <w:top w:val="none" w:sz="0" w:space="0" w:color="auto"/>
        <w:left w:val="none" w:sz="0" w:space="0" w:color="auto"/>
        <w:bottom w:val="none" w:sz="0" w:space="0" w:color="auto"/>
        <w:right w:val="none" w:sz="0" w:space="0" w:color="auto"/>
      </w:divBdr>
    </w:div>
    <w:div w:id="1936984991">
      <w:bodyDiv w:val="1"/>
      <w:marLeft w:val="0"/>
      <w:marRight w:val="0"/>
      <w:marTop w:val="0"/>
      <w:marBottom w:val="0"/>
      <w:divBdr>
        <w:top w:val="none" w:sz="0" w:space="0" w:color="auto"/>
        <w:left w:val="none" w:sz="0" w:space="0" w:color="auto"/>
        <w:bottom w:val="none" w:sz="0" w:space="0" w:color="auto"/>
        <w:right w:val="none" w:sz="0" w:space="0" w:color="auto"/>
      </w:divBdr>
    </w:div>
    <w:div w:id="1939017223">
      <w:bodyDiv w:val="1"/>
      <w:marLeft w:val="0"/>
      <w:marRight w:val="0"/>
      <w:marTop w:val="0"/>
      <w:marBottom w:val="0"/>
      <w:divBdr>
        <w:top w:val="none" w:sz="0" w:space="0" w:color="auto"/>
        <w:left w:val="none" w:sz="0" w:space="0" w:color="auto"/>
        <w:bottom w:val="none" w:sz="0" w:space="0" w:color="auto"/>
        <w:right w:val="none" w:sz="0" w:space="0" w:color="auto"/>
      </w:divBdr>
    </w:div>
    <w:div w:id="1965769459">
      <w:bodyDiv w:val="1"/>
      <w:marLeft w:val="0"/>
      <w:marRight w:val="0"/>
      <w:marTop w:val="0"/>
      <w:marBottom w:val="0"/>
      <w:divBdr>
        <w:top w:val="none" w:sz="0" w:space="0" w:color="auto"/>
        <w:left w:val="none" w:sz="0" w:space="0" w:color="auto"/>
        <w:bottom w:val="none" w:sz="0" w:space="0" w:color="auto"/>
        <w:right w:val="none" w:sz="0" w:space="0" w:color="auto"/>
      </w:divBdr>
    </w:div>
    <w:div w:id="1966302861">
      <w:bodyDiv w:val="1"/>
      <w:marLeft w:val="0"/>
      <w:marRight w:val="0"/>
      <w:marTop w:val="0"/>
      <w:marBottom w:val="0"/>
      <w:divBdr>
        <w:top w:val="none" w:sz="0" w:space="0" w:color="auto"/>
        <w:left w:val="none" w:sz="0" w:space="0" w:color="auto"/>
        <w:bottom w:val="none" w:sz="0" w:space="0" w:color="auto"/>
        <w:right w:val="none" w:sz="0" w:space="0" w:color="auto"/>
      </w:divBdr>
    </w:div>
    <w:div w:id="1970699630">
      <w:bodyDiv w:val="1"/>
      <w:marLeft w:val="0"/>
      <w:marRight w:val="0"/>
      <w:marTop w:val="0"/>
      <w:marBottom w:val="0"/>
      <w:divBdr>
        <w:top w:val="none" w:sz="0" w:space="0" w:color="auto"/>
        <w:left w:val="none" w:sz="0" w:space="0" w:color="auto"/>
        <w:bottom w:val="none" w:sz="0" w:space="0" w:color="auto"/>
        <w:right w:val="none" w:sz="0" w:space="0" w:color="auto"/>
      </w:divBdr>
    </w:div>
    <w:div w:id="1998990825">
      <w:bodyDiv w:val="1"/>
      <w:marLeft w:val="0"/>
      <w:marRight w:val="0"/>
      <w:marTop w:val="0"/>
      <w:marBottom w:val="0"/>
      <w:divBdr>
        <w:top w:val="none" w:sz="0" w:space="0" w:color="auto"/>
        <w:left w:val="none" w:sz="0" w:space="0" w:color="auto"/>
        <w:bottom w:val="none" w:sz="0" w:space="0" w:color="auto"/>
        <w:right w:val="none" w:sz="0" w:space="0" w:color="auto"/>
      </w:divBdr>
    </w:div>
    <w:div w:id="2024748674">
      <w:bodyDiv w:val="1"/>
      <w:marLeft w:val="0"/>
      <w:marRight w:val="0"/>
      <w:marTop w:val="0"/>
      <w:marBottom w:val="0"/>
      <w:divBdr>
        <w:top w:val="none" w:sz="0" w:space="0" w:color="auto"/>
        <w:left w:val="none" w:sz="0" w:space="0" w:color="auto"/>
        <w:bottom w:val="none" w:sz="0" w:space="0" w:color="auto"/>
        <w:right w:val="none" w:sz="0" w:space="0" w:color="auto"/>
      </w:divBdr>
    </w:div>
    <w:div w:id="2031028137">
      <w:bodyDiv w:val="1"/>
      <w:marLeft w:val="0"/>
      <w:marRight w:val="0"/>
      <w:marTop w:val="0"/>
      <w:marBottom w:val="0"/>
      <w:divBdr>
        <w:top w:val="none" w:sz="0" w:space="0" w:color="auto"/>
        <w:left w:val="none" w:sz="0" w:space="0" w:color="auto"/>
        <w:bottom w:val="none" w:sz="0" w:space="0" w:color="auto"/>
        <w:right w:val="none" w:sz="0" w:space="0" w:color="auto"/>
      </w:divBdr>
    </w:div>
    <w:div w:id="2034067183">
      <w:bodyDiv w:val="1"/>
      <w:marLeft w:val="0"/>
      <w:marRight w:val="0"/>
      <w:marTop w:val="0"/>
      <w:marBottom w:val="0"/>
      <w:divBdr>
        <w:top w:val="none" w:sz="0" w:space="0" w:color="auto"/>
        <w:left w:val="none" w:sz="0" w:space="0" w:color="auto"/>
        <w:bottom w:val="none" w:sz="0" w:space="0" w:color="auto"/>
        <w:right w:val="none" w:sz="0" w:space="0" w:color="auto"/>
      </w:divBdr>
    </w:div>
    <w:div w:id="2036272176">
      <w:bodyDiv w:val="1"/>
      <w:marLeft w:val="0"/>
      <w:marRight w:val="0"/>
      <w:marTop w:val="0"/>
      <w:marBottom w:val="0"/>
      <w:divBdr>
        <w:top w:val="none" w:sz="0" w:space="0" w:color="auto"/>
        <w:left w:val="none" w:sz="0" w:space="0" w:color="auto"/>
        <w:bottom w:val="none" w:sz="0" w:space="0" w:color="auto"/>
        <w:right w:val="none" w:sz="0" w:space="0" w:color="auto"/>
      </w:divBdr>
    </w:div>
    <w:div w:id="2038777895">
      <w:bodyDiv w:val="1"/>
      <w:marLeft w:val="0"/>
      <w:marRight w:val="0"/>
      <w:marTop w:val="0"/>
      <w:marBottom w:val="0"/>
      <w:divBdr>
        <w:top w:val="none" w:sz="0" w:space="0" w:color="auto"/>
        <w:left w:val="none" w:sz="0" w:space="0" w:color="auto"/>
        <w:bottom w:val="none" w:sz="0" w:space="0" w:color="auto"/>
        <w:right w:val="none" w:sz="0" w:space="0" w:color="auto"/>
      </w:divBdr>
    </w:div>
    <w:div w:id="2040230342">
      <w:bodyDiv w:val="1"/>
      <w:marLeft w:val="0"/>
      <w:marRight w:val="0"/>
      <w:marTop w:val="0"/>
      <w:marBottom w:val="0"/>
      <w:divBdr>
        <w:top w:val="none" w:sz="0" w:space="0" w:color="auto"/>
        <w:left w:val="none" w:sz="0" w:space="0" w:color="auto"/>
        <w:bottom w:val="none" w:sz="0" w:space="0" w:color="auto"/>
        <w:right w:val="none" w:sz="0" w:space="0" w:color="auto"/>
      </w:divBdr>
    </w:div>
    <w:div w:id="2075199834">
      <w:bodyDiv w:val="1"/>
      <w:marLeft w:val="0"/>
      <w:marRight w:val="0"/>
      <w:marTop w:val="0"/>
      <w:marBottom w:val="0"/>
      <w:divBdr>
        <w:top w:val="none" w:sz="0" w:space="0" w:color="auto"/>
        <w:left w:val="none" w:sz="0" w:space="0" w:color="auto"/>
        <w:bottom w:val="none" w:sz="0" w:space="0" w:color="auto"/>
        <w:right w:val="none" w:sz="0" w:space="0" w:color="auto"/>
      </w:divBdr>
    </w:div>
    <w:div w:id="2083793544">
      <w:bodyDiv w:val="1"/>
      <w:marLeft w:val="0"/>
      <w:marRight w:val="0"/>
      <w:marTop w:val="0"/>
      <w:marBottom w:val="0"/>
      <w:divBdr>
        <w:top w:val="none" w:sz="0" w:space="0" w:color="auto"/>
        <w:left w:val="none" w:sz="0" w:space="0" w:color="auto"/>
        <w:bottom w:val="none" w:sz="0" w:space="0" w:color="auto"/>
        <w:right w:val="none" w:sz="0" w:space="0" w:color="auto"/>
      </w:divBdr>
    </w:div>
    <w:div w:id="2101178569">
      <w:bodyDiv w:val="1"/>
      <w:marLeft w:val="0"/>
      <w:marRight w:val="0"/>
      <w:marTop w:val="0"/>
      <w:marBottom w:val="0"/>
      <w:divBdr>
        <w:top w:val="none" w:sz="0" w:space="0" w:color="auto"/>
        <w:left w:val="none" w:sz="0" w:space="0" w:color="auto"/>
        <w:bottom w:val="none" w:sz="0" w:space="0" w:color="auto"/>
        <w:right w:val="none" w:sz="0" w:space="0" w:color="auto"/>
      </w:divBdr>
    </w:div>
    <w:div w:id="21062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51F9-086E-4222-AD39-5743C52D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6367</TotalTime>
  <Pages>52</Pages>
  <Words>10563</Words>
  <Characters>70683</Characters>
  <Application>Microsoft Office Word</Application>
  <DocSecurity>0</DocSecurity>
  <Lines>589</Lines>
  <Paragraphs>162</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Администрация</Company>
  <LinksUpToDate>false</LinksUpToDate>
  <CharactersWithSpaces>81084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ekonom4</dc:creator>
  <cp:lastModifiedBy>Кирилюк Анжела Альбертовна</cp:lastModifiedBy>
  <cp:revision>460</cp:revision>
  <cp:lastPrinted>2020-04-07T03:41:00Z</cp:lastPrinted>
  <dcterms:created xsi:type="dcterms:W3CDTF">2019-04-02T15:11:00Z</dcterms:created>
  <dcterms:modified xsi:type="dcterms:W3CDTF">2020-04-07T03:49:00Z</dcterms:modified>
</cp:coreProperties>
</file>