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0C" w:rsidRDefault="009F1A0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1A0C" w:rsidRDefault="009F1A0C">
      <w:pPr>
        <w:pStyle w:val="ConsPlusNormal"/>
        <w:outlineLvl w:val="0"/>
      </w:pPr>
    </w:p>
    <w:p w:rsidR="009F1A0C" w:rsidRDefault="009F1A0C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9F1A0C" w:rsidRDefault="009F1A0C">
      <w:pPr>
        <w:pStyle w:val="ConsPlusTitle"/>
        <w:jc w:val="center"/>
      </w:pPr>
    </w:p>
    <w:p w:rsidR="009F1A0C" w:rsidRDefault="009F1A0C">
      <w:pPr>
        <w:pStyle w:val="ConsPlusTitle"/>
        <w:jc w:val="center"/>
      </w:pPr>
      <w:r>
        <w:t>РЕШЕНИЕ</w:t>
      </w:r>
    </w:p>
    <w:p w:rsidR="009F1A0C" w:rsidRDefault="009F1A0C">
      <w:pPr>
        <w:pStyle w:val="ConsPlusTitle"/>
        <w:jc w:val="center"/>
      </w:pPr>
      <w:r>
        <w:t>от 28 июня 2007 г. N 29</w:t>
      </w:r>
    </w:p>
    <w:p w:rsidR="009F1A0C" w:rsidRDefault="009F1A0C">
      <w:pPr>
        <w:pStyle w:val="ConsPlusTitle"/>
        <w:jc w:val="center"/>
      </w:pPr>
    </w:p>
    <w:p w:rsidR="009F1A0C" w:rsidRDefault="009F1A0C">
      <w:pPr>
        <w:pStyle w:val="ConsPlusTitle"/>
        <w:jc w:val="center"/>
      </w:pPr>
      <w:r>
        <w:t xml:space="preserve">О ВНЕСЕНИИ ИЗМЕНЕНИЙ </w:t>
      </w:r>
      <w:proofErr w:type="gramStart"/>
      <w:r>
        <w:t>В</w:t>
      </w:r>
      <w:proofErr w:type="gramEnd"/>
    </w:p>
    <w:p w:rsidR="009F1A0C" w:rsidRDefault="009F1A0C">
      <w:pPr>
        <w:pStyle w:val="ConsPlusTitle"/>
        <w:jc w:val="center"/>
      </w:pPr>
      <w:r>
        <w:t>ПОЛОЖЕНИЕ ОБ ОРГАНИЗАЦИИ ПРЕДОСТАВЛЕНИЯ</w:t>
      </w:r>
    </w:p>
    <w:p w:rsidR="009F1A0C" w:rsidRDefault="009F1A0C">
      <w:pPr>
        <w:pStyle w:val="ConsPlusTitle"/>
        <w:jc w:val="center"/>
      </w:pPr>
      <w:r>
        <w:t xml:space="preserve">ОБЩЕДОСТУПНОГО БЕСПЛАТНОГО ДОШКОЛЬНОГО ОБРАЗОВАНИЯ </w:t>
      </w:r>
      <w:proofErr w:type="gramStart"/>
      <w:r>
        <w:t>НА</w:t>
      </w:r>
      <w:proofErr w:type="gramEnd"/>
    </w:p>
    <w:p w:rsidR="009F1A0C" w:rsidRDefault="009F1A0C">
      <w:pPr>
        <w:pStyle w:val="ConsPlusTitle"/>
        <w:jc w:val="center"/>
      </w:pPr>
      <w:r>
        <w:t xml:space="preserve">ТЕРРИТОРИИ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9F1A0C" w:rsidRDefault="009F1A0C">
      <w:pPr>
        <w:pStyle w:val="ConsPlusNormal"/>
        <w:ind w:firstLine="540"/>
        <w:jc w:val="both"/>
      </w:pPr>
    </w:p>
    <w:p w:rsidR="009F1A0C" w:rsidRDefault="009F1A0C">
      <w:pPr>
        <w:pStyle w:val="ConsPlusNormal"/>
        <w:ind w:firstLine="540"/>
        <w:jc w:val="both"/>
      </w:pPr>
      <w:r>
        <w:t xml:space="preserve">Рассмотрев обращение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о внесении изменений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об организации предоставления общедоступного бесплатного дошкольного образования на территории городского округа ЗАТО Большой Камень, утвержденное решением Думы от 26.05.2005 N 301-Р,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округа ЗАТО Большой Камень, Дума городского округа ЗАТО Большой Камень решила:</w:t>
      </w:r>
    </w:p>
    <w:p w:rsidR="009F1A0C" w:rsidRDefault="009F1A0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об организации предоставления общедоступного бесплатного дошкольного образования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от 26.05.2005 N 301-р, следующие изменения:</w:t>
      </w:r>
    </w:p>
    <w:p w:rsidR="009F1A0C" w:rsidRDefault="009F1A0C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5</w:t>
        </w:r>
      </w:hyperlink>
      <w:r>
        <w:t>:</w:t>
      </w:r>
    </w:p>
    <w:p w:rsidR="009F1A0C" w:rsidRDefault="009F1A0C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9F1A0C" w:rsidRDefault="009F1A0C">
      <w:pPr>
        <w:pStyle w:val="ConsPlusNormal"/>
        <w:spacing w:before="220"/>
        <w:ind w:firstLine="540"/>
        <w:jc w:val="both"/>
      </w:pPr>
      <w:proofErr w:type="gramStart"/>
      <w:r>
        <w:t>"Размер платы, взимаемой с родителей (законных представителей) за содержание детей в муниципальных дошкольных образовательных учреждениях городского округа ЗАТО Большой Камень, устанавливается не более 20% от стоимости затрат на содержание одного ребенка в месяц в дошкольном учреждении, а с родителей (законных представителей), имеющих трех и более несовершеннолетних детей - не более 10% затрат на содержание одного ребенка.";</w:t>
      </w:r>
      <w:proofErr w:type="gramEnd"/>
    </w:p>
    <w:p w:rsidR="009F1A0C" w:rsidRDefault="009F1A0C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4</w:t>
        </w:r>
      </w:hyperlink>
      <w:r>
        <w:t xml:space="preserve"> исключить.</w:t>
      </w:r>
    </w:p>
    <w:p w:rsidR="009F1A0C" w:rsidRDefault="009F1A0C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официального опубликования и распространяется на правоотношения, возникшие с 1 января 2007 года.</w:t>
      </w:r>
    </w:p>
    <w:p w:rsidR="009F1A0C" w:rsidRDefault="009F1A0C">
      <w:pPr>
        <w:pStyle w:val="ConsPlusNormal"/>
        <w:ind w:firstLine="540"/>
        <w:jc w:val="both"/>
      </w:pPr>
    </w:p>
    <w:p w:rsidR="009F1A0C" w:rsidRDefault="009F1A0C">
      <w:pPr>
        <w:pStyle w:val="ConsPlusNormal"/>
        <w:jc w:val="right"/>
      </w:pPr>
      <w:r>
        <w:t>Глава городского округа</w:t>
      </w:r>
    </w:p>
    <w:p w:rsidR="009F1A0C" w:rsidRDefault="009F1A0C">
      <w:pPr>
        <w:pStyle w:val="ConsPlusNormal"/>
        <w:jc w:val="right"/>
      </w:pPr>
      <w:r>
        <w:t>В.Г.ХАЛЯВКО</w:t>
      </w:r>
    </w:p>
    <w:p w:rsidR="009F1A0C" w:rsidRDefault="009F1A0C">
      <w:pPr>
        <w:pStyle w:val="ConsPlusNormal"/>
        <w:ind w:firstLine="540"/>
        <w:jc w:val="both"/>
      </w:pPr>
    </w:p>
    <w:p w:rsidR="009F1A0C" w:rsidRDefault="009F1A0C">
      <w:pPr>
        <w:pStyle w:val="ConsPlusNormal"/>
        <w:ind w:firstLine="540"/>
        <w:jc w:val="both"/>
      </w:pPr>
    </w:p>
    <w:p w:rsidR="009F1A0C" w:rsidRDefault="009F1A0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FA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0C"/>
    <w:rsid w:val="00025E63"/>
    <w:rsid w:val="009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9C40727D49FF0F0398558A4C9BC6E90C80AB6F6B7D6B49DC1AD35EA9CED324C28CEC34675E3DCD75FC2048A3287D3677E4A7EE3FC5A56E3DD69h21A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9C40727D49FF0F0398558A4C9BC6E90C80AB6F3B0D2B79BC1AD35EA9CED324C28CEC34675E3DCD758CA068A3287D3677E4A7EE3FC5A56E3DD69h21A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9C40727D49FF0F0398558A4C9BC6E90C80AB6F6B7D6B49DC1AD35EA9CED324C28CEC34675E3DCD75FC2048A3287D3677E4A7EE3FC5A56E3DD69h21AX" TargetMode="External"/><Relationship Id="rId11" Type="http://schemas.openxmlformats.org/officeDocument/2006/relationships/hyperlink" Target="consultantplus://offline/ref=EB89C40727D49FF0F0398558A4C9BC6E90C80AB6F6B7D6B49DC1AD35EA9CED324C28CEC34675E3DCD75FC7008A3287D3677E4A7EE3FC5A56E3DD69h21AX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B89C40727D49FF0F0398558A4C9BC6E90C80AB6F6B7D6B49DC1AD35EA9CED324C28CEC34675E3DCD75FC7078A3287D3677E4A7EE3FC5A56E3DD69h21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9C40727D49FF0F0398558A4C9BC6E90C80AB6F6B7D6B49DC1AD35EA9CED324C28CEC34675E3DCD75FC7048A3287D3677E4A7EE3FC5A56E3DD69h21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2022-06-05T23:53:00Z</dcterms:created>
  <dcterms:modified xsi:type="dcterms:W3CDTF">2022-06-05T23:53:00Z</dcterms:modified>
</cp:coreProperties>
</file>