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72"/>
        <w:gridCol w:w="6038"/>
        <w:gridCol w:w="1800"/>
      </w:tblGrid>
      <w:tr w:rsidR="0024601C" w:rsidTr="00C25F04">
        <w:tc>
          <w:tcPr>
            <w:tcW w:w="9610" w:type="dxa"/>
            <w:gridSpan w:val="3"/>
          </w:tcPr>
          <w:p w:rsidR="0024601C" w:rsidRPr="00C1696E" w:rsidRDefault="0024601C" w:rsidP="00D47438">
            <w:pPr>
              <w:jc w:val="center"/>
              <w:rPr>
                <w:b/>
                <w:sz w:val="22"/>
                <w:szCs w:val="22"/>
              </w:rPr>
            </w:pPr>
            <w:r w:rsidRPr="007872D9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цветной" style="width:42pt;height:45pt;visibility:visible">
                  <v:imagedata r:id="rId7" o:title=""/>
                </v:shape>
              </w:pict>
            </w:r>
          </w:p>
          <w:p w:rsidR="0024601C" w:rsidRDefault="0024601C" w:rsidP="00D4743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Д У М А</w:t>
            </w:r>
          </w:p>
          <w:p w:rsidR="0024601C" w:rsidRPr="00430864" w:rsidRDefault="0024601C" w:rsidP="00D47438">
            <w:pPr>
              <w:pStyle w:val="Heading2"/>
              <w:jc w:val="center"/>
              <w:rPr>
                <w:sz w:val="32"/>
                <w:szCs w:val="32"/>
              </w:rPr>
            </w:pPr>
            <w:r w:rsidRPr="00430864">
              <w:rPr>
                <w:sz w:val="32"/>
                <w:szCs w:val="32"/>
              </w:rPr>
              <w:t>ГОРОДСКОГО ОКРУГА</w:t>
            </w:r>
          </w:p>
          <w:p w:rsidR="0024601C" w:rsidRDefault="0024601C" w:rsidP="00D4743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ЗАКРЫТОЕ  АДМИНИСТРАТИВНО - ТЕРРИТОРИАЛЬНОЕ  ОБРАЗОВАНИЕ</w:t>
            </w:r>
          </w:p>
          <w:p w:rsidR="0024601C" w:rsidRDefault="0024601C" w:rsidP="00D47438">
            <w:pPr>
              <w:pStyle w:val="Heading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БОЛЬШОЙ КАМЕНЬ</w:t>
            </w:r>
          </w:p>
          <w:p w:rsidR="0024601C" w:rsidRDefault="0024601C" w:rsidP="00D47438">
            <w:pPr>
              <w:jc w:val="center"/>
            </w:pPr>
            <w:r>
              <w:rPr>
                <w:b/>
                <w:sz w:val="32"/>
              </w:rPr>
              <w:t>РЕШЕНИЕ</w:t>
            </w:r>
          </w:p>
        </w:tc>
      </w:tr>
      <w:tr w:rsidR="0024601C" w:rsidTr="00C25F04">
        <w:tc>
          <w:tcPr>
            <w:tcW w:w="1772" w:type="dxa"/>
            <w:tcBorders>
              <w:bottom w:val="single" w:sz="6" w:space="0" w:color="auto"/>
            </w:tcBorders>
          </w:tcPr>
          <w:p w:rsidR="0024601C" w:rsidRPr="00EE5BDA" w:rsidRDefault="0024601C" w:rsidP="00D474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29.03.2011</w:t>
            </w:r>
          </w:p>
        </w:tc>
        <w:tc>
          <w:tcPr>
            <w:tcW w:w="6038" w:type="dxa"/>
          </w:tcPr>
          <w:p w:rsidR="0024601C" w:rsidRDefault="0024601C" w:rsidP="00D47438">
            <w:pPr>
              <w:jc w:val="center"/>
            </w:pPr>
          </w:p>
        </w:tc>
        <w:tc>
          <w:tcPr>
            <w:tcW w:w="1800" w:type="dxa"/>
            <w:tcBorders>
              <w:bottom w:val="single" w:sz="6" w:space="0" w:color="auto"/>
            </w:tcBorders>
          </w:tcPr>
          <w:p w:rsidR="0024601C" w:rsidRDefault="0024601C" w:rsidP="00D47438">
            <w:pPr>
              <w:jc w:val="right"/>
            </w:pPr>
            <w:r>
              <w:rPr>
                <w:b/>
                <w:sz w:val="24"/>
              </w:rPr>
              <w:t xml:space="preserve">№ 627 </w:t>
            </w:r>
          </w:p>
        </w:tc>
      </w:tr>
    </w:tbl>
    <w:p w:rsidR="0024601C" w:rsidRDefault="0024601C" w:rsidP="005E595C">
      <w:pPr>
        <w:pStyle w:val="BodyText3"/>
        <w:jc w:val="center"/>
        <w:rPr>
          <w:sz w:val="22"/>
        </w:rPr>
      </w:pPr>
      <w:r>
        <w:rPr>
          <w:sz w:val="22"/>
        </w:rPr>
        <w:t>г. Большой Камень</w:t>
      </w:r>
    </w:p>
    <w:p w:rsidR="0024601C" w:rsidRDefault="0024601C" w:rsidP="005E595C">
      <w:pPr>
        <w:pStyle w:val="BodyText3"/>
        <w:jc w:val="center"/>
        <w:rPr>
          <w:sz w:val="16"/>
        </w:rPr>
      </w:pPr>
    </w:p>
    <w:p w:rsidR="0024601C" w:rsidRDefault="0024601C" w:rsidP="005E595C">
      <w:pPr>
        <w:pStyle w:val="BodyText3"/>
        <w:jc w:val="center"/>
        <w:rPr>
          <w:sz w:val="16"/>
        </w:rPr>
      </w:pPr>
    </w:p>
    <w:tbl>
      <w:tblPr>
        <w:tblW w:w="0" w:type="auto"/>
        <w:tblLook w:val="0000"/>
      </w:tblPr>
      <w:tblGrid>
        <w:gridCol w:w="4808"/>
      </w:tblGrid>
      <w:tr w:rsidR="0024601C" w:rsidTr="00181B76">
        <w:tc>
          <w:tcPr>
            <w:tcW w:w="4808" w:type="dxa"/>
          </w:tcPr>
          <w:p w:rsidR="0024601C" w:rsidRDefault="0024601C" w:rsidP="00BB5EA0">
            <w:pPr>
              <w:pStyle w:val="BodyText3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 внесении изменений в решение Думы ЗАТО г. Большой Камень от 19 апреля 2005 года № 279-Р «О страховых гарантиях должностным лицам органов местного самоуправления ЗАТО </w:t>
            </w:r>
            <w:r>
              <w:rPr>
                <w:b/>
                <w:bCs/>
                <w:i/>
                <w:iCs/>
              </w:rPr>
              <w:br/>
              <w:t>г. Большой Камень»</w:t>
            </w:r>
          </w:p>
        </w:tc>
      </w:tr>
    </w:tbl>
    <w:p w:rsidR="0024601C" w:rsidRDefault="0024601C" w:rsidP="005E595C">
      <w:pPr>
        <w:pStyle w:val="BodyText3"/>
        <w:jc w:val="both"/>
        <w:rPr>
          <w:sz w:val="16"/>
        </w:rPr>
      </w:pPr>
    </w:p>
    <w:p w:rsidR="0024601C" w:rsidRDefault="0024601C" w:rsidP="005E595C">
      <w:pPr>
        <w:pStyle w:val="BodyText3"/>
        <w:jc w:val="both"/>
        <w:rPr>
          <w:sz w:val="16"/>
        </w:rPr>
      </w:pPr>
    </w:p>
    <w:p w:rsidR="0024601C" w:rsidRDefault="0024601C" w:rsidP="005E595C">
      <w:pPr>
        <w:pStyle w:val="BodyText3"/>
        <w:jc w:val="both"/>
        <w:rPr>
          <w:sz w:val="16"/>
        </w:rPr>
      </w:pPr>
    </w:p>
    <w:p w:rsidR="0024601C" w:rsidRPr="00181B76" w:rsidRDefault="0024601C" w:rsidP="005E595C">
      <w:pPr>
        <w:pStyle w:val="BodyText3"/>
        <w:spacing w:line="360" w:lineRule="auto"/>
        <w:jc w:val="both"/>
        <w:rPr>
          <w:sz w:val="28"/>
          <w:szCs w:val="28"/>
        </w:rPr>
      </w:pPr>
      <w:r>
        <w:rPr>
          <w:sz w:val="26"/>
        </w:rPr>
        <w:tab/>
      </w:r>
      <w:r w:rsidRPr="00181B76">
        <w:rPr>
          <w:sz w:val="28"/>
          <w:szCs w:val="28"/>
        </w:rPr>
        <w:t>Руководствуясь ст</w:t>
      </w:r>
      <w:r>
        <w:rPr>
          <w:sz w:val="28"/>
          <w:szCs w:val="28"/>
        </w:rPr>
        <w:t>атьей</w:t>
      </w:r>
      <w:r w:rsidRPr="00181B76">
        <w:rPr>
          <w:sz w:val="28"/>
          <w:szCs w:val="28"/>
        </w:rPr>
        <w:t xml:space="preserve"> 21 Устава городского округа ЗАТО Большой Камень, Дума городского округа ЗАТО  Большой Камень</w:t>
      </w:r>
    </w:p>
    <w:p w:rsidR="0024601C" w:rsidRPr="00C25F04" w:rsidRDefault="0024601C" w:rsidP="005E595C">
      <w:pPr>
        <w:pStyle w:val="BodyText3"/>
        <w:jc w:val="both"/>
        <w:rPr>
          <w:sz w:val="16"/>
          <w:szCs w:val="16"/>
        </w:rPr>
      </w:pPr>
    </w:p>
    <w:p w:rsidR="0024601C" w:rsidRPr="00181B76" w:rsidRDefault="0024601C" w:rsidP="005E595C">
      <w:pPr>
        <w:pStyle w:val="BodyText3"/>
        <w:jc w:val="both"/>
        <w:outlineLvl w:val="0"/>
        <w:rPr>
          <w:b/>
          <w:sz w:val="28"/>
          <w:szCs w:val="28"/>
        </w:rPr>
      </w:pPr>
      <w:r w:rsidRPr="00181B76">
        <w:rPr>
          <w:b/>
          <w:sz w:val="28"/>
          <w:szCs w:val="28"/>
        </w:rPr>
        <w:t>РЕШИЛА:</w:t>
      </w:r>
    </w:p>
    <w:p w:rsidR="0024601C" w:rsidRPr="00C25F04" w:rsidRDefault="0024601C" w:rsidP="005E595C">
      <w:pPr>
        <w:pStyle w:val="BodyText3"/>
        <w:jc w:val="both"/>
        <w:outlineLvl w:val="0"/>
        <w:rPr>
          <w:sz w:val="16"/>
          <w:szCs w:val="16"/>
        </w:rPr>
      </w:pPr>
    </w:p>
    <w:p w:rsidR="0024601C" w:rsidRPr="00181B76" w:rsidRDefault="0024601C" w:rsidP="00DA48EC">
      <w:pPr>
        <w:pStyle w:val="BodyText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</w:t>
      </w:r>
      <w:r w:rsidRPr="00181B76">
        <w:rPr>
          <w:bCs/>
          <w:iCs/>
          <w:sz w:val="28"/>
          <w:szCs w:val="28"/>
        </w:rPr>
        <w:t xml:space="preserve">в решение Думы </w:t>
      </w:r>
      <w:r>
        <w:rPr>
          <w:bCs/>
          <w:iCs/>
          <w:sz w:val="28"/>
          <w:szCs w:val="28"/>
        </w:rPr>
        <w:t>ЗАТО г. Большой Камень от 19 апреля 2005 года</w:t>
      </w:r>
      <w:r w:rsidRPr="00181B76">
        <w:rPr>
          <w:bCs/>
          <w:iCs/>
          <w:sz w:val="28"/>
          <w:szCs w:val="28"/>
        </w:rPr>
        <w:t xml:space="preserve"> № 279-Р «О страховых гарантиях должностным лицам органов местного самоуправления ЗАТО г. Большой Камень»</w:t>
      </w:r>
      <w:r w:rsidRPr="00181B76">
        <w:rPr>
          <w:b/>
          <w:bCs/>
          <w:i/>
          <w:iCs/>
          <w:sz w:val="28"/>
          <w:szCs w:val="28"/>
        </w:rPr>
        <w:t xml:space="preserve"> </w:t>
      </w:r>
      <w:r w:rsidRPr="00181B76">
        <w:rPr>
          <w:sz w:val="28"/>
          <w:szCs w:val="28"/>
        </w:rPr>
        <w:t>следующие изменения:</w:t>
      </w:r>
    </w:p>
    <w:p w:rsidR="0024601C" w:rsidRPr="00181B76" w:rsidRDefault="0024601C" w:rsidP="00DA48EC">
      <w:pPr>
        <w:pStyle w:val="BodyText3"/>
        <w:tabs>
          <w:tab w:val="num" w:pos="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наименовании и по тексту решения слова «ЗАТО г. Большой </w:t>
      </w:r>
      <w:r w:rsidRPr="00181B76">
        <w:rPr>
          <w:sz w:val="28"/>
          <w:szCs w:val="28"/>
        </w:rPr>
        <w:t>Камень» заменить словами «городск</w:t>
      </w:r>
      <w:r>
        <w:rPr>
          <w:sz w:val="28"/>
          <w:szCs w:val="28"/>
        </w:rPr>
        <w:t>ого округа ЗАТО Большой Камень».</w:t>
      </w:r>
    </w:p>
    <w:p w:rsidR="0024601C" w:rsidRPr="00C25F04" w:rsidRDefault="0024601C" w:rsidP="005E595C">
      <w:pPr>
        <w:pStyle w:val="BodyText3"/>
        <w:spacing w:line="360" w:lineRule="auto"/>
        <w:ind w:left="360"/>
        <w:jc w:val="both"/>
        <w:rPr>
          <w:sz w:val="16"/>
          <w:szCs w:val="16"/>
        </w:rPr>
      </w:pPr>
    </w:p>
    <w:p w:rsidR="0024601C" w:rsidRPr="00181B76" w:rsidRDefault="0024601C" w:rsidP="00DA48EC">
      <w:pPr>
        <w:pStyle w:val="BodyText3"/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181B76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24601C" w:rsidRPr="00181B76" w:rsidRDefault="0024601C" w:rsidP="005E595C">
      <w:pPr>
        <w:pStyle w:val="BodyText3"/>
        <w:jc w:val="both"/>
        <w:rPr>
          <w:sz w:val="28"/>
          <w:szCs w:val="28"/>
        </w:rPr>
      </w:pPr>
    </w:p>
    <w:p w:rsidR="0024601C" w:rsidRPr="00181B76" w:rsidRDefault="0024601C" w:rsidP="005E595C">
      <w:pPr>
        <w:rPr>
          <w:b/>
          <w:sz w:val="28"/>
          <w:szCs w:val="28"/>
        </w:rPr>
      </w:pPr>
    </w:p>
    <w:p w:rsidR="0024601C" w:rsidRPr="00181B76" w:rsidRDefault="0024601C" w:rsidP="005E595C">
      <w:pPr>
        <w:rPr>
          <w:b/>
          <w:sz w:val="28"/>
          <w:szCs w:val="28"/>
        </w:rPr>
      </w:pPr>
    </w:p>
    <w:p w:rsidR="0024601C" w:rsidRPr="00D2115F" w:rsidRDefault="0024601C" w:rsidP="00C25F04">
      <w:pPr>
        <w:pStyle w:val="BodyText3"/>
        <w:rPr>
          <w:b/>
          <w:sz w:val="28"/>
          <w:szCs w:val="28"/>
        </w:rPr>
      </w:pPr>
      <w:r w:rsidRPr="00D2115F">
        <w:rPr>
          <w:b/>
          <w:sz w:val="28"/>
          <w:szCs w:val="28"/>
        </w:rPr>
        <w:t>Исполняющий обязанности</w:t>
      </w:r>
    </w:p>
    <w:p w:rsidR="0024601C" w:rsidRPr="00D2115F" w:rsidRDefault="0024601C" w:rsidP="00C25F04">
      <w:pPr>
        <w:pStyle w:val="BodyText3"/>
        <w:rPr>
          <w:b/>
          <w:sz w:val="28"/>
          <w:szCs w:val="28"/>
        </w:rPr>
      </w:pPr>
      <w:r w:rsidRPr="00D2115F">
        <w:rPr>
          <w:b/>
          <w:sz w:val="28"/>
          <w:szCs w:val="28"/>
        </w:rPr>
        <w:t>главы городского округа</w:t>
      </w:r>
      <w:r w:rsidRPr="00D2115F">
        <w:rPr>
          <w:b/>
          <w:sz w:val="28"/>
          <w:szCs w:val="28"/>
        </w:rPr>
        <w:tab/>
      </w:r>
      <w:r w:rsidRPr="00D2115F">
        <w:rPr>
          <w:b/>
          <w:sz w:val="28"/>
          <w:szCs w:val="28"/>
        </w:rPr>
        <w:tab/>
      </w:r>
      <w:r w:rsidRPr="00D2115F">
        <w:rPr>
          <w:b/>
          <w:sz w:val="28"/>
          <w:szCs w:val="28"/>
        </w:rPr>
        <w:tab/>
      </w:r>
      <w:r w:rsidRPr="00D2115F">
        <w:rPr>
          <w:b/>
          <w:sz w:val="28"/>
          <w:szCs w:val="28"/>
        </w:rPr>
        <w:tab/>
      </w:r>
      <w:r w:rsidRPr="00D2115F">
        <w:rPr>
          <w:b/>
          <w:sz w:val="28"/>
          <w:szCs w:val="28"/>
        </w:rPr>
        <w:tab/>
      </w:r>
      <w:r w:rsidRPr="00D2115F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</w:t>
      </w:r>
      <w:r w:rsidRPr="00D2115F">
        <w:rPr>
          <w:b/>
          <w:sz w:val="28"/>
          <w:szCs w:val="28"/>
        </w:rPr>
        <w:t xml:space="preserve">    А.В. Клёцкин</w:t>
      </w:r>
    </w:p>
    <w:p w:rsidR="0024601C" w:rsidRPr="00D2115F" w:rsidRDefault="0024601C" w:rsidP="00C25F04">
      <w:pPr>
        <w:pStyle w:val="BodyText3"/>
        <w:jc w:val="center"/>
        <w:rPr>
          <w:sz w:val="28"/>
          <w:szCs w:val="28"/>
        </w:rPr>
      </w:pPr>
    </w:p>
    <w:p w:rsidR="0024601C" w:rsidRPr="00181B76" w:rsidRDefault="0024601C">
      <w:pPr>
        <w:rPr>
          <w:sz w:val="26"/>
          <w:szCs w:val="26"/>
        </w:rPr>
      </w:pPr>
    </w:p>
    <w:sectPr w:rsidR="0024601C" w:rsidRPr="00181B76" w:rsidSect="00C25F04">
      <w:headerReference w:type="even" r:id="rId8"/>
      <w:headerReference w:type="default" r:id="rId9"/>
      <w:pgSz w:w="11907" w:h="16840"/>
      <w:pgMar w:top="454" w:right="737" w:bottom="1134" w:left="1701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1C" w:rsidRDefault="0024601C" w:rsidP="00D73791">
      <w:r>
        <w:separator/>
      </w:r>
    </w:p>
  </w:endnote>
  <w:endnote w:type="continuationSeparator" w:id="1">
    <w:p w:rsidR="0024601C" w:rsidRDefault="0024601C" w:rsidP="00D73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1C" w:rsidRDefault="0024601C" w:rsidP="00D73791">
      <w:r>
        <w:separator/>
      </w:r>
    </w:p>
  </w:footnote>
  <w:footnote w:type="continuationSeparator" w:id="1">
    <w:p w:rsidR="0024601C" w:rsidRDefault="0024601C" w:rsidP="00D73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1C" w:rsidRDefault="002460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01C" w:rsidRDefault="0024601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01C" w:rsidRDefault="0024601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4601C" w:rsidRDefault="0024601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01856"/>
    <w:multiLevelType w:val="hybridMultilevel"/>
    <w:tmpl w:val="6D944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25B7F7F"/>
    <w:multiLevelType w:val="hybridMultilevel"/>
    <w:tmpl w:val="B246BB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7C1356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95C"/>
    <w:rsid w:val="00143F64"/>
    <w:rsid w:val="00181B76"/>
    <w:rsid w:val="002227C1"/>
    <w:rsid w:val="0024601C"/>
    <w:rsid w:val="00326366"/>
    <w:rsid w:val="0038094B"/>
    <w:rsid w:val="003E4774"/>
    <w:rsid w:val="00400735"/>
    <w:rsid w:val="00430864"/>
    <w:rsid w:val="00473903"/>
    <w:rsid w:val="004B4DD8"/>
    <w:rsid w:val="005E595C"/>
    <w:rsid w:val="00636C27"/>
    <w:rsid w:val="00690AF3"/>
    <w:rsid w:val="006A755B"/>
    <w:rsid w:val="006F4AA8"/>
    <w:rsid w:val="0071128C"/>
    <w:rsid w:val="007872D9"/>
    <w:rsid w:val="007C7C05"/>
    <w:rsid w:val="009427C2"/>
    <w:rsid w:val="00970807"/>
    <w:rsid w:val="00AD2AF6"/>
    <w:rsid w:val="00BB5EA0"/>
    <w:rsid w:val="00C1696E"/>
    <w:rsid w:val="00C25F04"/>
    <w:rsid w:val="00C6156C"/>
    <w:rsid w:val="00C9152D"/>
    <w:rsid w:val="00D2115F"/>
    <w:rsid w:val="00D47438"/>
    <w:rsid w:val="00D73791"/>
    <w:rsid w:val="00DA48EC"/>
    <w:rsid w:val="00E230AF"/>
    <w:rsid w:val="00E846B1"/>
    <w:rsid w:val="00E97762"/>
    <w:rsid w:val="00EE5BDA"/>
    <w:rsid w:val="00F04FBA"/>
    <w:rsid w:val="00FB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95C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595C"/>
    <w:pPr>
      <w:keepNext/>
      <w:jc w:val="both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595C"/>
    <w:pPr>
      <w:keepNext/>
      <w:ind w:left="284"/>
      <w:jc w:val="both"/>
      <w:outlineLvl w:val="2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595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E595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E595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E595C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E595C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5E595C"/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E595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E5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595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140</Words>
  <Characters>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vvv</dc:creator>
  <cp:keywords/>
  <dc:description/>
  <cp:lastModifiedBy>Ольга А. Ивченко</cp:lastModifiedBy>
  <cp:revision>3</cp:revision>
  <cp:lastPrinted>2011-04-04T00:17:00Z</cp:lastPrinted>
  <dcterms:created xsi:type="dcterms:W3CDTF">2011-04-04T00:14:00Z</dcterms:created>
  <dcterms:modified xsi:type="dcterms:W3CDTF">2011-04-04T00:19:00Z</dcterms:modified>
</cp:coreProperties>
</file>