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предварительном согласовании предоставления земельного участка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B01377">
              <w:rPr>
                <w:sz w:val="28"/>
              </w:rPr>
              <w:t>1</w:t>
            </w:r>
            <w:r w:rsidR="007B2E97">
              <w:rPr>
                <w:sz w:val="28"/>
              </w:rPr>
              <w:t>862</w:t>
            </w:r>
            <w:r>
              <w:rPr>
                <w:sz w:val="28"/>
              </w:rPr>
              <w:t xml:space="preserve"> кв. м, расположенного по адресу: Российская Федерация, Приморский край, городской округ Большой Камень,</w:t>
            </w:r>
            <w:r>
              <w:rPr>
                <w:sz w:val="28"/>
              </w:rPr>
              <w:br/>
              <w:t xml:space="preserve">г. Большой Камень, ул. </w:t>
            </w:r>
            <w:r w:rsidR="009913F9">
              <w:rPr>
                <w:sz w:val="28"/>
              </w:rPr>
              <w:t>Счастлив</w:t>
            </w:r>
            <w:r w:rsidR="008D1265">
              <w:rPr>
                <w:sz w:val="28"/>
              </w:rPr>
              <w:t>ая</w:t>
            </w:r>
            <w:r>
              <w:rPr>
                <w:sz w:val="28"/>
              </w:rPr>
              <w:t xml:space="preserve">, </w:t>
            </w:r>
            <w:r w:rsidR="008D1265">
              <w:rPr>
                <w:sz w:val="28"/>
              </w:rPr>
              <w:t xml:space="preserve">в районе </w:t>
            </w:r>
            <w:r w:rsidR="00580EC3">
              <w:rPr>
                <w:sz w:val="28"/>
              </w:rPr>
              <w:t xml:space="preserve">д. </w:t>
            </w:r>
            <w:r w:rsidR="009913F9">
              <w:rPr>
                <w:sz w:val="28"/>
              </w:rPr>
              <w:t>17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F90650">
              <w:rPr>
                <w:color w:val="auto"/>
                <w:sz w:val="28"/>
              </w:rPr>
              <w:t xml:space="preserve">16.00 часов </w:t>
            </w:r>
            <w:r w:rsidR="00024AEC">
              <w:rPr>
                <w:color w:val="auto"/>
                <w:sz w:val="28"/>
              </w:rPr>
              <w:t>03</w:t>
            </w:r>
            <w:r w:rsidR="008D1265">
              <w:rPr>
                <w:color w:val="auto"/>
                <w:sz w:val="28"/>
              </w:rPr>
              <w:t>.</w:t>
            </w:r>
            <w:r w:rsidR="00024AEC">
              <w:rPr>
                <w:color w:val="auto"/>
                <w:sz w:val="28"/>
              </w:rPr>
              <w:t>11</w:t>
            </w:r>
            <w:r w:rsidRPr="00F90650">
              <w:rPr>
                <w:color w:val="auto"/>
                <w:sz w:val="28"/>
              </w:rPr>
              <w:t>.2024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024AEC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130C33" w:rsidP="00ED619A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Ознакомиться со схемой расположения земельного участка </w:t>
            </w:r>
            <w:r>
              <w:rPr>
                <w:sz w:val="28"/>
              </w:rPr>
              <w:br/>
              <w:t>на бумажном носителе, в соответствии с которой предстоит образовать данный   земельный   участок,  возможно   по  адресу:  г.  Большой Камень,</w:t>
            </w:r>
            <w:r w:rsidR="00ED619A">
              <w:rPr>
                <w:sz w:val="28"/>
              </w:rPr>
              <w:t xml:space="preserve"> </w:t>
            </w:r>
            <w:r>
              <w:rPr>
                <w:sz w:val="28"/>
              </w:rPr>
              <w:t>ул. Адмирала Макарова, д. 1, каб. 8, с 08.00 до 12.00, перерыв</w:t>
            </w:r>
            <w:r w:rsidR="00024AEC">
              <w:rPr>
                <w:sz w:val="28"/>
              </w:rPr>
              <w:br/>
            </w:r>
            <w:bookmarkStart w:id="0" w:name="_GoBack"/>
            <w:bookmarkEnd w:id="0"/>
            <w:r>
              <w:rPr>
                <w:sz w:val="28"/>
              </w:rPr>
              <w:t>с 12.00 до 13.00 (каждый понедельник и четверг).</w:t>
            </w:r>
          </w:p>
          <w:p w:rsidR="00CF3310" w:rsidRDefault="00CF3310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CF3310" w:rsidRDefault="00024AEC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Н</w:t>
      </w:r>
      <w:r w:rsidR="00130C33">
        <w:rPr>
          <w:sz w:val="28"/>
        </w:rPr>
        <w:t>ачальник</w:t>
      </w:r>
      <w:r>
        <w:rPr>
          <w:sz w:val="28"/>
        </w:rPr>
        <w:t xml:space="preserve"> </w:t>
      </w:r>
      <w:r w:rsidR="00130C33">
        <w:rPr>
          <w:sz w:val="28"/>
        </w:rPr>
        <w:t xml:space="preserve"> управления                           </w:t>
      </w:r>
      <w:r w:rsidR="00580EC3">
        <w:rPr>
          <w:sz w:val="28"/>
        </w:rPr>
        <w:t xml:space="preserve">                          </w:t>
      </w:r>
      <w:r>
        <w:rPr>
          <w:sz w:val="28"/>
        </w:rPr>
        <w:t xml:space="preserve">        Е.И. Лисицына</w:t>
      </w:r>
    </w:p>
    <w:p w:rsidR="00CF3310" w:rsidRDefault="00CF3310">
      <w:pPr>
        <w:jc w:val="both"/>
        <w:rPr>
          <w:sz w:val="28"/>
        </w:rPr>
      </w:pPr>
    </w:p>
    <w:p w:rsidR="00CF3310" w:rsidRDefault="00130C33">
      <w:pPr>
        <w:jc w:val="both"/>
        <w:rPr>
          <w:sz w:val="24"/>
        </w:rPr>
      </w:pPr>
      <w:r>
        <w:rPr>
          <w:sz w:val="24"/>
        </w:rPr>
        <w:t>Ильина Наталья Викторовна</w:t>
      </w:r>
    </w:p>
    <w:p w:rsidR="00CF3310" w:rsidRDefault="00130C33">
      <w:pPr>
        <w:ind w:left="2041" w:hanging="2041"/>
        <w:jc w:val="both"/>
        <w:rPr>
          <w:sz w:val="24"/>
        </w:rPr>
      </w:pPr>
      <w:r>
        <w:rPr>
          <w:sz w:val="24"/>
        </w:rPr>
        <w:t>8(42335) 5-20-20</w:t>
      </w:r>
    </w:p>
    <w:sectPr w:rsidR="00CF3310">
      <w:headerReference w:type="default" r:id="rId6"/>
      <w:pgSz w:w="11906" w:h="16838"/>
      <w:pgMar w:top="1134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6286" w:rsidRDefault="00C16286">
      <w:r>
        <w:separator/>
      </w:r>
    </w:p>
  </w:endnote>
  <w:endnote w:type="continuationSeparator" w:id="0">
    <w:p w:rsidR="00C16286" w:rsidRDefault="00C1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6286" w:rsidRDefault="00C16286">
      <w:r>
        <w:separator/>
      </w:r>
    </w:p>
  </w:footnote>
  <w:footnote w:type="continuationSeparator" w:id="0">
    <w:p w:rsidR="00C16286" w:rsidRDefault="00C16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0EC3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024AEC"/>
    <w:rsid w:val="00130C33"/>
    <w:rsid w:val="002E2876"/>
    <w:rsid w:val="005046DB"/>
    <w:rsid w:val="00522338"/>
    <w:rsid w:val="00580EC3"/>
    <w:rsid w:val="006079A8"/>
    <w:rsid w:val="007B2E97"/>
    <w:rsid w:val="007C4E3E"/>
    <w:rsid w:val="008D1265"/>
    <w:rsid w:val="009913F9"/>
    <w:rsid w:val="00993938"/>
    <w:rsid w:val="00A6510E"/>
    <w:rsid w:val="00B01377"/>
    <w:rsid w:val="00BB58FC"/>
    <w:rsid w:val="00C16286"/>
    <w:rsid w:val="00CF3310"/>
    <w:rsid w:val="00E8038C"/>
    <w:rsid w:val="00ED619A"/>
    <w:rsid w:val="00F90650"/>
    <w:rsid w:val="00F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12E5"/>
  <w15:docId w15:val="{6405EA6B-364A-48FE-A87D-234F7FBE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19</cp:revision>
  <dcterms:created xsi:type="dcterms:W3CDTF">2024-06-19T00:44:00Z</dcterms:created>
  <dcterms:modified xsi:type="dcterms:W3CDTF">2024-09-26T04:23:00Z</dcterms:modified>
</cp:coreProperties>
</file>