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049" w:rsidRPr="00855049" w:rsidRDefault="00855049" w:rsidP="00855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49">
        <w:rPr>
          <w:rFonts w:ascii="Times New Roman" w:hAnsi="Times New Roman" w:cs="Times New Roman"/>
          <w:sz w:val="28"/>
          <w:szCs w:val="28"/>
        </w:rPr>
        <w:t>В целях определения приоритетных участков ремонта автомобильных дорог регионального и межмуниципального значения Приморского края министерство транспорта и дорожного хозяйства Приморского края (далее – министерство) проводит опрос мнения граждан (предпринимателей).</w:t>
      </w:r>
    </w:p>
    <w:p w:rsidR="00855049" w:rsidRPr="00855049" w:rsidRDefault="00855049" w:rsidP="00855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49">
        <w:rPr>
          <w:rFonts w:ascii="Times New Roman" w:hAnsi="Times New Roman" w:cs="Times New Roman"/>
          <w:sz w:val="28"/>
          <w:szCs w:val="28"/>
        </w:rPr>
        <w:t xml:space="preserve">Целевая аудитория: физические лица и хозяйствующие субъекты, использующие в своей деятельности дорожную сеть Приморского края. </w:t>
      </w:r>
    </w:p>
    <w:p w:rsidR="00855049" w:rsidRPr="00855049" w:rsidRDefault="00855049" w:rsidP="0085504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50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Опрос продлится в срок до 15 марта 2024 года.</w:t>
      </w:r>
    </w:p>
    <w:p w:rsidR="00855049" w:rsidRPr="00855049" w:rsidRDefault="00855049" w:rsidP="0085504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049">
        <w:rPr>
          <w:rFonts w:ascii="Times New Roman" w:hAnsi="Times New Roman" w:cs="Times New Roman"/>
          <w:b/>
          <w:bCs/>
          <w:sz w:val="28"/>
          <w:szCs w:val="28"/>
        </w:rPr>
        <w:t xml:space="preserve">Прямая ссылка на опрос – </w:t>
      </w:r>
      <w:hyperlink r:id="rId4" w:history="1">
        <w:r w:rsidRPr="0085504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https://pos.gosuslugi.ru/lkp/polls/411966</w:t>
        </w:r>
      </w:hyperlink>
      <w:r w:rsidRPr="00855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616C" w:rsidRPr="00855049" w:rsidRDefault="00855049" w:rsidP="008550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049">
        <w:rPr>
          <w:rFonts w:ascii="Times New Roman" w:hAnsi="Times New Roman" w:cs="Times New Roman"/>
          <w:sz w:val="28"/>
          <w:szCs w:val="28"/>
        </w:rPr>
        <w:t>Данные, собранные в ходе опроса, будут использованы исключительно в обобщенном виде на услов</w:t>
      </w:r>
      <w:bookmarkStart w:id="0" w:name="_GoBack"/>
      <w:bookmarkEnd w:id="0"/>
      <w:r w:rsidRPr="00855049">
        <w:rPr>
          <w:rFonts w:ascii="Times New Roman" w:hAnsi="Times New Roman" w:cs="Times New Roman"/>
          <w:sz w:val="28"/>
          <w:szCs w:val="28"/>
        </w:rPr>
        <w:t>иях конфиденциальности респондентов.</w:t>
      </w:r>
    </w:p>
    <w:sectPr w:rsidR="00EA616C" w:rsidRPr="0085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49"/>
    <w:rsid w:val="00855049"/>
    <w:rsid w:val="00E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1706"/>
  <w15:chartTrackingRefBased/>
  <w15:docId w15:val="{FDE530AC-E68F-4D20-A1E0-1009E9A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0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41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2024-02-20T22:58:00Z</dcterms:created>
  <dcterms:modified xsi:type="dcterms:W3CDTF">2024-02-20T23:03:00Z</dcterms:modified>
</cp:coreProperties>
</file>