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88" w:rsidRPr="00E07ECC" w:rsidRDefault="00C57F88" w:rsidP="00E07E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haracter">
                  <wp:posOffset>-257810</wp:posOffset>
                </wp:positionH>
                <wp:positionV relativeFrom="page">
                  <wp:posOffset>304800</wp:posOffset>
                </wp:positionV>
                <wp:extent cx="6108700" cy="2419350"/>
                <wp:effectExtent l="3175" t="0" r="3175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C4" w:rsidRPr="00166C37" w:rsidRDefault="00E355C4" w:rsidP="00C57F88">
                            <w:pPr>
                              <w:tabs>
                                <w:tab w:val="left" w:pos="2694"/>
                              </w:tabs>
                              <w:spacing w:after="140" w:line="240" w:lineRule="auto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76275" cy="7334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55C4" w:rsidRPr="00B92A38" w:rsidRDefault="00E355C4" w:rsidP="00C57F88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B92A3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АДМИНИСТРАЦИЯ </w:t>
                            </w:r>
                          </w:p>
                          <w:p w:rsidR="00E355C4" w:rsidRPr="00213A70" w:rsidRDefault="00E355C4" w:rsidP="00C57F88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92A3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ГОРОДСКОГО ОКРУГА БОЛЬШОЙ КАМЕНЬ</w:t>
                            </w:r>
                            <w:r w:rsidRPr="00213A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55C4" w:rsidRPr="00D00F18" w:rsidRDefault="00E355C4" w:rsidP="00C57F88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E355C4" w:rsidRPr="00C57F88" w:rsidRDefault="00E355C4" w:rsidP="00C57F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E355C4" w:rsidRPr="00C57F88" w:rsidRDefault="00E355C4" w:rsidP="00C57F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992"/>
                              <w:gridCol w:w="2693"/>
                              <w:gridCol w:w="838"/>
                              <w:gridCol w:w="544"/>
                              <w:gridCol w:w="2020"/>
                            </w:tblGrid>
                            <w:tr w:rsidR="00E355C4" w:rsidRPr="00A4598E" w:rsidTr="00E355C4">
                              <w:tc>
                                <w:tcPr>
                                  <w:tcW w:w="22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355C4" w:rsidRPr="00A4598E" w:rsidRDefault="00E355C4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355C4" w:rsidRPr="00A4598E" w:rsidRDefault="00E355C4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E355C4" w:rsidRPr="009C0727" w:rsidRDefault="00E355C4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C072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</w:tcPr>
                                <w:p w:rsidR="00E355C4" w:rsidRPr="00A4598E" w:rsidRDefault="00E355C4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auto"/>
                                </w:tcPr>
                                <w:p w:rsidR="00E355C4" w:rsidRPr="00A4598E" w:rsidRDefault="00E355C4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355C4" w:rsidRPr="00A4598E" w:rsidRDefault="00E355C4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55C4" w:rsidRPr="00D00F18" w:rsidRDefault="00E355C4" w:rsidP="00C57F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0.3pt;margin-top:24pt;width:481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" o:allowoverlap="f" stroked="f">
                <v:textbox>
                  <w:txbxContent>
                    <w:p w:rsidR="00E355C4" w:rsidRPr="00166C37" w:rsidRDefault="00E355C4" w:rsidP="00C57F88">
                      <w:pPr>
                        <w:tabs>
                          <w:tab w:val="left" w:pos="2694"/>
                        </w:tabs>
                        <w:spacing w:after="140" w:line="240" w:lineRule="auto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NTTimes/Cyrillic" w:hAnsi="NTTimes/Cyrillic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76275" cy="7334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55C4" w:rsidRPr="00B92A38" w:rsidRDefault="00E355C4" w:rsidP="00C57F88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 w:rsidRPr="00B92A38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АДМИНИСТРАЦИЯ </w:t>
                      </w:r>
                    </w:p>
                    <w:p w:rsidR="00E355C4" w:rsidRPr="00213A70" w:rsidRDefault="00E355C4" w:rsidP="00C57F88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B92A38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>ГОРОДСКОГО ОКРУГА БОЛЬШОЙ КАМЕНЬ</w:t>
                      </w:r>
                      <w:r w:rsidRPr="00213A70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355C4" w:rsidRPr="00D00F18" w:rsidRDefault="00E355C4" w:rsidP="00C57F88">
                      <w:pPr>
                        <w:spacing w:before="240" w:after="0" w:line="400" w:lineRule="exact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E355C4" w:rsidRPr="00C57F88" w:rsidRDefault="00E355C4" w:rsidP="00C57F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:rsidR="00E355C4" w:rsidRPr="00C57F88" w:rsidRDefault="00E355C4" w:rsidP="00C57F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992"/>
                        <w:gridCol w:w="2693"/>
                        <w:gridCol w:w="838"/>
                        <w:gridCol w:w="544"/>
                        <w:gridCol w:w="2020"/>
                      </w:tblGrid>
                      <w:tr w:rsidR="00E355C4" w:rsidRPr="00A4598E" w:rsidTr="00E355C4">
                        <w:tc>
                          <w:tcPr>
                            <w:tcW w:w="22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355C4" w:rsidRPr="00A4598E" w:rsidRDefault="00E355C4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355C4" w:rsidRPr="00A4598E" w:rsidRDefault="00E355C4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E355C4" w:rsidRPr="009C0727" w:rsidRDefault="00E355C4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072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</w:tcPr>
                          <w:p w:rsidR="00E355C4" w:rsidRPr="00A4598E" w:rsidRDefault="00E355C4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auto"/>
                          </w:tcPr>
                          <w:p w:rsidR="00E355C4" w:rsidRPr="00A4598E" w:rsidRDefault="00E355C4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355C4" w:rsidRPr="00A4598E" w:rsidRDefault="00E355C4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55C4" w:rsidRPr="00D00F18" w:rsidRDefault="00E355C4" w:rsidP="00C57F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57F88" w:rsidRPr="00020413" w:rsidRDefault="00C57F88" w:rsidP="00C57F88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7695"/>
        <w:gridCol w:w="989"/>
      </w:tblGrid>
      <w:tr w:rsidR="00C57F88" w:rsidRPr="005D266D" w:rsidTr="00E355C4">
        <w:tc>
          <w:tcPr>
            <w:tcW w:w="780" w:type="dxa"/>
            <w:shd w:val="clear" w:color="auto" w:fill="auto"/>
          </w:tcPr>
          <w:p w:rsidR="00C57F88" w:rsidRPr="005D266D" w:rsidRDefault="00C57F88" w:rsidP="00E35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shd w:val="clear" w:color="auto" w:fill="auto"/>
          </w:tcPr>
          <w:p w:rsidR="00C57F88" w:rsidRDefault="00C57F88" w:rsidP="00E355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6279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малоимущими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целях принятия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их на учёт в качестве нуждающихся в жилых помещениях, предоставляемых по договорам</w:t>
            </w:r>
          </w:p>
          <w:p w:rsidR="00C57F88" w:rsidRPr="0062797A" w:rsidRDefault="00C57F88" w:rsidP="00E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социального найма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», утвержденный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постановлением администрации городского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>Большой Камень от 18.11.2010 № 2045</w:t>
            </w:r>
          </w:p>
        </w:tc>
        <w:tc>
          <w:tcPr>
            <w:tcW w:w="989" w:type="dxa"/>
            <w:shd w:val="clear" w:color="auto" w:fill="auto"/>
          </w:tcPr>
          <w:p w:rsidR="00C57F88" w:rsidRPr="005D266D" w:rsidRDefault="00C57F88" w:rsidP="00E35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88" w:rsidRPr="005D266D" w:rsidTr="00E355C4">
        <w:trPr>
          <w:trHeight w:val="654"/>
        </w:trPr>
        <w:tc>
          <w:tcPr>
            <w:tcW w:w="9464" w:type="dxa"/>
            <w:gridSpan w:val="3"/>
            <w:shd w:val="clear" w:color="auto" w:fill="auto"/>
          </w:tcPr>
          <w:p w:rsidR="00C57F88" w:rsidRPr="00905390" w:rsidRDefault="00C57F88" w:rsidP="00E35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88" w:rsidRPr="005D266D" w:rsidTr="00E355C4">
        <w:tc>
          <w:tcPr>
            <w:tcW w:w="9464" w:type="dxa"/>
            <w:gridSpan w:val="3"/>
            <w:shd w:val="clear" w:color="auto" w:fill="auto"/>
          </w:tcPr>
          <w:p w:rsidR="00C57F88" w:rsidRPr="008C607C" w:rsidRDefault="00C57F88" w:rsidP="00C16267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 131-ФЗ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«Об общих принципах организации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Российской Фе</w:t>
            </w:r>
            <w:r w:rsidR="00060046">
              <w:rPr>
                <w:rFonts w:ascii="Times New Roman" w:hAnsi="Times New Roman"/>
                <w:sz w:val="28"/>
                <w:szCs w:val="28"/>
              </w:rPr>
              <w:t>дерации», Федеральным законом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27.07.2010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 210-ФЗ «Об организации предоставления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муниципальных услуг», </w:t>
            </w:r>
            <w:r w:rsidR="00C16267" w:rsidRPr="00C16267">
              <w:rPr>
                <w:rFonts w:ascii="Times New Roman" w:hAnsi="Times New Roman"/>
                <w:sz w:val="28"/>
                <w:szCs w:val="28"/>
              </w:rPr>
              <w:t xml:space="preserve">Законом Приморского края от 09.08.2021 </w:t>
            </w:r>
            <w:r w:rsidR="00C16267"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 w:rsidR="00C16267" w:rsidRPr="00C16267">
              <w:rPr>
                <w:rFonts w:ascii="Times New Roman" w:hAnsi="Times New Roman"/>
                <w:sz w:val="28"/>
                <w:szCs w:val="28"/>
              </w:rPr>
              <w:t xml:space="preserve"> 1132-КЗ</w:t>
            </w:r>
            <w:r w:rsidR="00C16267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отдельные законодательные акты Приморского края», </w:t>
            </w:r>
            <w:r w:rsidR="00842266" w:rsidRPr="00C16267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C16267" w:rsidRPr="00C16267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="00C16267">
              <w:rPr>
                <w:rFonts w:ascii="Times New Roman" w:hAnsi="Times New Roman"/>
                <w:sz w:val="28"/>
                <w:szCs w:val="28"/>
              </w:rPr>
              <w:t xml:space="preserve">ации городского округа Большой Камень </w:t>
            </w:r>
            <w:r w:rsidR="00842266" w:rsidRPr="00842266">
              <w:rPr>
                <w:rFonts w:ascii="Times New Roman" w:hAnsi="Times New Roman"/>
                <w:sz w:val="28"/>
                <w:szCs w:val="28"/>
              </w:rPr>
              <w:t xml:space="preserve">от 01.12.2021 № 2981 </w:t>
            </w:r>
            <w:r w:rsidR="00842266">
              <w:rPr>
                <w:rFonts w:ascii="Times New Roman" w:hAnsi="Times New Roman"/>
                <w:sz w:val="28"/>
                <w:szCs w:val="28"/>
              </w:rPr>
              <w:t>«</w:t>
            </w:r>
            <w:r w:rsidR="00842266" w:rsidRPr="00842266">
              <w:rPr>
                <w:rFonts w:ascii="Times New Roman" w:hAnsi="Times New Roman"/>
                <w:sz w:val="28"/>
                <w:szCs w:val="28"/>
              </w:rPr>
              <w:t>Об утверждении Порядка разработки и утверждения административных</w:t>
            </w:r>
            <w:proofErr w:type="gramEnd"/>
            <w:r w:rsidR="00842266" w:rsidRPr="00842266">
              <w:rPr>
                <w:rFonts w:ascii="Times New Roman" w:hAnsi="Times New Roman"/>
                <w:sz w:val="28"/>
                <w:szCs w:val="28"/>
              </w:rPr>
              <w:t xml:space="preserve"> регламентов предоставления муниципальных услуг</w:t>
            </w:r>
            <w:r w:rsidR="00842266">
              <w:rPr>
                <w:rFonts w:ascii="Times New Roman" w:hAnsi="Times New Roman"/>
                <w:sz w:val="28"/>
                <w:szCs w:val="28"/>
              </w:rPr>
              <w:t>»</w:t>
            </w:r>
            <w:r w:rsidRPr="008422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статьёй 29 </w:t>
            </w:r>
            <w:r w:rsidR="00842266">
              <w:rPr>
                <w:rFonts w:ascii="Times New Roman" w:hAnsi="Times New Roman"/>
                <w:sz w:val="28"/>
                <w:szCs w:val="28"/>
              </w:rPr>
              <w:t xml:space="preserve">Устава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Большой Камень,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Большой Камень</w:t>
            </w:r>
          </w:p>
        </w:tc>
      </w:tr>
      <w:tr w:rsidR="00C57F88" w:rsidRPr="005D266D" w:rsidTr="00E355C4">
        <w:tc>
          <w:tcPr>
            <w:tcW w:w="9464" w:type="dxa"/>
            <w:gridSpan w:val="3"/>
            <w:shd w:val="clear" w:color="auto" w:fill="auto"/>
          </w:tcPr>
          <w:p w:rsidR="00C57F88" w:rsidRDefault="00C57F88" w:rsidP="00E35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88" w:rsidRPr="005D266D" w:rsidRDefault="00C57F88" w:rsidP="00E35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C57F88" w:rsidRPr="005D266D" w:rsidTr="00E355C4">
        <w:trPr>
          <w:trHeight w:val="654"/>
        </w:trPr>
        <w:tc>
          <w:tcPr>
            <w:tcW w:w="9464" w:type="dxa"/>
            <w:gridSpan w:val="3"/>
            <w:shd w:val="clear" w:color="auto" w:fill="auto"/>
          </w:tcPr>
          <w:p w:rsidR="00C57F88" w:rsidRPr="00905390" w:rsidRDefault="00C57F88" w:rsidP="00E35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88" w:rsidRPr="00842266" w:rsidTr="00E355C4">
        <w:tc>
          <w:tcPr>
            <w:tcW w:w="9464" w:type="dxa"/>
            <w:gridSpan w:val="3"/>
            <w:shd w:val="clear" w:color="auto" w:fill="auto"/>
          </w:tcPr>
          <w:p w:rsidR="00C57F88" w:rsidRPr="00842266" w:rsidRDefault="00C57F88" w:rsidP="006E0819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 xml:space="preserve">Внести в административный регламент предоставления </w:t>
            </w:r>
            <w:r w:rsidRPr="0084226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«Признание граждан малоимущими в целях принятия их на учёт в качестве нуждающихся в жилых помещениях, предоставляемых по договорам социального найма</w:t>
            </w:r>
            <w:r w:rsidRPr="00842266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  <w:r w:rsidRPr="008422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42266">
              <w:rPr>
                <w:rFonts w:ascii="Times New Roman" w:hAnsi="Times New Roman"/>
                <w:bCs/>
                <w:sz w:val="28"/>
                <w:szCs w:val="28"/>
              </w:rPr>
              <w:t>утвержденный</w:t>
            </w:r>
            <w:r w:rsidRPr="0084226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постановлением администрации городского </w:t>
            </w:r>
            <w:proofErr w:type="gramStart"/>
            <w:r w:rsidRPr="00842266">
              <w:rPr>
                <w:rFonts w:ascii="Times New Roman" w:eastAsia="Times New Roman" w:hAnsi="Times New Roman"/>
                <w:bCs/>
                <w:sz w:val="28"/>
                <w:szCs w:val="28"/>
              </w:rPr>
              <w:t>округа</w:t>
            </w:r>
            <w:proofErr w:type="gramEnd"/>
            <w:r w:rsidRPr="0084226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ЗАТО Большой Камень от 18.11.2010 № 2045 (далее – регламент)</w:t>
            </w:r>
            <w:r w:rsidR="00842266" w:rsidRPr="00842266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842266">
              <w:rPr>
                <w:rFonts w:ascii="Times New Roman" w:hAnsi="Times New Roman"/>
                <w:sz w:val="28"/>
                <w:szCs w:val="28"/>
              </w:rPr>
              <w:t xml:space="preserve"> следующие изменения: </w:t>
            </w:r>
          </w:p>
          <w:p w:rsidR="00C57F88" w:rsidRPr="00842266" w:rsidRDefault="00C57F88" w:rsidP="006E0819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 xml:space="preserve"> В тексте регламента слова «отдел </w:t>
            </w:r>
            <w:r w:rsidR="00135C40" w:rsidRPr="00842266">
              <w:rPr>
                <w:rFonts w:ascii="Times New Roman" w:hAnsi="Times New Roman"/>
                <w:sz w:val="28"/>
                <w:szCs w:val="28"/>
              </w:rPr>
              <w:t>по учету и распределению муниципальных жилых помещений</w:t>
            </w:r>
            <w:r w:rsidRPr="00842266">
              <w:rPr>
                <w:rFonts w:ascii="Times New Roman" w:hAnsi="Times New Roman"/>
                <w:sz w:val="28"/>
                <w:szCs w:val="28"/>
              </w:rPr>
              <w:t xml:space="preserve">»  заменить словами «отдел по учету </w:t>
            </w:r>
            <w:r w:rsidR="00842266" w:rsidRPr="00842266">
              <w:rPr>
                <w:rFonts w:ascii="Times New Roman" w:hAnsi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/>
                <w:sz w:val="28"/>
                <w:szCs w:val="28"/>
              </w:rPr>
              <w:t>и распределению жилых помещений упра</w:t>
            </w:r>
            <w:r w:rsidR="00842266" w:rsidRPr="00842266">
              <w:rPr>
                <w:rFonts w:ascii="Times New Roman" w:hAnsi="Times New Roman"/>
                <w:sz w:val="28"/>
                <w:szCs w:val="28"/>
              </w:rPr>
              <w:t>вления имущественных отношений» в соответствующих падежах.</w:t>
            </w:r>
          </w:p>
          <w:p w:rsidR="00060046" w:rsidRDefault="00C57F88" w:rsidP="00060046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 xml:space="preserve"> В тексте регламента слова «ул. Приморского Комсомола, д. 5а» заменить словами «ул. Адмирала Макарова, д. 1»</w:t>
            </w:r>
            <w:r w:rsidR="007E28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0046" w:rsidRPr="00060046" w:rsidRDefault="00060046" w:rsidP="00060046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046">
              <w:rPr>
                <w:rFonts w:ascii="Times New Roman" w:hAnsi="Times New Roman"/>
                <w:sz w:val="28"/>
                <w:szCs w:val="28"/>
              </w:rPr>
              <w:t xml:space="preserve">Пункт 2.6.1. </w:t>
            </w:r>
            <w:r w:rsidRPr="00060046">
              <w:rPr>
                <w:rFonts w:ascii="Times New Roman" w:hAnsi="Times New Roman"/>
                <w:sz w:val="28"/>
                <w:szCs w:val="28"/>
              </w:rPr>
              <w:t xml:space="preserve">регламента </w:t>
            </w:r>
            <w:r w:rsidRPr="00060046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«2.6.1. Перечень документов, представляемых для определения размера дохода и стоимости имущества, находящегося в собственности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и подлежащего налогообложению: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2.6.1.1. </w:t>
            </w:r>
            <w:proofErr w:type="gramStart"/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размера дохода, приходящегося на каждого члена семьи или одиноко проживающего гражданина, и определения стоимости имущества, находящегося в собственности членов семьи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или одиноко проживающего гражданина и подлежащего налогообложению, гражданин подает заявление о признании его или его и членов его семьи малоимущими в целях постановки на учет и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ему (или ему и членам его семьи) жилых помещений муниципального жилищного</w:t>
            </w:r>
            <w:proofErr w:type="gramEnd"/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 фонда по договорам социального найма (далее - заявление).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2.6.1.2. К заявлению гражданин прилагает следующие документы: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1) копию документа, удостоверяющего личность гражданина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с предъявлением оригинала;</w:t>
            </w:r>
            <w:proofErr w:type="gramEnd"/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2) копии свидетельств о рождении, свидетельств о заключении брака, копии документов, подтверждающих изменение фамилии,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или отчества гражданина и членов его семьи, выданных компетентными органами иностранного государства, и их нотариально удостоверенного </w:t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перевода на русский язык (в случае наличия таких изменений и регистрации актов гражданского состояния на территории иностранного государства);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3) копии свидетельств об усыновлении (удочерении), выданных органами записи актов гражданского состояния или консульскими учреждениями Российской Федерации (в случае усыновления (удочерения);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4) копию судебного решения о признании членом семьи (в случае отсутствия иных документов, подтверждающих состав семьи);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документы, подтверждающие стоимость транспортного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(при наличии его в собственности гражданина и (или) членов его семьи);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6) документы, подтверждающие суммы получаемых (уплачиваемых) алиментов;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7) документы, подтверждающие полученные доходы по договорам гражданско-правового характера;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8) документы, подтверждающие полученные доходы от авторских вознаграждений, в том числе по авторским договорам наследования;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9) документы, подтверждающие размер полученных процентов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по банковским вкладам, доходов по акциям и других доходов от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управлении собственностью организации, а также размер наследуемых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и подаренных денежных средств;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10) заключение независимого оценщика о рыночной стоимости имущества, если заявитель выбрал для определения стоимости имущества отчет об оценке рыночной стоимости имущества.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5"/>
            <w:bookmarkEnd w:id="0"/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2.6.1.3. Гражданин вправе приложить к заявлению по собственной инициативе следующие документы и (или) информацию: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1) копии свидетельств о рождении, свидетельств о заключении брака, копии документов, подтверждающих изменение фамилии,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имени или отчества гражданина и членов его семьи, выданных органами записи актов гражданского состояния или консульскими учреждениями Российской Федерации;</w:t>
            </w:r>
            <w:proofErr w:type="gramEnd"/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2) документы, подтверждающие регистрацию гражданина и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 семьи в системе индивидуального (персонифицированного) учета,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или в форме электронного документа;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3) документы, подтверждающие размер заработной платы, стипендии;</w:t>
            </w:r>
          </w:p>
          <w:p w:rsidR="0006004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4) документы о размере получаемых социальных выплат из бюджетов всех уровней, государственных внебюджетных фондов и других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046" w:rsidRPr="00842266" w:rsidRDefault="00060046" w:rsidP="00060046">
            <w:pPr>
              <w:pStyle w:val="ConsPlusNormal"/>
              <w:tabs>
                <w:tab w:val="left" w:pos="851"/>
              </w:tabs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доходы от занятий предпринимательской деятельностью, включая доходы, полученные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деятельности крестьянского (фермерского)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в том числе хозяйства без образования юридического лица;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6) документ о выплатах, производимых органом службы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по месту жительства гражданина;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7)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      </w:r>
          </w:p>
          <w:p w:rsidR="0006004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8) при наличии в собственности гражданина и (или) членов его семьи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дом, квартира, комната, гараж, </w:t>
            </w:r>
            <w:proofErr w:type="spellStart"/>
            <w:r w:rsidRPr="00010FB2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10FB2">
              <w:rPr>
                <w:rFonts w:ascii="Times New Roman" w:hAnsi="Times New Roman" w:cs="Times New Roman"/>
                <w:sz w:val="28"/>
                <w:szCs w:val="28"/>
              </w:rPr>
              <w:t>-место, единый недвижимый комплекс, объект незавершенного строительства, иные здание, строение, сооружение, 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060046" w:rsidRPr="00010FB2" w:rsidRDefault="00060046" w:rsidP="00060046">
            <w:pPr>
              <w:pStyle w:val="ConsPlusNormal"/>
              <w:spacing w:line="360" w:lineRule="auto"/>
              <w:ind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документы о кадастровой стоимости имущества;</w:t>
            </w:r>
          </w:p>
          <w:p w:rsidR="00060046" w:rsidRPr="00010FB2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>при наличии в собственности гражданина и (или) членов его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имущества: </w:t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дом, квартира, комната, гараж, </w:t>
            </w:r>
            <w:proofErr w:type="spellStart"/>
            <w:r w:rsidRPr="00010FB2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10FB2">
              <w:rPr>
                <w:rFonts w:ascii="Times New Roman" w:hAnsi="Times New Roman" w:cs="Times New Roman"/>
                <w:sz w:val="28"/>
                <w:szCs w:val="28"/>
              </w:rPr>
              <w:t>-место, единый недвижимый комплекс, объект незавершенного строительства, иные здание, строение, сооружение, 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 исключением земель, не подлежащих налогообложению в соответствии с федеральным законодательством, а также земельны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>, предоставленны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 имеющим трех и более детей, бесплатно в собственность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>из земель, находящихся в</w:t>
            </w:r>
            <w:proofErr w:type="gramEnd"/>
            <w:r w:rsidRPr="00010FB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или муниципальной собственности, 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выписку из Единого государственного реестра недвижимости</w:t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о правах отдельного лица (гражданина и (или) членов его семьи)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на имевшиеся (имеющиеся) у него объекты недвижимости;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б) выписку из Единого государственного реестра недвижимости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об основных характеристиках и зарегистрированных правах на объект недвижимости;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в) справку, выданную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недвижимости;</w:t>
            </w:r>
          </w:p>
          <w:p w:rsidR="00060046" w:rsidRPr="00010FB2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10) при наличии в собственности гражданина и (или) членов его семьи </w:t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земель, не подлежащих налогообложению в соответствии с федеральным законодательством,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 xml:space="preserve">а также земельных участков, предоставленных гражданам, имеющим трех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 xml:space="preserve">и более детей, бесплатно в собственность из земель, находящихся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0FB2">
              <w:rPr>
                <w:rFonts w:ascii="Times New Roman" w:hAnsi="Times New Roman" w:cs="Times New Roman"/>
                <w:sz w:val="28"/>
                <w:szCs w:val="28"/>
              </w:rPr>
              <w:t>в государственной или муниципальной собственности, 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- документы о кадастровой стоимости земельного участка;</w:t>
            </w:r>
          </w:p>
          <w:p w:rsidR="00060046" w:rsidRPr="00036AEE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11) при наличии в собственности гражданина и (или) членов его семьи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средства: </w:t>
            </w:r>
            <w:r w:rsidRPr="00036AE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мотоциклы, мотороллеры, автобусы и другие самоходные </w:t>
            </w:r>
            <w:proofErr w:type="gramStart"/>
            <w:r w:rsidRPr="00036AEE">
              <w:rPr>
                <w:rFonts w:ascii="Times New Roman" w:hAnsi="Times New Roman" w:cs="Times New Roman"/>
                <w:sz w:val="28"/>
                <w:szCs w:val="28"/>
              </w:rPr>
              <w:t>машины</w:t>
            </w:r>
            <w:proofErr w:type="gramEnd"/>
            <w:r w:rsidRPr="00036AEE">
              <w:rPr>
                <w:rFonts w:ascii="Times New Roman" w:hAnsi="Times New Roman" w:cs="Times New Roman"/>
                <w:sz w:val="28"/>
                <w:szCs w:val="28"/>
              </w:rPr>
      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6AEE">
              <w:rPr>
                <w:rFonts w:ascii="Times New Roman" w:hAnsi="Times New Roman" w:cs="Times New Roman"/>
                <w:sz w:val="28"/>
                <w:szCs w:val="28"/>
              </w:rPr>
              <w:t>с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а) копию свидетельства о государственной регистрации транспортного средства;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б) копию паспорта транспортного средства.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2.6.1.4. Документы, указанные в пункте 2.6.1., представляются гражданином в копиях с одновременным представлением оригинала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либо в копиях, заверенных нотариусом. Копии документов после проверки соответствия их оригиналу заверяются лицом, осуществляющим прием документов.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указанные в пункте 2.6.1., могут представляться гражданами непосредственно в Администрацию либо через МФЦ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заключенным соглашением о взаимодействии.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2.6.1.5. Подача документов, указанных в пункте 2.6.1., возможна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электронной форме через Единый портал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(функций) и в МФЦ в соответствии с действующим законодательством.</w:t>
            </w:r>
          </w:p>
          <w:p w:rsidR="00060046" w:rsidRPr="0084226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2.6.1.6. В случае </w:t>
            </w:r>
            <w:proofErr w:type="spellStart"/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гражданином по собственной инициативе документов и (или) информации, указанных в пункте 2.6.1., Администрация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      </w:r>
          </w:p>
          <w:p w:rsidR="0006004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2.6.1.7. Администрация вправе проводить проверку сведений, представленных гражданином. Документы проверки должны приобщаться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к учетному делу гражданина.</w:t>
            </w:r>
          </w:p>
          <w:p w:rsidR="00060046" w:rsidRPr="00060046" w:rsidRDefault="00060046" w:rsidP="0006004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2.6.1.8. </w:t>
            </w:r>
            <w:proofErr w:type="gramStart"/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представленными в соответствии с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2.6.1. гражданином документами, а также документами и (или) информацией, запрошенной Администрацией, не подтверждаются доходы находящегося в трудоспособном возрасте гражданина,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не находится в отпуске по уходу за ребенком, не является получателем пенсии по инвалидности, не обучается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</w:t>
            </w:r>
            <w:proofErr w:type="gramEnd"/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не является военнослужащим, проходящим службу по призыву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 xml:space="preserve">в Вооруженных Силах Российской Федерации, его доход определяется </w:t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исходя из величины прожиточного минимума на душу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в Приморском крае, действовавшей на дату подачи заявления</w:t>
            </w:r>
            <w:proofErr w:type="gramStart"/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57F88" w:rsidRPr="00842266" w:rsidRDefault="00C57F88" w:rsidP="006E0819">
            <w:pPr>
              <w:numPr>
                <w:ilvl w:val="1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 xml:space="preserve"> Приложение №</w:t>
            </w:r>
            <w:r w:rsidRPr="008422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 </w:t>
            </w:r>
            <w:r w:rsidRPr="00842266">
              <w:rPr>
                <w:rFonts w:ascii="Times New Roman" w:hAnsi="Times New Roman"/>
                <w:sz w:val="28"/>
                <w:szCs w:val="28"/>
              </w:rPr>
              <w:t>к регламенту изложить в следующей редакции: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20"/>
              <w:gridCol w:w="3644"/>
            </w:tblGrid>
            <w:tr w:rsidR="00C57F88" w:rsidRPr="00842266" w:rsidTr="00E355C4">
              <w:tc>
                <w:tcPr>
                  <w:tcW w:w="9464" w:type="dxa"/>
                  <w:gridSpan w:val="2"/>
                </w:tcPr>
                <w:p w:rsidR="00C57F88" w:rsidRPr="00842266" w:rsidRDefault="00E07ECC" w:rsidP="006E0819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</w:t>
                  </w:r>
                  <w:r w:rsidR="00135C40"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57F88" w:rsidRPr="00842266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C57F88" w:rsidRPr="0084226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Приложение № 1</w:t>
                  </w:r>
                </w:p>
                <w:p w:rsidR="00C57F88" w:rsidRPr="00842266" w:rsidRDefault="00C57F88" w:rsidP="006E0819">
                  <w:pPr>
                    <w:tabs>
                      <w:tab w:val="left" w:pos="2127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                                 к административному регламенту</w:t>
                  </w:r>
                </w:p>
                <w:p w:rsidR="00C57F88" w:rsidRPr="00842266" w:rsidRDefault="00C57F88" w:rsidP="006E0819">
                  <w:pPr>
                    <w:tabs>
                      <w:tab w:val="num" w:pos="432"/>
                    </w:tabs>
                    <w:spacing w:after="0" w:line="360" w:lineRule="auto"/>
                    <w:ind w:left="4678" w:hanging="357"/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</w:p>
                <w:p w:rsidR="00C57F88" w:rsidRPr="00842266" w:rsidRDefault="00C57F88" w:rsidP="006E0819">
                  <w:pPr>
                    <w:tabs>
                      <w:tab w:val="num" w:pos="432"/>
                    </w:tabs>
                    <w:spacing w:after="0" w:line="360" w:lineRule="auto"/>
                    <w:ind w:left="4678" w:hanging="357"/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</w:p>
                <w:p w:rsidR="00C57F88" w:rsidRPr="00842266" w:rsidRDefault="00C57F88" w:rsidP="006E0819">
                  <w:pPr>
                    <w:tabs>
                      <w:tab w:val="num" w:pos="432"/>
                    </w:tabs>
                    <w:spacing w:line="360" w:lineRule="auto"/>
                    <w:ind w:left="1066" w:hanging="357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Справочная информация о месте нахождения, 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br/>
                    <w:t>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            </w:r>
                </w:p>
                <w:p w:rsidR="00C57F88" w:rsidRPr="00842266" w:rsidRDefault="00C57F88" w:rsidP="006E0819">
                  <w:pPr>
                    <w:tabs>
                      <w:tab w:val="num" w:pos="432"/>
                    </w:tabs>
                    <w:spacing w:line="360" w:lineRule="auto"/>
                    <w:ind w:firstLine="709"/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1. Администрация городского округа Большой Камень: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- адрес: ул. Карла Маркса, д. 4, г. Большой Камень, Приморский край, 692806;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- график работы: 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- ежедневно с 8:00 до 17:00 часов за исключением выходных 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и праздничных дней, перерыв с 12:00 до 13:00 часов; 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- в летнее время: со второго понедельника мая по вторую пятницу сентября: понедельник-четверг с 8:00 до 17.15 часов, пятница с 8.00 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до 16.00, за исключением выходных и праздничных дней, перерыв с 12:00 до 13:00 часов;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- телефон: 8 (42335) 55020;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- адрес сайта: bkamen.gosuslugi.ru;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- адрес электронной почты: </w:t>
                  </w:r>
                  <w:proofErr w:type="spellStart"/>
                  <w:r w:rsidRPr="0084226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bkamen</w:t>
                  </w:r>
                  <w:proofErr w:type="spellEnd"/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@</w:t>
                  </w:r>
                  <w:proofErr w:type="spellStart"/>
                  <w:r w:rsidRPr="0084226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primorsky</w:t>
                  </w:r>
                  <w:proofErr w:type="spellEnd"/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84226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left="142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2. МАУ «МФЦ»: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адрес: ул. Блюхера, д. 23, г. Большой Камень, Приморский край, 692801;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- график работы: понедельник, пятница с 8:00 до 18:00 часов, вторник, четверг с 8.00 до 19.00, среда с 10.00 </w:t>
                  </w:r>
                  <w:proofErr w:type="gramStart"/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 20.00, суббота с 8.00 до 15.00,  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без перерыва на обед;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- телефон: 8 (42335) 40404;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- адрес «Интернет» - сайта для направления электронных обращений: http://mfc-25.ru;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- адрес электронной почты: mfc_bkamen@mail.ru.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3. Для получения информации по вопросам предоставления муниципальной услуги заявитель либо его законный представитель может обратиться в отдел по учету и распределению жилых помещений управления имущественных отношений администрации городского округа Большой Камень (далее – отдел) по адресу: 692806, г. Большой Камень, 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ул. </w:t>
                  </w:r>
                  <w:r w:rsidR="00135C40" w:rsidRPr="00842266">
                    <w:rPr>
                      <w:rFonts w:ascii="Times New Roman" w:hAnsi="Times New Roman"/>
                      <w:sz w:val="28"/>
                      <w:szCs w:val="28"/>
                    </w:rPr>
                    <w:t>Адмирала Макарова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, д. </w:t>
                  </w:r>
                  <w:r w:rsidR="00135C40"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1, телефон для справок: 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8 (42335) 51200.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- график приёма граждан: еженедельно вторник и четверг 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с </w:t>
                  </w:r>
                  <w:r w:rsidR="00E67C75" w:rsidRPr="00842266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.00 до 1</w:t>
                  </w:r>
                  <w:r w:rsidR="00135C40" w:rsidRPr="0084226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.00 часов.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Режим работы отдела: </w:t>
                  </w:r>
                </w:p>
                <w:p w:rsidR="00C57F88" w:rsidRPr="00842266" w:rsidRDefault="00C57F88" w:rsidP="006E081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- ежедневно с 8:00 до 17:00 часов за исключением выходных 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и праздничных дней, перерыв с 12:00 до 13:00 часов; </w:t>
                  </w:r>
                </w:p>
                <w:p w:rsidR="00E355C4" w:rsidRPr="00842266" w:rsidRDefault="00C57F88" w:rsidP="0006004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 xml:space="preserve">- в летнее время: со второго понедельника мая по вторую пятницу сентября: понедельник-четверг с 8:00 до 17.15 часов, пятница 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 8.00 до 16.00 часов, за исключением выходных и праздничных дней, перерыв с 12:00 до 13:00 часов</w:t>
                  </w:r>
                  <w:proofErr w:type="gramStart"/>
                  <w:r w:rsidR="007E282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  <w:proofErr w:type="gramEnd"/>
                </w:p>
                <w:p w:rsidR="00C57F88" w:rsidRPr="00842266" w:rsidRDefault="00C57F88" w:rsidP="006E0819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276"/>
                    </w:tabs>
                    <w:spacing w:after="0" w:line="360" w:lineRule="auto"/>
                    <w:ind w:left="34" w:firstLine="675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Управлению имущественных отношений администрации городского округа Большой Камень опубликовать </w:t>
                  </w:r>
                  <w:r w:rsidRPr="00842266">
                    <w:rPr>
                      <w:rFonts w:ascii="Times New Roman" w:hAnsi="Times New Roman"/>
                      <w:sz w:val="28"/>
                      <w:szCs w:val="28"/>
                    </w:rPr>
                    <w:t>настоящее постановление в газете «ЗАТО» и разместить в информационно-телекоммуникационной сети «Интернет» на официальном сайте органов местного самоуправления городского округа Большой Камень.</w:t>
                  </w:r>
                </w:p>
                <w:p w:rsidR="00C57F88" w:rsidRPr="00842266" w:rsidRDefault="00C57F88" w:rsidP="006E0819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1276"/>
                    </w:tabs>
                    <w:spacing w:after="0" w:line="360" w:lineRule="auto"/>
                    <w:ind w:left="0" w:firstLine="705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8422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Настоящее постановление вступает в силу со дня </w:t>
                  </w:r>
                  <w:r w:rsidRPr="008422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его официального опубликования.</w:t>
                  </w:r>
                </w:p>
                <w:p w:rsidR="00C57F88" w:rsidRDefault="00C57F88" w:rsidP="006E081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060046" w:rsidRPr="00842266" w:rsidRDefault="00060046" w:rsidP="006E081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bookmarkStart w:id="1" w:name="_GoBack"/>
                  <w:bookmarkEnd w:id="1"/>
                </w:p>
                <w:p w:rsidR="00C57F88" w:rsidRPr="00842266" w:rsidRDefault="00C57F88" w:rsidP="006E081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57F88" w:rsidRPr="00842266" w:rsidRDefault="00C57F88" w:rsidP="006E081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422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 w:rsidRPr="008422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главы городского округа                                          О.Г. Серебренникова</w:t>
                  </w:r>
                </w:p>
                <w:p w:rsidR="00C57F88" w:rsidRPr="00842266" w:rsidRDefault="00C57F88" w:rsidP="006E0819">
                  <w:pPr>
                    <w:tabs>
                      <w:tab w:val="left" w:pos="0"/>
                      <w:tab w:val="left" w:pos="284"/>
                      <w:tab w:val="left" w:pos="1134"/>
                    </w:tabs>
                    <w:spacing w:after="0" w:line="360" w:lineRule="auto"/>
                    <w:ind w:left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57F88" w:rsidRPr="00842266" w:rsidTr="00E355C4">
              <w:trPr>
                <w:trHeight w:val="80"/>
              </w:trPr>
              <w:tc>
                <w:tcPr>
                  <w:tcW w:w="5820" w:type="dxa"/>
                </w:tcPr>
                <w:p w:rsidR="00C57F88" w:rsidRPr="00842266" w:rsidRDefault="00C57F88" w:rsidP="006E08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4" w:type="dxa"/>
                </w:tcPr>
                <w:p w:rsidR="00C57F88" w:rsidRPr="00842266" w:rsidRDefault="00C57F88" w:rsidP="006E0819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57F88" w:rsidRPr="00842266" w:rsidRDefault="00C57F88" w:rsidP="006E0819">
            <w:pPr>
              <w:pStyle w:val="2"/>
              <w:tabs>
                <w:tab w:val="left" w:pos="0"/>
                <w:tab w:val="left" w:pos="284"/>
                <w:tab w:val="left" w:pos="1134"/>
              </w:tabs>
              <w:spacing w:after="0" w:line="360" w:lineRule="auto"/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C57F88" w:rsidRDefault="00C57F88" w:rsidP="00C57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760" w:rsidRPr="00C57F88" w:rsidRDefault="00441760" w:rsidP="00C57F88"/>
    <w:sectPr w:rsidR="00441760" w:rsidRPr="00C57F88" w:rsidSect="00441760">
      <w:headerReference w:type="default" r:id="rId9"/>
      <w:pgSz w:w="11906" w:h="16838"/>
      <w:pgMar w:top="51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C4" w:rsidRDefault="00E355C4">
      <w:pPr>
        <w:spacing w:after="0" w:line="240" w:lineRule="auto"/>
      </w:pPr>
      <w:r>
        <w:separator/>
      </w:r>
    </w:p>
  </w:endnote>
  <w:endnote w:type="continuationSeparator" w:id="0">
    <w:p w:rsidR="00E355C4" w:rsidRDefault="00E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C4" w:rsidRDefault="00E355C4">
      <w:pPr>
        <w:spacing w:after="0" w:line="240" w:lineRule="auto"/>
      </w:pPr>
      <w:r>
        <w:separator/>
      </w:r>
    </w:p>
  </w:footnote>
  <w:footnote w:type="continuationSeparator" w:id="0">
    <w:p w:rsidR="00E355C4" w:rsidRDefault="00E3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4" w:rsidRDefault="00E355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0046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D1D"/>
    <w:multiLevelType w:val="multilevel"/>
    <w:tmpl w:val="B47A193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1D7940"/>
    <w:multiLevelType w:val="hybridMultilevel"/>
    <w:tmpl w:val="E3BC662A"/>
    <w:lvl w:ilvl="0" w:tplc="10445AD4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163AA4"/>
    <w:multiLevelType w:val="hybridMultilevel"/>
    <w:tmpl w:val="BA725E42"/>
    <w:lvl w:ilvl="0" w:tplc="10445AD4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3"/>
    <w:rsid w:val="00010FB2"/>
    <w:rsid w:val="00036AEE"/>
    <w:rsid w:val="00060046"/>
    <w:rsid w:val="00135C40"/>
    <w:rsid w:val="00192E61"/>
    <w:rsid w:val="002604BF"/>
    <w:rsid w:val="002823F5"/>
    <w:rsid w:val="004146B0"/>
    <w:rsid w:val="00441760"/>
    <w:rsid w:val="004665A3"/>
    <w:rsid w:val="00506040"/>
    <w:rsid w:val="00517B6D"/>
    <w:rsid w:val="006D0CDE"/>
    <w:rsid w:val="006E0819"/>
    <w:rsid w:val="007C3B7B"/>
    <w:rsid w:val="007E2829"/>
    <w:rsid w:val="00824ED3"/>
    <w:rsid w:val="00842266"/>
    <w:rsid w:val="00862BE8"/>
    <w:rsid w:val="00990C6D"/>
    <w:rsid w:val="00B930C7"/>
    <w:rsid w:val="00C16267"/>
    <w:rsid w:val="00C57F88"/>
    <w:rsid w:val="00DB7FDE"/>
    <w:rsid w:val="00E07ECC"/>
    <w:rsid w:val="00E355C4"/>
    <w:rsid w:val="00E67C75"/>
    <w:rsid w:val="00E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D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57F8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55C4"/>
    <w:pPr>
      <w:ind w:left="720"/>
      <w:contextualSpacing/>
    </w:pPr>
  </w:style>
  <w:style w:type="paragraph" w:customStyle="1" w:styleId="ConsPlusNormal">
    <w:name w:val="ConsPlusNormal"/>
    <w:rsid w:val="00824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D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57F8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55C4"/>
    <w:pPr>
      <w:ind w:left="720"/>
      <w:contextualSpacing/>
    </w:pPr>
  </w:style>
  <w:style w:type="paragraph" w:customStyle="1" w:styleId="ConsPlusNormal">
    <w:name w:val="ConsPlusNormal"/>
    <w:rsid w:val="00824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2024-01-30T02:09:00Z</dcterms:created>
  <dcterms:modified xsi:type="dcterms:W3CDTF">2024-02-06T05:25:00Z</dcterms:modified>
</cp:coreProperties>
</file>