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3122"/>
        <w:gridCol w:w="1170"/>
        <w:gridCol w:w="1289"/>
        <w:gridCol w:w="231"/>
        <w:gridCol w:w="425"/>
        <w:gridCol w:w="425"/>
        <w:gridCol w:w="1559"/>
        <w:gridCol w:w="1534"/>
      </w:tblGrid>
      <w:tr w:rsidR="00B621C1" w:rsidRPr="00B621C1" w:rsidTr="00AE1F7D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31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F7D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8</w:t>
            </w: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F7D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F7D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B621C1" w:rsidRPr="00B621C1" w:rsidTr="00AE1F7D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975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БЮДЖЕТА ГОРОДСКОГО ОКРУГА</w:t>
            </w: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ПЛАНОВЫЙ ПЕРИОД 2022 И 2023 ГОДОВ </w:t>
            </w:r>
          </w:p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РАЗДЕЛАМ, ПОДРАЗДЕЛАМ КЛАССИФИКАЦИИ </w:t>
            </w:r>
          </w:p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БЮДЖЕТОВ</w:t>
            </w:r>
          </w:p>
        </w:tc>
      </w:tr>
      <w:tr w:rsidR="00641BE9" w:rsidRPr="00B621C1" w:rsidTr="00AE1F7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12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BE9" w:rsidRPr="00B621C1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1C1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2 094 958 949,80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1 103 476 288,00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179 051 251,28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182 289 251,43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ской Федерации и муниципального обр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11 465 774,13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11 465 774,13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ших испо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нительных органов государственной власти субъектов Российской Федерации, местных админ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94 674 938,69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94 674 939,49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373 011,00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1 972 292,34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1 972 292,34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28 751 030,67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26 885 627,91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39 076 207,04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44 509 910,15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НАЯ ДЕ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11 992 302,92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14 860 082,00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11 817 952,92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14 685 732,00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охранител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162 349 013,91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69 941 236,71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12 525 280,40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12 735 280,40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148 096 296,51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55 478 519,31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1 070 000,00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893 997 226,79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20 771 540,32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862 836 297,00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537 050,00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476 350,00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30 623 879,79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20 295 190,32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675 012 752,69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675 943 195,13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318 451 070,65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317 985 295,38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274 818 000,81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276 232 949,86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45 630 524,74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45 611 793,40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4 765 783,76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4 765 783,76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56 808 797,71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53 840 817,91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38 876 853,47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38 520 691,85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17 931 944,24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15 320 126,06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78 875 862,00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48 958 422,00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74 516 138,00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44 598 698,00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641BE9" w:rsidRPr="00AE1F7D" w:rsidTr="00AE1F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BE9" w:rsidRPr="00AE1F7D" w:rsidRDefault="0064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F7D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</w:tbl>
    <w:p w:rsidR="00641BE9" w:rsidRPr="00AE1F7D" w:rsidRDefault="00641BE9">
      <w:pPr>
        <w:rPr>
          <w:sz w:val="20"/>
          <w:szCs w:val="20"/>
        </w:rPr>
      </w:pPr>
    </w:p>
    <w:sectPr w:rsidR="00641BE9" w:rsidRPr="00AE1F7D" w:rsidSect="00B22EDC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A9" w:rsidRDefault="006341A9">
      <w:pPr>
        <w:spacing w:after="0" w:line="240" w:lineRule="auto"/>
      </w:pPr>
      <w:r>
        <w:separator/>
      </w:r>
    </w:p>
  </w:endnote>
  <w:endnote w:type="continuationSeparator" w:id="0">
    <w:p w:rsidR="006341A9" w:rsidRDefault="006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A9" w:rsidRDefault="006341A9">
      <w:pPr>
        <w:spacing w:after="0" w:line="240" w:lineRule="auto"/>
      </w:pPr>
      <w:r>
        <w:separator/>
      </w:r>
    </w:p>
  </w:footnote>
  <w:footnote w:type="continuationSeparator" w:id="0">
    <w:p w:rsidR="006341A9" w:rsidRDefault="0063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DC" w:rsidRDefault="00B22E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47DE">
      <w:rPr>
        <w:noProof/>
      </w:rPr>
      <w:t>2</w:t>
    </w:r>
    <w:r>
      <w:fldChar w:fldCharType="end"/>
    </w:r>
  </w:p>
  <w:p w:rsidR="00B22EDC" w:rsidRDefault="00B22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C1"/>
    <w:rsid w:val="002047DE"/>
    <w:rsid w:val="006341A9"/>
    <w:rsid w:val="00641BE9"/>
    <w:rsid w:val="00AE1F7D"/>
    <w:rsid w:val="00B22EDC"/>
    <w:rsid w:val="00B621C1"/>
    <w:rsid w:val="00C06F3E"/>
    <w:rsid w:val="00D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1BFA06-E2C2-4258-B458-3840C639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1F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1F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E1F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23.08.2018 14:46:24</dc:subject>
  <dc:creator>Keysystems.DWH.ReportDesigner</dc:creator>
  <cp:keywords/>
  <dc:description/>
  <cp:lastModifiedBy>Учетная запись Майкрософт</cp:lastModifiedBy>
  <cp:revision>2</cp:revision>
  <cp:lastPrinted>2020-09-28T22:29:00Z</cp:lastPrinted>
  <dcterms:created xsi:type="dcterms:W3CDTF">2022-07-17T01:39:00Z</dcterms:created>
  <dcterms:modified xsi:type="dcterms:W3CDTF">2022-07-17T01:39:00Z</dcterms:modified>
</cp:coreProperties>
</file>