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2524"/>
        <w:gridCol w:w="1361"/>
        <w:gridCol w:w="1239"/>
        <w:gridCol w:w="262"/>
        <w:gridCol w:w="1276"/>
        <w:gridCol w:w="425"/>
        <w:gridCol w:w="425"/>
        <w:gridCol w:w="426"/>
        <w:gridCol w:w="1754"/>
      </w:tblGrid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D1F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1</w:t>
            </w:r>
            <w:r w:rsidR="00592329" w:rsidRPr="00D13D1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D1F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D1F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6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ЦЕЛЕВЫМ СТАТЬЯМ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(МУНИЦИПАЛЬНЫМ ПРОГРАММАМ И НЕПРОГРАММНЫМ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НАПРАВЛЕНИЯМ ДЕЯТЕЛЬНОСТИ),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РАСХОДОВ, РАЗДЕЛАМ И ПОДРАЗДЕЛАМ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БЮДЖЕТОВ НА 2022 ГОД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8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Вид расх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</w:rPr>
              <w:t>1 682 558 490,98</w:t>
            </w:r>
          </w:p>
        </w:tc>
      </w:tr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Всего по муниципальным программам: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1 536 149 921,40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"Территориальное развитие" городского округа Большой Камень" на 2018 - 2024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8 880 000,00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"Градостроител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ное развитие городского округа"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"Мероприятия в области град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строител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Разработка документов градостро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имущ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ственного комплекса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кадастрового учета и государственной регистрации прав на об</w:t>
            </w:r>
            <w:r w:rsidRPr="00D13D1F">
              <w:rPr>
                <w:rFonts w:ascii="Times New Roman" w:hAnsi="Times New Roman"/>
                <w:color w:val="000000"/>
              </w:rPr>
              <w:t>ъ</w:t>
            </w:r>
            <w:r w:rsidRPr="00D13D1F">
              <w:rPr>
                <w:rFonts w:ascii="Times New Roman" w:hAnsi="Times New Roman"/>
                <w:color w:val="000000"/>
              </w:rPr>
              <w:t>екты"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и обслуживание муниципальной казны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сохранности 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lastRenderedPageBreak/>
              <w:t>томобил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дорог"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1490100000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55 727 797,11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 и инженерных соор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жений на 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и ремонту 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томобильных дорог общего пользования местного зн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чения, в целях софина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сирования которых из краевого бюджета предоставляется субс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и ремонту дв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ровых те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риторий многоквартирных домов, проездов к дворовым территориям многоквартирных домов, в ц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транспортной инфр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структуры"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44 453 333,02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земельных участков, предоставленных на бесплатной основе гражданам, имеющим 3-х и более детей, подъездными автомобильными дорогами, прое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дами к ним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общего назнач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ния "Пр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городная". Мост №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"Первомайская - Новом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ровская"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Строительство автомобильной дороги от строящейся модульно-блочной котельной до Южн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мола (1,6 км)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(от Объездной вдоль микрорайона "Садовый" до строящейся модул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но-блочной котельной), 1,5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роги ул. Садовая, 0,5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от Объездной до Приморского Комсомола (через Шестой микр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район), 0,48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автомобильных дорог (ул. Лебедева, ул. Гагар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на, ул. Приморского Комсомола, ул. Аллея Труда от К. Маркса до ул. Гагарина, ул. Маслакова), 6,54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общего польз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 "Пр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городная" 2 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от ДВЗ "Звезда" до Севе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ного мола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Зеленая (от ул. Приг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родная до микрорайона "Зеленый"), 2,06 км, в том числе проектно - изы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кательские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бильными дорогами, проездам к ним, соф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нансируемые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проектированию, строительству (р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конструкции) автомобильных дорог общего пользов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ния городского округа Большой Камень, софинансир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бильными дорогами, проездам к ним, в целях софина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сирования которых из краевого бюджета предоставл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проектированию, строительству (р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конструкции) автомобильных дорог общего пользов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ния городского округа Большой Камень, в целях соф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нансирования которых из краевого бюджета предоста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"Формирование совреме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ной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ской среды на территории городского округа Большой Камень" на 2018-2024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64 864 370,24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"Формирование современной городской среды на те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ритории городского округа Большой Камень" на 2018-2024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64 864 370,24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«Обеспечение мероприятий по благоустройству территории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25 157 610,50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благоустройству мест массового отд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ха, дворовых и общественных территорий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 xml:space="preserve">ров, лестниц)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благоустройству территорий, детских и спорти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ных площадок (оборудование детских и (или) спортивных площадок, ремонт внутридвор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вых дорог, тротуаров, лестниц),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комфортных усл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вий проживания на территории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26 953 073,62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объектов благоустро</w:t>
            </w:r>
            <w:r w:rsidRPr="00D13D1F">
              <w:rPr>
                <w:rFonts w:ascii="Times New Roman" w:hAnsi="Times New Roman"/>
                <w:color w:val="000000"/>
              </w:rPr>
              <w:t>й</w:t>
            </w:r>
            <w:r w:rsidRPr="00D13D1F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земель общего польз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мест захоронений (кладбищ)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Субсидии на возмещение затрат в связи с оказанием транспортных услуг населению в границах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предупреждению и ликвидации боле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ней животных, их лечению, отлову и содержанию бе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надзорных животных, защите населения от болезней, общих для чел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века и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"Формирование комфортной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родской ср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благоустройству дворовых и общ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ственных территорий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 в рамках реализации федерального проекта "Фо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"Экономическое развитие городского округа Большой Камень" на 2020 - 2027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"Содействие развитию малого и среднего предпринимательства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и развитие субъе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тов малого и среднего предприним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конкурса "Лучший пре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приниматель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смотров-конкурсов для субъектов малого и среднего предприним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субсидии субъектам малого и среднего предпр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нимательства с целью возмещения части затрат, связанных с началом предпринимательской деятельн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Муниципальная программа "Развитие физической культуры и спорта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42 675 435,30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"Развитие физической культуры и спорта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42 675 435,30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проведения фи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культурных и спортивных мероприятий"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официальных физкульту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ных и спо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тивных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и модернизация 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териально-технической базы для развития массовой физической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 и спорта"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1 636 137,74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развитию и укреплению материал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но-технической базы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здания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автономного учреждения "Спортивный комплекс" в г.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масс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вого спорта в городском округе"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1 465 013,01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мероприятий, направленных на развитие спортивной инфраструктуры, находящейся 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пальной собственности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 в рамках федерального прое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та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Реализация мероприятий, направленных на организацию физкул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турно-спортивной работы по месту жительства, в рамках фед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рального проекта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"Защита населения и терр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тории от чрезв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чайных ситуаций"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21 151 827,07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"Обеспечение безопасности жизнеде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тельности населения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2 336 642,64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безопасности жизнеде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тельности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2 336 642,64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Подготовка и содержание в гото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ности необходимых сил и средств для защиты населения и территории от ЧС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первичных мер пожа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935 585,76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"Участие в профилактике терроризма, а также м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нимизации и (или) ликвидации последствий проявлений терр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ризма"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"Осуществление противоде</w:t>
            </w:r>
            <w:r w:rsidRPr="00D13D1F">
              <w:rPr>
                <w:rFonts w:ascii="Times New Roman" w:hAnsi="Times New Roman"/>
                <w:color w:val="000000"/>
              </w:rPr>
              <w:t>й</w:t>
            </w:r>
            <w:r w:rsidRPr="00D13D1F">
              <w:rPr>
                <w:rFonts w:ascii="Times New Roman" w:hAnsi="Times New Roman"/>
                <w:color w:val="000000"/>
              </w:rPr>
              <w:t>ствия терр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ризму"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антитеррористической защищённости объектов социальной инфраструктуры городского окр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га от возможных террористических посягательств, ли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видация их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следствий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"Защита населения и территории от чрезвычайных с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туаций"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Основное мероприятие "Обеспечение деятельности учреждения"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 на выполнение работ, ок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зание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аций природного и техногенного характ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"Развитие образования в городском округе Большой Камень на 2020 - 2027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678 549 687,29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системы дошкольного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315 498 973,95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315 498 973,95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в сфере общедоступного и бесплатного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 образования в муниципальных дошкольных 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учреждениях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Компенсация части платы, взимаемой с родителей (з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конных представителей) за присмотр и уход за детьми, осваивающими образовательные программы дошкол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образования в организациях, осуществляющих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разовательную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5 857 558,00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мы общего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324 723 906,63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инфраструктуры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щеобразов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организаций"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зданий общ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образовательных учреждений, в целях софинансиров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ния которых из краевого бюджета предоставляется су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начального общего, основного общего и среднего общего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293 051 856,23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ководство педагогическим работникам муниципальных общеобразовател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в сфере общедоступного бесплатного начального общего, основного общего, среднего полн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школьного, начального общего, основного общего, среднего общего, дополнительного образования детей в муниципальных общеобразовательных орг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Основное мероприятие "Создание комфортных и бе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опасных условий для получения качественного общ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30 073 000,00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бесплатным питанием детей, обучающихся в муниципальных общеобразовательных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питанием обучающихся, получающих начал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ное общее образование в муниципальных 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организациях Приморск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края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системы дополнительного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разования, отдыха, оздоровления и занятости детей и подростков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14 933 416,05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дополнительных общеобраз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вательных программ и обеспечение условий их предоста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обеспечение отдыха детей в каникуля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ное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"Содействие в трудоустройстве несове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шеннолетних граждан"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Временное трудоустройство нес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вершеннолетних детей в возрасте от 14 до 18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условий для функц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онирования и обеспечения персонифицированного ф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нансирования дополн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тельного образования детей"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условий для функционирования и обесп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чения персонифицированного финансирования допо</w:t>
            </w:r>
            <w:r w:rsidRPr="00D13D1F">
              <w:rPr>
                <w:rFonts w:ascii="Times New Roman" w:hAnsi="Times New Roman"/>
                <w:color w:val="000000"/>
              </w:rPr>
              <w:t>л</w:t>
            </w:r>
            <w:r w:rsidRPr="00D13D1F">
              <w:rPr>
                <w:rFonts w:ascii="Times New Roman" w:hAnsi="Times New Roman"/>
                <w:color w:val="000000"/>
              </w:rPr>
              <w:t>нительного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"Успех кажд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ребенка"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Создание новых мест в 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организациях различных типов для реализации дополнительных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щеразвивающих программ всех направленностей в ра</w:t>
            </w:r>
            <w:r w:rsidRPr="00D13D1F">
              <w:rPr>
                <w:rFonts w:ascii="Times New Roman" w:hAnsi="Times New Roman"/>
                <w:color w:val="000000"/>
              </w:rPr>
              <w:t>м</w:t>
            </w:r>
            <w:r w:rsidRPr="00D13D1F">
              <w:rPr>
                <w:rFonts w:ascii="Times New Roman" w:hAnsi="Times New Roman"/>
                <w:color w:val="000000"/>
              </w:rPr>
              <w:t>ках федерального проекта "Успех каждого ребенка"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23 393 390,66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функциониров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ния муниципальных образовательных учрежд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"Совреме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 социальной поддержки педагогич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ским работникам муниципальных образовательных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ганизаций в рамках федерального проекта "С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социал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 политики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"Энергоэффективность и развитие 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зоснабжения в городском округе Большой Камень"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"Создание и развитие системы газ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снабжения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"Газоснабжение и газификация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созданию и развитию системы газ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снабжения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"Обеспечение доступным жильем и качественными услугами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 населения городского округа Большой Камень" на 2020 - 2027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489 936 465,05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"Переселение граждан из аварийного жилищного фонда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33 573 728,51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"Обеспечение устойчивого сокр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щения непригодного для проживания жилищного фо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33 573 728,51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дарственной корпорации Фонд содействия реформир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ванию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"Создание условий для обеспечения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чественными услугами жилищно-коммунального х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зяйства населения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406 529 682,19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коммунальной и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фраструктуры"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26 664 323,24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 и (или) строительству, реко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струкции (модернизации), капитальному ремонту объектов водопроводно-канализационного хозяйства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финансируемые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Мероприятия по проектированию и (или) строительству, реко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струкции (модернизации), капитальному ремонту объектов вод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проводно-канализационного хозяйства, в целях софинансирования которых предоставляются субсидии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граждан твердым топл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вом"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возмещению затрат, связанных с обе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печением населения городского округа Большой Камень твердым то</w:t>
            </w:r>
            <w:r w:rsidRPr="00D13D1F">
              <w:rPr>
                <w:rFonts w:ascii="Times New Roman" w:hAnsi="Times New Roman"/>
                <w:color w:val="000000"/>
              </w:rPr>
              <w:t>п</w:t>
            </w:r>
            <w:r w:rsidRPr="00D13D1F">
              <w:rPr>
                <w:rFonts w:ascii="Times New Roman" w:hAnsi="Times New Roman"/>
                <w:color w:val="000000"/>
              </w:rPr>
              <w:t>ливом, в целях софинансирования которых из краевого бюджета пред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"Чистая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строительству и реконструкции (м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дернизации) объектов питьевого водоснабжения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 Большой Камень в рамках реализации ф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дерального проекта "Чистая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"Стимулирование развития жилищного строительства на территории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26 617 134,94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условий для развития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ного строительства"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26 617 134,94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земельных участков, предоставленных на бесплатной основе гражданам, имеющим 3-х и более детей инженерной и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фраструктурой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турой,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турой, в целях софинансирования которых из кр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"Обеспечение жилыми помещениями детей-сирот, детей, оставшихся без попечения родит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лей, лиц из числа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тей-сирот и детей, оставшихся без попечения род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21 997 996,80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детей-сирот и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тей, оставшихся без попечения род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телей, лиц из числа детей-сирот и детей, оставшихся без попечения родит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21 997 996,80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детей-сирот и детей, оставшихся без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печения 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дителей, лиц из числа детей-сирот и детей, оставшихся без попечения родителей, жилыми пом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щениями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детей-сирот и детей, оставшихся без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печения 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дителей, лиц из числа детей-сирот и детей, оставшихся без попечения родителей, жилыми пом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щениями,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"Повышение безопасности и комфор</w:t>
            </w:r>
            <w:r w:rsidRPr="00D13D1F">
              <w:rPr>
                <w:rFonts w:ascii="Times New Roman" w:hAnsi="Times New Roman"/>
                <w:color w:val="000000"/>
              </w:rPr>
              <w:t>т</w:t>
            </w:r>
            <w:r w:rsidRPr="00D13D1F">
              <w:rPr>
                <w:rFonts w:ascii="Times New Roman" w:hAnsi="Times New Roman"/>
                <w:color w:val="000000"/>
              </w:rPr>
              <w:t>ности пр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живания граждан в жилищном фонде"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1 217 922,61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и улучшение те</w:t>
            </w:r>
            <w:r w:rsidRPr="00D13D1F">
              <w:rPr>
                <w:rFonts w:ascii="Times New Roman" w:hAnsi="Times New Roman"/>
                <w:color w:val="000000"/>
              </w:rPr>
              <w:t>х</w:t>
            </w:r>
            <w:r w:rsidRPr="00D13D1F">
              <w:rPr>
                <w:rFonts w:ascii="Times New Roman" w:hAnsi="Times New Roman"/>
                <w:color w:val="000000"/>
              </w:rPr>
              <w:t>нического состо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ния жилищного фонда"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1 070 799,02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Капитальный ремонт и текущее содержание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пального ж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Средства бюджета в доле собственника на проведение капитального ремонта общего имущества многоква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тирных домов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"Улучшение состояния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пального имущ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Капитальный ремонт и текущее содержание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пального н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Муниципальная программа "Патриотическое воспит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ние граждан, развитие институтов гражданского общ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ства на территории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454 595,00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"Молодежь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329 595,00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благоприятных усл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вий для гражданского становления, успешной социал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зации и эффективной самореализации 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лодежи"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329 595,00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Совершенствование правового и информационного обеспечения 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лодежной политики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Поддержка и развитие созидательной активности мол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Патриотическое и духовно-нравственное воспитание мол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"Патриотическое воспитание граждан и поддержка социально-ориентированных некоммерч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ских и иных обществе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ных организаций"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благоприятных усл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вий для патриотического воспитания граждан и разв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тия институтов гражданского общества на те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Патриотическое воспитание граждан и развитие инст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тутов гра</w:t>
            </w:r>
            <w:r w:rsidRPr="00D13D1F">
              <w:rPr>
                <w:rFonts w:ascii="Times New Roman" w:hAnsi="Times New Roman"/>
                <w:color w:val="000000"/>
              </w:rPr>
              <w:t>ж</w:t>
            </w:r>
            <w:r w:rsidRPr="00D13D1F">
              <w:rPr>
                <w:rFonts w:ascii="Times New Roman" w:hAnsi="Times New Roman"/>
                <w:color w:val="000000"/>
              </w:rPr>
              <w:t>данского общества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"Профилактика наркомании и против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действие н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законному обороту наркотических средств, психотропных веществ на территории городского окр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"Организационно-правовое обеспечение антинаркотической деятельности на те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Профилактика распространения наркомании и связа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ных с ней пр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Муниципальная программа "Развитие культуры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81 209 037,67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пальной программы "Развитие культуры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81 209 037,67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учреждений культуры"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67 389 557,59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учреждений по осуществлению би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лиотечного, информационного обсл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живания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развития культ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ры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215 679,85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развитию и укреплению материал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но-технической базы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центра культурного развития в г.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 (в том числе разработка проектно-сметной документации)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информационно-техническим оборудов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нием библиотек, софинансируемые за счет средств кр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Основное мероприятие "Обеспечение функциониров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ния муниципальных учреждений культ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 на выполнение работ, ок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зание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туры, кинематографии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туры, кинематографии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"Совершенствование мун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ципального управления" на 2020 - 2025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47 501 943,00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и совершенствование мун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ципальной службы"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39 789 418,96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повышения пр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фессионал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уровня муниципальной службы"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повышение квалификации, профессионал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ную подг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товку и обучающие семинары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205 300,00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205 300,00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82 900,00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ции, вы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122 400,00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ции, вы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258 800,00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Профессиональная подготовка, переподготовка и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вышение кв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258 800,00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"Решение вопросов местного значения на территории городского округа Большой Камень по реализации отдельных переданных госуда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ственных по</w:t>
            </w:r>
            <w:r w:rsidRPr="00D13D1F">
              <w:rPr>
                <w:rFonts w:ascii="Times New Roman" w:hAnsi="Times New Roman"/>
                <w:color w:val="000000"/>
              </w:rPr>
              <w:t>л</w:t>
            </w:r>
            <w:r w:rsidRPr="00D13D1F">
              <w:rPr>
                <w:rFonts w:ascii="Times New Roman" w:hAnsi="Times New Roman"/>
                <w:color w:val="000000"/>
              </w:rPr>
              <w:t>номочий"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7 777 145,00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государственных полном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чий по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зданию и обеспечению деятельности комиссий по делам несовершенноле</w:t>
            </w:r>
            <w:r w:rsidRPr="00D13D1F">
              <w:rPr>
                <w:rFonts w:ascii="Times New Roman" w:hAnsi="Times New Roman"/>
                <w:color w:val="000000"/>
              </w:rPr>
              <w:t>т</w:t>
            </w:r>
            <w:r w:rsidRPr="00D13D1F">
              <w:rPr>
                <w:rFonts w:ascii="Times New Roman" w:hAnsi="Times New Roman"/>
                <w:color w:val="000000"/>
              </w:rPr>
              <w:t>них и защите их прав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1 223 851,00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отдельных государственных полномочий по созданию административных коми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сий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809 007,00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государственных полном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чий по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дарственному управлению охраной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878 147,00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органов опеки и попечительства в отношении несоверше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нолетних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2 824 396,00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работы, напра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ленной на минимизацию случаев заболевания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служащих"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проведение диспансер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ганов мес</w:t>
            </w:r>
            <w:r w:rsidRPr="00D13D1F">
              <w:rPr>
                <w:rFonts w:ascii="Times New Roman" w:hAnsi="Times New Roman"/>
                <w:color w:val="000000"/>
              </w:rPr>
              <w:t>т</w:t>
            </w:r>
            <w:r w:rsidRPr="00D13D1F">
              <w:rPr>
                <w:rFonts w:ascii="Times New Roman" w:hAnsi="Times New Roman"/>
                <w:color w:val="000000"/>
              </w:rPr>
              <w:t>ного самоуправления"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31 445 373,96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31 445 373,96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"Информационное сообщество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 Большой Камень" на 2020 - 2025 годы"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7 712 524,04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"Повышение качества госуда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ственного управления за счет создания и внедрения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временных информ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ционных технологий"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Приобретение неисключительных прав на использов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ние программных комплексов и сопровождение пр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граммных ко</w:t>
            </w:r>
            <w:r w:rsidRPr="00D13D1F">
              <w:rPr>
                <w:rFonts w:ascii="Times New Roman" w:hAnsi="Times New Roman"/>
                <w:color w:val="000000"/>
              </w:rPr>
              <w:t>м</w:t>
            </w:r>
            <w:r w:rsidRPr="00D13D1F">
              <w:rPr>
                <w:rFonts w:ascii="Times New Roman" w:hAnsi="Times New Roman"/>
                <w:color w:val="000000"/>
              </w:rPr>
              <w:t>плексов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153 630,00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79 130,36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2 414 469,26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"Формирование современной информационной и телекоммуникационной инфр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структуры органов местного самоуправления в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895 387,85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Программно-техническое обслуживание сети доступа в сеть "Интернет", включая оплату трафика по получат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лям бюджетных средств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4 200,00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89 772,00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109 700,00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621 715,85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социал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но-значимых прое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Информационное освещение деятельности органов местного самоуправления в средствах массовой инфо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СРЕДСТВА МАССОВОЙ И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Периодическая печать и издател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Непрограммные расходы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146 408 569,58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Резервный фонд администрации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Глава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высшего должностного лица суб</w:t>
            </w:r>
            <w:r w:rsidRPr="00D13D1F">
              <w:rPr>
                <w:rFonts w:ascii="Times New Roman" w:hAnsi="Times New Roman"/>
                <w:color w:val="000000"/>
              </w:rPr>
              <w:t>ъ</w:t>
            </w:r>
            <w:r w:rsidRPr="00D13D1F">
              <w:rPr>
                <w:rFonts w:ascii="Times New Roman" w:hAnsi="Times New Roman"/>
                <w:color w:val="000000"/>
              </w:rPr>
              <w:t>екта Российской Федерации и муниципального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нов местного самоуправления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101 680 067,39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99 744 994,87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99 744 994,87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6 696 089,96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ции, вы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92 521 715,67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527 189,24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1 845 590,52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1 845 590,52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397 418,00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ции, вы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1 438 172,52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ции, вы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Руководитель представительного органа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Депутаты представительного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внутреннего до</w:t>
            </w:r>
            <w:r w:rsidRPr="00D13D1F">
              <w:rPr>
                <w:rFonts w:ascii="Times New Roman" w:hAnsi="Times New Roman"/>
                <w:color w:val="000000"/>
              </w:rPr>
              <w:t>л</w:t>
            </w:r>
            <w:r w:rsidRPr="00D13D1F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Мероприятия, проводимые органами местного сам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управления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полномочий по составлению (измен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нию) списков кандидатов в присяжные заседатели ф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деральных судов общей юрисдикции в Российской Ф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по назнач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нию и предоставлению выплаты единовременного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собия при передаче ребенка на воспитание в с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мью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15 784 635,44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Доплаты к пенсиям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служащих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по социал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 поддержке детей, оставшихся без попечения род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телей, и лиц, 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нявших на воспитание в семью детей, оставшихся без поп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чения родителей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9 503 018,38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государственного полномочия по устано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лению рег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лируемых тарифов на регулярные перевозки пассажиров и багажа автомобильным общественным транспортом по муниципальным маршрутам в гран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ными) органами, казе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</w:tbl>
    <w:p w:rsidR="009022AB" w:rsidRPr="00D13D1F" w:rsidRDefault="009022AB"/>
    <w:sectPr w:rsidR="009022AB" w:rsidRPr="00D13D1F" w:rsidSect="00D13D1F">
      <w:headerReference w:type="default" r:id="rId6"/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84" w:rsidRDefault="002F3684">
      <w:pPr>
        <w:spacing w:after="0" w:line="240" w:lineRule="auto"/>
      </w:pPr>
      <w:r>
        <w:separator/>
      </w:r>
    </w:p>
  </w:endnote>
  <w:endnote w:type="continuationSeparator" w:id="0">
    <w:p w:rsidR="002F3684" w:rsidRDefault="002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AB" w:rsidRDefault="009022AB">
    <w:pPr>
      <w:framePr w:w="4535" w:h="239" w:wrap="auto" w:hAnchor="text" w:x="16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84" w:rsidRDefault="002F3684">
      <w:pPr>
        <w:spacing w:after="0" w:line="240" w:lineRule="auto"/>
      </w:pPr>
      <w:r>
        <w:separator/>
      </w:r>
    </w:p>
  </w:footnote>
  <w:footnote w:type="continuationSeparator" w:id="0">
    <w:p w:rsidR="002F3684" w:rsidRDefault="002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1F" w:rsidRDefault="00D13D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3848">
      <w:rPr>
        <w:noProof/>
      </w:rPr>
      <w:t>2</w:t>
    </w:r>
    <w:r>
      <w:fldChar w:fldCharType="end"/>
    </w:r>
  </w:p>
  <w:p w:rsidR="00D13D1F" w:rsidRDefault="00D13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3"/>
    <w:rsid w:val="00034B68"/>
    <w:rsid w:val="002F3684"/>
    <w:rsid w:val="00592329"/>
    <w:rsid w:val="009022AB"/>
    <w:rsid w:val="00984117"/>
    <w:rsid w:val="00B63848"/>
    <w:rsid w:val="00D13D1F"/>
    <w:rsid w:val="00E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497EF-C87E-4AD4-89C2-22BA390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3D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3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10208</Words>
  <Characters>58191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27.09.2018 09:46:29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2022-07-17T02:12:00Z</dcterms:created>
  <dcterms:modified xsi:type="dcterms:W3CDTF">2022-07-17T02:12:00Z</dcterms:modified>
</cp:coreProperties>
</file>