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552"/>
        <w:gridCol w:w="1531"/>
        <w:gridCol w:w="1941"/>
        <w:gridCol w:w="780"/>
        <w:gridCol w:w="1701"/>
        <w:gridCol w:w="1695"/>
      </w:tblGrid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602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1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2D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Приложение </w:t>
            </w:r>
            <w:r w:rsidR="00007DEF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  <w:p w:rsidR="007D71B4" w:rsidRPr="00142D4D" w:rsidRDefault="007D7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2D4D">
              <w:rPr>
                <w:rFonts w:ascii="Times New Roman" w:hAnsi="Times New Roman"/>
                <w:color w:val="000000"/>
                <w:sz w:val="26"/>
                <w:szCs w:val="26"/>
              </w:rPr>
              <w:t>к решению Думы городского</w:t>
            </w:r>
          </w:p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42D4D">
              <w:rPr>
                <w:rFonts w:ascii="Times New Roman" w:hAnsi="Times New Roman"/>
                <w:color w:val="000000"/>
                <w:sz w:val="26"/>
                <w:szCs w:val="26"/>
              </w:rPr>
              <w:t>округа Большой Камень</w:t>
            </w:r>
          </w:p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  <w:sz w:val="26"/>
                <w:szCs w:val="26"/>
              </w:rPr>
              <w:t>от ___________ № ___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0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ОБЪЕМЫ </w:t>
            </w:r>
          </w:p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доходов бюджета городского округа Большой Камень </w:t>
            </w:r>
          </w:p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2023-2024 годы</w:t>
            </w:r>
          </w:p>
        </w:tc>
      </w:tr>
      <w:tr w:rsidR="00964684" w:rsidRPr="00142D4D" w:rsidTr="00142D4D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Сумма на 2023 год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Сумма на 2024 год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608 244 966,46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592 124 886,14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1 01 00000 00 0000 000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375 000 000,00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375 000 000,00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1 01 02000 01 0000 110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375 000 000,00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375 000 000,00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1 01 02010 01 0000 110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371 000 000,00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371 000 000,00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1 01 02010 01 1000 110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371 000 000,00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371 000 000,00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1 01 02020 01 0000 110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550 000,00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1 01 02020 01 1000 110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550 000,00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550 000,00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1 01 02030 01 0000 110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1 600 000,00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1 600 000,00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1 01 02030 01 1000 110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1 600 000,00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1 600 000,00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1 01 02040 01 0000 110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150 000,00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1 01 02040 01 1000 110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150 000,00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1 01 02080 01 0000 110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1 700 000,00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1 700 000,00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1 01 02080 01 1000 110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1 700 000,00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1 700 000,00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15 741 650,00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15 741 650,00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1 03 02000 01 0000 110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15 741 650,00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15 741 650,00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1 03 02231 01 0000 110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7 288 110,00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7 288 110,00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1 03 02231 01 0000 110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142D4D">
              <w:rPr>
                <w:rFonts w:ascii="Times New Roman" w:hAnsi="Times New Roman"/>
                <w:color w:val="000000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7 288 110,00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7 288 110,00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1 03 02241 01 0000 110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40 700,00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40 700,00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1 03 02241 01 0000 110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40 700,00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40 700,00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1 03 02251 01 0000 110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9 531 740,00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9 531 740,00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1 03 02251 01 0000 110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9 531 740,00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9 531 740,00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1 03 02261 01 0000 110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142D4D">
              <w:rPr>
                <w:rFonts w:ascii="Times New Roman" w:hAnsi="Times New Roman"/>
                <w:color w:val="000000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-1 118 900,00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-1 118 900,00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1 03 02261 01 0000 110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-1 118 900,00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-1 118 900,00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1 05 00000 00 0000 000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48 800 000,00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49 800 000,00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1 05 01000 00 0000 110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5 500 000,00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1 05 01010 01 0000 110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5 500 000,00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1 05 01011 01 0000 110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5 500 000,00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1 05 03000 01 0000 110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30 500 000,00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30 500 000,00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1 05 03010 01 0000 110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30 500 000,00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30 500 000,00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1 05 03010 01 1000 110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30 500 000,00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30 500 000,00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1 05 04000 02 0000 110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13 300 000,00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13 800 000,00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1 05 04010 02 0000 110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13 300 000,00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13 800 000,00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1 05 04010 02 1000 110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13 300 000,00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13 800 000,00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1 06 00000 00 0000 000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68 915 000,00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70 676 000,00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1 06 01000 00 0000 110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17 565 000,00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19 076 000,00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1 06 01020 04 0000 110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17 565 000,00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19 076 000,00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1 06 01020 04 1000 110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17 565 000,00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19 076 000,00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1 06 06000 00 0000 110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51 350 000,00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51 600 000,00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1 06 06030 00 0000 110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44 900 000,00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45 100 000,00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1 06 06032 04 0000 110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44 900 000,00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45 100 000,00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1 06 06040 00 0000 110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6 450 000,00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6 500 000,00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1 06 06042 04 1000 110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Земельный налог с физических лиц, </w:t>
            </w:r>
            <w:r w:rsidRPr="00142D4D">
              <w:rPr>
                <w:rFonts w:ascii="Times New Roman" w:hAnsi="Times New Roman"/>
                <w:color w:val="000000"/>
              </w:rPr>
              <w:lastRenderedPageBreak/>
              <w:t>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6 450 000,00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6 500 000,00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1 08 00000 00 0000 000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6 515 000,00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6 600 000,00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1 08 03000 01 0000 110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6 400 000,00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6 600 000,00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1 08 03010 01 0000 110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6 400 000,00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6 600 000,00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1 08 03010 01 1060 110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6 400 000,00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6 600 000,00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1 08 07000 01 0000 110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115 000,00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1 08 07150 01 0000 110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35 000,00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1 08 07150 01 1000 110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35 000,00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1 08 07170 01 0000 110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1 08 07173 01 0000 110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80 000,00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1 11 00000 00 0000 000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51 435 646,14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51 111 538,66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1 11 05000 00 0000 120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40 789 971,10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40 396 735,62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1 11 05010 00 0000 120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Доходы, получаемые в виде арендной платы </w:t>
            </w:r>
            <w:r w:rsidRPr="00142D4D">
              <w:rPr>
                <w:rFonts w:ascii="Times New Roman" w:hAnsi="Times New Roman"/>
                <w:color w:val="000000"/>
              </w:rPr>
              <w:lastRenderedPageBreak/>
              <w:t>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35 000 000,00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35 000 000,00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1 11 05012 04 0000 120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35 000 000,00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35 000 000,00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1 11 05020 00 0000 120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32 020,49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32 020,49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1 11 05024 04 0000 120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32 020,49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32 020,49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1 11 05070 00 0000 120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5 757 950,61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5 364 715,13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1 11 05074 04 0000 120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5 757 950,61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5 364 715,13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1 11 07000 00 0000 120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6 799 244,00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7 128 728,00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1 11 07010 00 0000 120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6 799 244,00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7 128 728,00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1 11 07014 04 0000 120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6 799 244,00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7 128 728,00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1 11 09000 00 0000 120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3 846 431,04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3 586 075,04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1 11 09040 00 0000 120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Прочие поступления от использования имущества, находящегося в государственной и муниципальной </w:t>
            </w:r>
            <w:r w:rsidRPr="00142D4D">
              <w:rPr>
                <w:rFonts w:ascii="Times New Roman" w:hAnsi="Times New Roman"/>
                <w:color w:val="000000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3 846 431,04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3 586 075,04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1 11 09044 04 0000 120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3 846 431,04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3 586 075,04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1 12 00000 00 0000 000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960 000,00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960 000,00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1 12 01000 01 0000 120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960 000,00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960 000,00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1 12 01010 01 0000 120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140 000,00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140 000,00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1 12 01010 01 6000 120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140 000,00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140 000,00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1 12 01030 01 0000 120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1 12 01030 01 6000 120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1 12 01040 01 0000 120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720 000,00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720 000,00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1 12 01041 01 0000 120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700 000,00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1 12 01042 01 6000 120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1 13 00000 00 0000 000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20 000,00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20 000,00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1 13 01000 00 0000 130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1 13 01990 00 0000 130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1 13 01994 04 0000 130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1 14 00000 00 0000 000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16 428 992,68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16 280 019,84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1 14 02000 00 0000 000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</w:t>
            </w:r>
            <w:r w:rsidRPr="00142D4D">
              <w:rPr>
                <w:rFonts w:ascii="Times New Roman" w:hAnsi="Times New Roman"/>
                <w:color w:val="000000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428 992,68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280 019,84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1 14 02040 04 0000 410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428 992,68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280 019,84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1 14 02043 04 0000 410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428 992,68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280 019,84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1 14 06000 00 0000 430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16 000 000,00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1 14 06010 00 0000 430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16 000 000,00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1 14 06012 04 0000 430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16 000 000,00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1 16 00000 00 0000 000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1 628 677,64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1 628 677,64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1 16 01000 01 0000 140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Денежные взыскания (штрафы) за нарушение обязательных требований государственных стандартов, правил обязательной сертификации, нарушение требований нормативных документов по обеспечению единства измерений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1 286 649,32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1 286 649,32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1 16 01063 01 0000 140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50 998,23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50 998,23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1 16 01063 01 0008 140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142D4D">
              <w:rPr>
                <w:rFonts w:ascii="Times New Roman" w:hAnsi="Times New Roman"/>
                <w:color w:val="000000"/>
              </w:rPr>
              <w:lastRenderedPageBreak/>
              <w:t xml:space="preserve">судьями, комиссиями по делам несовершеннолетних и защите их прав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4 000,00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1 16 01063 01 0009 140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23 856,11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23 856,11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1 16 01063 01 0091 140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4 840,96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4 840,96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1 16 01063 01 0101 140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14 801,16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14 801,16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1 16 01063 01 9000 140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3 500,00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1 16 01073 01 0000 140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5 564,99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5 564,99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1 16 01073 01 0027 140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5 564,99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5 564,99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1 16 01083 01 0000 140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92 500,00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92 500,00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1 16 01083 01 0037 140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1 16 01083 01 9000 140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92 000,00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92 000,00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1 16 01100 01 0000 140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246 088,77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246 088,77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1 16 01143 01 0000 140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31 472,36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31 472,36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1 16 01153 01 0000 140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36 541,99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36 541,99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1 16 01193 01 0000 140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178 074,42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178 074,42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1 16 01203 01 0000 140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890 985,41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890 985,41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1 16 01203 01 0008 140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1 16 01203 01 0021 140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9 697,33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9 697,33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1 16 01203 01 9000 140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878 288,08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878 288,08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1 16 01173 01 9000 140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511,92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511,92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1 16 01053 01 0000 140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13 350,68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13 350,68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1 16 01053 01 0035 140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3 100,68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3 100,68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1 16 01053 01 0059 140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5 Кодекса Российской Федерации об </w:t>
            </w:r>
            <w:r w:rsidRPr="00142D4D">
              <w:rPr>
                <w:rFonts w:ascii="Times New Roman" w:hAnsi="Times New Roman"/>
                <w:color w:val="000000"/>
              </w:rPr>
              <w:lastRenderedPageBreak/>
              <w:t>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10 250,00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10 250,00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1 16 02000 00 0000 140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328 677,64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328 677,64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1 16 02020 02 0000 140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субъекта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328 677,64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328 677,64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1 16 02020 02 0000 140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328 677,64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328 677,64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1 17 00000 00 0000 000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22 800 000,00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4 307 000,00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1 17 05000 00 0000 180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22 800 000,00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4 307 000,00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1 17 05040 04 0000 180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22 800 000,00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4 307 000,00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1 17 05040 04 0000 180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22 800 000,00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4 307 000,00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E905B2" w:rsidRDefault="00964684" w:rsidP="00E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686</w:t>
            </w:r>
            <w:r w:rsidR="00E905B2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E905B2">
              <w:rPr>
                <w:rFonts w:ascii="Times New Roman" w:hAnsi="Times New Roman"/>
                <w:b/>
                <w:bCs/>
                <w:color w:val="000000"/>
                <w:lang w:val="en-US"/>
              </w:rPr>
              <w:t>696 660</w:t>
            </w:r>
            <w:r w:rsidR="00E905B2">
              <w:rPr>
                <w:rFonts w:ascii="Times New Roman" w:hAnsi="Times New Roman"/>
                <w:b/>
                <w:bCs/>
                <w:color w:val="000000"/>
              </w:rPr>
              <w:t>,35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492 525 131,51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2 02 00000 00 0000 000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E905B2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686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696 660</w:t>
            </w:r>
            <w:r>
              <w:rPr>
                <w:rFonts w:ascii="Times New Roman" w:hAnsi="Times New Roman"/>
                <w:b/>
                <w:bCs/>
                <w:color w:val="000000"/>
              </w:rPr>
              <w:t>,35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492 525 131,51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2 02 20000 00 0000 150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E905B2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194 171 528,84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2 02 20299 00 0000 150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2 02 20299 04 0000 150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</w:t>
            </w:r>
            <w:r w:rsidRPr="00142D4D">
              <w:rPr>
                <w:rFonts w:ascii="Times New Roman" w:hAnsi="Times New Roman"/>
                <w:color w:val="000000"/>
              </w:rPr>
              <w:lastRenderedPageBreak/>
              <w:t>хозяйства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2 02 20302 00 0000 150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2 02 20302 04 0000 150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2 02 25243 04 0000 150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141 877 900,09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2 02 25243 04 0000 150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141 877 900,09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2 02 25491 04 0000 150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2 02 25491 04 0000 150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2 02 25555 00 0000 150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12 690 639,55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2 02 25555 04 0000 150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12 690 639,55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2 02 29999 00 0000 150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E905B2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39 602 989,20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2 02 29999 04 0000 150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E905B2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39 602 989,20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2 02 30000 00 0000 150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469 710 131,51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469 710 131,51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2 02 30024 00 0000 150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417 365 055,31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417 365 055,31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2 02 30024 04 0000 150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417 365 055,31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417 365 055,31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2 02 30029 00 0000 150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</w:t>
            </w:r>
            <w:r w:rsidRPr="00142D4D">
              <w:rPr>
                <w:rFonts w:ascii="Times New Roman" w:hAnsi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4 802 695,00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4 802 695,00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2 02 30029 04 0000 150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4 802 695,00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4 802 695,00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2 02 35082 00 0000 150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21 151 920,00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21 151 920,00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2 02 35082 04 0000 150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21 151 920,00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21 151 920,00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2 02 35120 00 0000 150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25 143,46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25 143,46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2 02 35120 04 0000 150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25 143,46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25 143,46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2 02 35260 00 0000 150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509 153,74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509 153,74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2 02 35260 04 0000 150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509 153,74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509 153,74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2 02 35304 04 0000 150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21 705 600,00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21 705 600,00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2 02 35304 04 0000 150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21 705 600,00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21 705 600,00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2 02 35930 00 0000 150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2 041 744,00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2 041 744,00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2 02 35930 04 0000 150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2 041 744,00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2 041 744,00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lastRenderedPageBreak/>
              <w:t>2 02 36900 04 0000 150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Единая субвенция местным бюджетам из краевого бюджета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2 108 820,00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2 108 820,00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2 02 36900 04 0000 150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Единая субвенция местным бюджетам из краевого бюджета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2 108 820,00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2 108 820,00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2 02 40000 00 0000 151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22 815 000,00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22 815 000,00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2 02 45303 04 0000 150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22 815 000,00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color w:val="000000"/>
              </w:rPr>
              <w:t>22 815 000,00</w:t>
            </w:r>
          </w:p>
        </w:tc>
      </w:tr>
      <w:tr w:rsidR="005B1690" w:rsidRPr="00142D4D" w:rsidTr="00142D4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E9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1 294 9</w:t>
            </w:r>
            <w:r w:rsidR="00E905B2">
              <w:rPr>
                <w:rFonts w:ascii="Times New Roman" w:hAnsi="Times New Roman"/>
                <w:b/>
                <w:bCs/>
                <w:color w:val="000000"/>
              </w:rPr>
              <w:t>41</w:t>
            </w:r>
            <w:r w:rsidRPr="00142D4D">
              <w:rPr>
                <w:rFonts w:ascii="Times New Roman" w:hAnsi="Times New Roman"/>
                <w:b/>
                <w:bCs/>
                <w:color w:val="000000"/>
              </w:rPr>
              <w:t xml:space="preserve"> 6</w:t>
            </w:r>
            <w:r w:rsidR="00E905B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142D4D">
              <w:rPr>
                <w:rFonts w:ascii="Times New Roman" w:hAnsi="Times New Roman"/>
                <w:b/>
                <w:bCs/>
                <w:color w:val="000000"/>
              </w:rPr>
              <w:t>6,</w:t>
            </w:r>
            <w:r w:rsidR="00E905B2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142D4D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684" w:rsidRPr="00142D4D" w:rsidRDefault="00964684" w:rsidP="00142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42D4D">
              <w:rPr>
                <w:rFonts w:ascii="Times New Roman" w:hAnsi="Times New Roman"/>
                <w:b/>
                <w:bCs/>
                <w:color w:val="000000"/>
              </w:rPr>
              <w:t>1 084 650 017,65</w:t>
            </w:r>
          </w:p>
        </w:tc>
      </w:tr>
    </w:tbl>
    <w:p w:rsidR="00964684" w:rsidRPr="00142D4D" w:rsidRDefault="00964684"/>
    <w:sectPr w:rsidR="00964684" w:rsidRPr="00142D4D" w:rsidSect="00142D4D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0A" w:rsidRDefault="005E420A">
      <w:pPr>
        <w:spacing w:after="0" w:line="240" w:lineRule="auto"/>
      </w:pPr>
      <w:r>
        <w:separator/>
      </w:r>
    </w:p>
  </w:endnote>
  <w:endnote w:type="continuationSeparator" w:id="0">
    <w:p w:rsidR="005E420A" w:rsidRDefault="005E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0A" w:rsidRDefault="005E420A">
      <w:pPr>
        <w:spacing w:after="0" w:line="240" w:lineRule="auto"/>
      </w:pPr>
      <w:r>
        <w:separator/>
      </w:r>
    </w:p>
  </w:footnote>
  <w:footnote w:type="continuationSeparator" w:id="0">
    <w:p w:rsidR="005E420A" w:rsidRDefault="005E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4D" w:rsidRDefault="00142D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1292">
      <w:rPr>
        <w:noProof/>
      </w:rPr>
      <w:t>2</w:t>
    </w:r>
    <w:r>
      <w:fldChar w:fldCharType="end"/>
    </w:r>
  </w:p>
  <w:p w:rsidR="00142D4D" w:rsidRDefault="00142D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90"/>
    <w:rsid w:val="00007DEF"/>
    <w:rsid w:val="00142D4D"/>
    <w:rsid w:val="003A0B46"/>
    <w:rsid w:val="005854B0"/>
    <w:rsid w:val="005B1690"/>
    <w:rsid w:val="005E420A"/>
    <w:rsid w:val="007D71B4"/>
    <w:rsid w:val="009111C1"/>
    <w:rsid w:val="00964684"/>
    <w:rsid w:val="009C3866"/>
    <w:rsid w:val="00A81292"/>
    <w:rsid w:val="00B65C59"/>
    <w:rsid w:val="00E905B2"/>
    <w:rsid w:val="00ED2453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85326F-726D-45B3-80DC-DD1F2F9A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2D4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2D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42D4D"/>
    <w:rPr>
      <w:rFonts w:cs="Times New Roman"/>
    </w:rPr>
  </w:style>
  <w:style w:type="paragraph" w:styleId="a7">
    <w:name w:val="Balloon Text"/>
    <w:basedOn w:val="a"/>
    <w:link w:val="a8"/>
    <w:uiPriority w:val="99"/>
    <w:rsid w:val="007D7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7D7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226532-4B97-4F77-83E0-2A990C3A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5014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15.10.2021 11:33:29; РР·РјРµРЅРµРЅ: tais 19.10.2021 14:14:40</dc:subject>
  <dc:creator>Keysystems.DWH2.ReportDesigner</dc:creator>
  <cp:keywords/>
  <dc:description/>
  <cp:lastModifiedBy>Учетная запись Майкрософт</cp:lastModifiedBy>
  <cp:revision>2</cp:revision>
  <cp:lastPrinted>2021-11-11T03:36:00Z</cp:lastPrinted>
  <dcterms:created xsi:type="dcterms:W3CDTF">2022-07-17T02:17:00Z</dcterms:created>
  <dcterms:modified xsi:type="dcterms:W3CDTF">2022-07-17T02:17:00Z</dcterms:modified>
</cp:coreProperties>
</file>