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9" w:type="dxa"/>
        <w:tblLayout w:type="fixed"/>
        <w:tblLook w:val="0000" w:firstRow="0" w:lastRow="0" w:firstColumn="0" w:lastColumn="0" w:noHBand="0" w:noVBand="0"/>
      </w:tblPr>
      <w:tblGrid>
        <w:gridCol w:w="4643"/>
        <w:gridCol w:w="1558"/>
        <w:gridCol w:w="887"/>
        <w:gridCol w:w="567"/>
        <w:gridCol w:w="567"/>
        <w:gridCol w:w="1763"/>
      </w:tblGrid>
      <w:tr w:rsidR="00813D2F" w:rsidRPr="0026025E" w:rsidTr="0026025E">
        <w:tblPrEx>
          <w:tblCellMar>
            <w:top w:w="0" w:type="dxa"/>
            <w:bottom w:w="0" w:type="dxa"/>
          </w:tblCellMar>
        </w:tblPrEx>
        <w:trPr>
          <w:trHeight w:val="2036"/>
        </w:trPr>
        <w:tc>
          <w:tcPr>
            <w:tcW w:w="4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025E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7</w:t>
            </w:r>
          </w:p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025E">
              <w:rPr>
                <w:rFonts w:ascii="Times New Roman" w:hAnsi="Times New Roman"/>
                <w:color w:val="000000"/>
                <w:sz w:val="26"/>
                <w:szCs w:val="26"/>
              </w:rPr>
              <w:t>к решению Думы городского</w:t>
            </w:r>
          </w:p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025E">
              <w:rPr>
                <w:rFonts w:ascii="Times New Roman" w:hAnsi="Times New Roman"/>
                <w:color w:val="000000"/>
                <w:sz w:val="26"/>
                <w:szCs w:val="26"/>
              </w:rPr>
              <w:t>округа Большой Камень</w:t>
            </w:r>
          </w:p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  <w:sz w:val="26"/>
                <w:szCs w:val="26"/>
              </w:rPr>
              <w:t>от ___________ № ___</w:t>
            </w:r>
          </w:p>
        </w:tc>
      </w:tr>
      <w:tr w:rsidR="00813D2F" w:rsidRPr="0026025E" w:rsidTr="0026025E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998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02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02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ИЗ БЮДЖЕТА ГОРОДСКОГО ОКРУГА НА 2022 ГОД </w:t>
            </w:r>
          </w:p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02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РАЗДЕЛАМ, ПОДРАЗДЕЛАМ</w:t>
            </w:r>
          </w:p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КЛАССИФИКАЦИИ РАСХОДОВ БЮДЖЕТОВ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088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Ра</w:t>
            </w:r>
            <w:r w:rsidRPr="0026025E">
              <w:rPr>
                <w:rFonts w:ascii="Times New Roman" w:hAnsi="Times New Roman"/>
                <w:color w:val="000000"/>
              </w:rPr>
              <w:t>з</w:t>
            </w:r>
            <w:r w:rsidRPr="0026025E">
              <w:rPr>
                <w:rFonts w:ascii="Times New Roman" w:hAnsi="Times New Roman"/>
                <w:color w:val="000000"/>
              </w:rPr>
              <w:t>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По</w:t>
            </w:r>
            <w:r w:rsidRPr="0026025E">
              <w:rPr>
                <w:rFonts w:ascii="Times New Roman" w:hAnsi="Times New Roman"/>
                <w:color w:val="000000"/>
              </w:rPr>
              <w:t>д</w:t>
            </w:r>
            <w:r w:rsidRPr="0026025E">
              <w:rPr>
                <w:rFonts w:ascii="Times New Roman" w:hAnsi="Times New Roman"/>
                <w:color w:val="000000"/>
              </w:rPr>
              <w:t>ра</w:t>
            </w:r>
            <w:r w:rsidRPr="0026025E">
              <w:rPr>
                <w:rFonts w:ascii="Times New Roman" w:hAnsi="Times New Roman"/>
                <w:color w:val="000000"/>
              </w:rPr>
              <w:t>з</w:t>
            </w:r>
            <w:r w:rsidRPr="0026025E">
              <w:rPr>
                <w:rFonts w:ascii="Times New Roman" w:hAnsi="Times New Roman"/>
                <w:color w:val="000000"/>
              </w:rPr>
              <w:t>дел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b/>
                <w:bCs/>
                <w:color w:val="000000"/>
              </w:rPr>
              <w:t>Расходы,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b/>
                <w:bCs/>
                <w:color w:val="000000"/>
              </w:rPr>
              <w:t>1 682 558 490,98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159 227 208,99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</w:t>
            </w:r>
            <w:r w:rsidRPr="0026025E">
              <w:rPr>
                <w:rFonts w:ascii="Times New Roman" w:hAnsi="Times New Roman"/>
                <w:color w:val="000000"/>
              </w:rPr>
              <w:t>у</w:t>
            </w:r>
            <w:r w:rsidRPr="0026025E">
              <w:rPr>
                <w:rFonts w:ascii="Times New Roman" w:hAnsi="Times New Roman"/>
                <w:color w:val="000000"/>
              </w:rPr>
              <w:t>дарственной власти и представительных органов муниципальных образ</w:t>
            </w:r>
            <w:r w:rsidRPr="0026025E">
              <w:rPr>
                <w:rFonts w:ascii="Times New Roman" w:hAnsi="Times New Roman"/>
                <w:color w:val="000000"/>
              </w:rPr>
              <w:t>о</w:t>
            </w:r>
            <w:r w:rsidRPr="0026025E">
              <w:rPr>
                <w:rFonts w:ascii="Times New Roman" w:hAnsi="Times New Roman"/>
                <w:color w:val="000000"/>
              </w:rPr>
              <w:t>ваний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12 587 195,96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</w:t>
            </w:r>
            <w:r w:rsidRPr="0026025E">
              <w:rPr>
                <w:rFonts w:ascii="Times New Roman" w:hAnsi="Times New Roman"/>
                <w:color w:val="000000"/>
              </w:rPr>
              <w:t>с</w:t>
            </w:r>
            <w:r w:rsidRPr="0026025E">
              <w:rPr>
                <w:rFonts w:ascii="Times New Roman" w:hAnsi="Times New Roman"/>
                <w:color w:val="000000"/>
              </w:rPr>
              <w:t>полнительных органов государственной власти субъектов Российской Федерации, местных адм</w:t>
            </w:r>
            <w:r w:rsidRPr="0026025E">
              <w:rPr>
                <w:rFonts w:ascii="Times New Roman" w:hAnsi="Times New Roman"/>
                <w:color w:val="000000"/>
              </w:rPr>
              <w:t>и</w:t>
            </w:r>
            <w:r w:rsidRPr="0026025E">
              <w:rPr>
                <w:rFonts w:ascii="Times New Roman" w:hAnsi="Times New Roman"/>
                <w:color w:val="000000"/>
              </w:rPr>
              <w:t>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94 233 770,19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383 405,22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</w:t>
            </w:r>
            <w:r w:rsidRPr="0026025E">
              <w:rPr>
                <w:rFonts w:ascii="Times New Roman" w:hAnsi="Times New Roman"/>
                <w:color w:val="000000"/>
              </w:rPr>
              <w:t>о</w:t>
            </w:r>
            <w:r w:rsidRPr="0026025E">
              <w:rPr>
                <w:rFonts w:ascii="Times New Roman" w:hAnsi="Times New Roman"/>
                <w:color w:val="000000"/>
              </w:rPr>
              <w:t>женных органов и органов финансового (финанс</w:t>
            </w:r>
            <w:r w:rsidRPr="0026025E">
              <w:rPr>
                <w:rFonts w:ascii="Times New Roman" w:hAnsi="Times New Roman"/>
                <w:color w:val="000000"/>
              </w:rPr>
              <w:t>о</w:t>
            </w:r>
            <w:r w:rsidRPr="0026025E">
              <w:rPr>
                <w:rFonts w:ascii="Times New Roman" w:hAnsi="Times New Roman"/>
                <w:color w:val="000000"/>
              </w:rPr>
              <w:t>во-бюджетного) надзора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2 389 715,47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2 799 798,00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44 026 863,15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20 611 241,31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26025E">
              <w:rPr>
                <w:rFonts w:ascii="Times New Roman" w:hAnsi="Times New Roman"/>
                <w:color w:val="000000"/>
              </w:rPr>
              <w:t>з</w:t>
            </w:r>
            <w:r w:rsidRPr="0026025E">
              <w:rPr>
                <w:rFonts w:ascii="Times New Roman" w:hAnsi="Times New Roman"/>
                <w:color w:val="000000"/>
              </w:rPr>
              <w:t>опасность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20 611 241,31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116 146 893,44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7 444 217,54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100 181 130,13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Другие вопросы в области национальной экон</w:t>
            </w:r>
            <w:r w:rsidRPr="0026025E">
              <w:rPr>
                <w:rFonts w:ascii="Times New Roman" w:hAnsi="Times New Roman"/>
                <w:color w:val="000000"/>
              </w:rPr>
              <w:t>о</w:t>
            </w:r>
            <w:r w:rsidRPr="0026025E">
              <w:rPr>
                <w:rFonts w:ascii="Times New Roman" w:hAnsi="Times New Roman"/>
                <w:color w:val="000000"/>
              </w:rPr>
              <w:t>мики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7 950 000,00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540 967 141,27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34 791 651,12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433 542 247,78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56 848 606,93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Другие вопросы в области жилищно-коммунального х</w:t>
            </w:r>
            <w:r w:rsidRPr="0026025E">
              <w:rPr>
                <w:rFonts w:ascii="Times New Roman" w:hAnsi="Times New Roman"/>
                <w:color w:val="000000"/>
              </w:rPr>
              <w:t>о</w:t>
            </w:r>
            <w:r w:rsidRPr="0026025E">
              <w:rPr>
                <w:rFonts w:ascii="Times New Roman" w:hAnsi="Times New Roman"/>
                <w:color w:val="000000"/>
              </w:rPr>
              <w:t>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15 784 635,44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703 694 640,58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309 641 415,95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325 264 492,39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46 987 176,37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Профессиональная подготовка, переподготовка и повышение квалифик</w:t>
            </w:r>
            <w:r w:rsidRPr="0026025E">
              <w:rPr>
                <w:rFonts w:ascii="Times New Roman" w:hAnsi="Times New Roman"/>
                <w:color w:val="000000"/>
              </w:rPr>
              <w:t>а</w:t>
            </w:r>
            <w:r w:rsidRPr="0026025E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258 800,00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1 564 365,21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19 978 390,66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61 194 318,49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47 590 518,26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Другие вопросы в области культуры, кинемат</w:t>
            </w:r>
            <w:r w:rsidRPr="0026025E">
              <w:rPr>
                <w:rFonts w:ascii="Times New Roman" w:hAnsi="Times New Roman"/>
                <w:color w:val="000000"/>
              </w:rPr>
              <w:t>о</w:t>
            </w:r>
            <w:r w:rsidRPr="0026025E">
              <w:rPr>
                <w:rFonts w:ascii="Times New Roman" w:hAnsi="Times New Roman"/>
                <w:color w:val="000000"/>
              </w:rPr>
              <w:t>графии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13 603 800,23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42 584 416,38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1 321 275,12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37 848 141,26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29 526 623,95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29 526 623,95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4 169 906,57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4 169 906,57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4 436 100,00</w:t>
            </w:r>
          </w:p>
        </w:tc>
      </w:tr>
      <w:tr w:rsidR="009B6A58" w:rsidRPr="0026025E" w:rsidTr="002602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Обслуживание государственного (муниципального) внутренн</w:t>
            </w:r>
            <w:r w:rsidRPr="0026025E">
              <w:rPr>
                <w:rFonts w:ascii="Times New Roman" w:hAnsi="Times New Roman"/>
                <w:color w:val="000000"/>
              </w:rPr>
              <w:t>е</w:t>
            </w:r>
            <w:r w:rsidRPr="0026025E">
              <w:rPr>
                <w:rFonts w:ascii="Times New Roman" w:hAnsi="Times New Roman"/>
                <w:color w:val="000000"/>
              </w:rPr>
              <w:t>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58" w:rsidRPr="0026025E" w:rsidRDefault="009B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025E">
              <w:rPr>
                <w:rFonts w:ascii="Times New Roman" w:hAnsi="Times New Roman"/>
                <w:color w:val="000000"/>
              </w:rPr>
              <w:t>4 436 100,00</w:t>
            </w:r>
          </w:p>
        </w:tc>
      </w:tr>
    </w:tbl>
    <w:p w:rsidR="009B6A58" w:rsidRPr="0026025E" w:rsidRDefault="009B6A58"/>
    <w:sectPr w:rsidR="009B6A58" w:rsidRPr="0026025E" w:rsidSect="0026025E">
      <w:head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D8" w:rsidRDefault="000521D8">
      <w:pPr>
        <w:spacing w:after="0" w:line="240" w:lineRule="auto"/>
      </w:pPr>
      <w:r>
        <w:separator/>
      </w:r>
    </w:p>
  </w:endnote>
  <w:endnote w:type="continuationSeparator" w:id="0">
    <w:p w:rsidR="000521D8" w:rsidRDefault="0005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D8" w:rsidRDefault="000521D8">
      <w:pPr>
        <w:spacing w:after="0" w:line="240" w:lineRule="auto"/>
      </w:pPr>
      <w:r>
        <w:separator/>
      </w:r>
    </w:p>
  </w:footnote>
  <w:footnote w:type="continuationSeparator" w:id="0">
    <w:p w:rsidR="000521D8" w:rsidRDefault="0005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5E" w:rsidRDefault="002602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0ACE">
      <w:rPr>
        <w:noProof/>
      </w:rPr>
      <w:t>2</w:t>
    </w:r>
    <w:r>
      <w:fldChar w:fldCharType="end"/>
    </w:r>
  </w:p>
  <w:p w:rsidR="0026025E" w:rsidRDefault="002602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2F"/>
    <w:rsid w:val="000521D8"/>
    <w:rsid w:val="0026025E"/>
    <w:rsid w:val="006F2620"/>
    <w:rsid w:val="00813D2F"/>
    <w:rsid w:val="009B6A58"/>
    <w:rsid w:val="00D415DF"/>
    <w:rsid w:val="00E657A3"/>
    <w:rsid w:val="00E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C77C45-631A-4BA4-AAF6-FD3E1AF0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025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602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02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tais 23.08.2018 14:46:33</dc:subject>
  <dc:creator>Keysystems.DWH.ReportDesigner</dc:creator>
  <cp:keywords/>
  <dc:description/>
  <cp:lastModifiedBy>Учетная запись Майкрософт</cp:lastModifiedBy>
  <cp:revision>2</cp:revision>
  <cp:lastPrinted>2021-10-19T05:44:00Z</cp:lastPrinted>
  <dcterms:created xsi:type="dcterms:W3CDTF">2022-07-17T02:15:00Z</dcterms:created>
  <dcterms:modified xsi:type="dcterms:W3CDTF">2022-07-17T02:15:00Z</dcterms:modified>
</cp:coreProperties>
</file>