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2E383" w14:textId="0F9EE4B8" w:rsidR="00E465B6" w:rsidRPr="000E1B89" w:rsidRDefault="00E465B6" w:rsidP="00E15CEB">
      <w:pPr>
        <w:spacing w:line="360" w:lineRule="auto"/>
        <w:ind w:firstLine="709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bookmarkStart w:id="0" w:name="_GoBack"/>
      <w:r w:rsidRPr="000E1B89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Условия и оплата н</w:t>
      </w:r>
      <w:r w:rsidR="006C7F44" w:rsidRPr="000E1B89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енормированн</w:t>
      </w:r>
      <w:r w:rsidRPr="000E1B89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ого</w:t>
      </w:r>
      <w:r w:rsidR="006C7F44" w:rsidRPr="000E1B89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рабоч</w:t>
      </w:r>
      <w:r w:rsidRPr="000E1B89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его</w:t>
      </w:r>
      <w:r w:rsidR="006C7F44" w:rsidRPr="000E1B89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дн</w:t>
      </w:r>
      <w:r w:rsidRPr="000E1B89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я</w:t>
      </w:r>
      <w:bookmarkEnd w:id="0"/>
    </w:p>
    <w:p w14:paraId="0DE122F3" w14:textId="77777777" w:rsidR="00E465B6" w:rsidRPr="000E1B89" w:rsidRDefault="00E465B6" w:rsidP="000E1B89">
      <w:pPr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3E444EC5" w14:textId="7DA0821C" w:rsidR="00E465B6" w:rsidRPr="000E1B89" w:rsidRDefault="00E465B6" w:rsidP="000E1B89">
      <w:pPr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0E1B89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ст. 101 ТК РФ н</w:t>
      </w:r>
      <w:r w:rsidRPr="000E1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енормированный рабочий день </w:t>
      </w:r>
      <w:r w:rsidRPr="000E1B8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0E1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1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Pr="000E1B89">
        <w:rPr>
          <w:rFonts w:ascii="Times New Roman" w:hAnsi="Times New Roman" w:cs="Times New Roman"/>
          <w:sz w:val="28"/>
          <w:szCs w:val="28"/>
          <w:shd w:val="clear" w:color="auto" w:fill="FFFFFF"/>
        </w:rPr>
        <w:t>особый режим работы,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времени. Перечень должностей работников с ненормированным рабочим днем устанавливается коллективным договором, соглашениями или локальным нормативным актом, принимаемым с учетом мнения представительного органа работников.</w:t>
      </w:r>
    </w:p>
    <w:p w14:paraId="4A574934" w14:textId="657BE878" w:rsidR="006C7F44" w:rsidRPr="000E1B89" w:rsidRDefault="006C7F44" w:rsidP="000E1B89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E1B89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Рабочий день может начаться раньше, а закончиться позже</w:t>
      </w:r>
      <w:r w:rsidRPr="000E1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Такое имеет место быть в определенных случаях, </w:t>
      </w:r>
      <w:r w:rsidR="00E465B6" w:rsidRPr="000E1B89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когда, например</w:t>
      </w:r>
      <w:r w:rsidRPr="000E1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бухгалтеру нужно подготовить срочные документы, а слесарю нужно устранить аварийную неполадку</w:t>
      </w:r>
      <w:r w:rsidR="005D3F8C" w:rsidRPr="000E1B89">
        <w:rPr>
          <w:rFonts w:ascii="Times New Roman" w:hAnsi="Times New Roman" w:cs="Times New Roman"/>
          <w:sz w:val="28"/>
          <w:szCs w:val="28"/>
          <w:shd w:val="clear" w:color="auto" w:fill="FFFFFF"/>
        </w:rPr>
        <w:t>, то есть эти работники привлекаются эпизодически.</w:t>
      </w:r>
      <w:r w:rsidRPr="000E1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65B6" w:rsidRPr="000E1B89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 из судебной практики, эпизодическим является привлечение к работе не более 3 раз в неделю.</w:t>
      </w:r>
    </w:p>
    <w:p w14:paraId="2E70C776" w14:textId="77777777" w:rsidR="005D3F8C" w:rsidRPr="000E1B89" w:rsidRDefault="005D3F8C" w:rsidP="000E1B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1B8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</w:t>
      </w:r>
      <w:r w:rsidR="006C7F44" w:rsidRPr="000E1B8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аботодатель НЕ имеет права</w:t>
      </w:r>
      <w:r w:rsidR="006C7F44" w:rsidRPr="000E1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ежедневно задерживать сотрудника и загружать работой, которая не входит в его прямые обязанности. </w:t>
      </w:r>
      <w:r w:rsidR="006C7F44" w:rsidRPr="000E1B89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Труд за пределами рабочего дня НЕ считается </w:t>
      </w:r>
      <w:r w:rsidR="00E465B6" w:rsidRPr="000E1B89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сверхурочным</w:t>
      </w:r>
      <w:r w:rsidRPr="000E1B89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и </w:t>
      </w:r>
      <w:r w:rsidRPr="000E1B89">
        <w:rPr>
          <w:rFonts w:ascii="Times New Roman" w:hAnsi="Times New Roman" w:cs="Times New Roman"/>
          <w:sz w:val="28"/>
          <w:szCs w:val="28"/>
          <w:shd w:val="clear" w:color="auto" w:fill="FFFFFF"/>
        </w:rPr>
        <w:t>оплачивается как обычная работа (без применения повышающих ставок)</w:t>
      </w:r>
      <w:r w:rsidR="00E465B6" w:rsidRPr="000E1B89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</w:t>
      </w:r>
      <w:r w:rsidR="006C7F44" w:rsidRPr="000E1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Переработка компенсир</w:t>
      </w:r>
      <w:r w:rsidRPr="000E1B89">
        <w:rPr>
          <w:rFonts w:ascii="Times New Roman" w:hAnsi="Times New Roman" w:cs="Times New Roman"/>
          <w:sz w:val="28"/>
          <w:szCs w:val="28"/>
          <w:shd w:val="clear" w:color="auto" w:fill="FFFFFF"/>
        </w:rPr>
        <w:t>уется</w:t>
      </w:r>
      <w:r w:rsidR="006C7F44" w:rsidRPr="000E1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дополнительными днями отпуска. Минимум </w:t>
      </w:r>
      <w:r w:rsidRPr="000E1B8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C7F44" w:rsidRPr="000E1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 дня, но может быть и больше, так как зависит от регламента работодателя</w:t>
      </w:r>
      <w:r w:rsidRPr="000E1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ст. 119 ТК РФ р</w:t>
      </w:r>
      <w:r w:rsidRPr="000E1B89">
        <w:rPr>
          <w:rFonts w:ascii="Times New Roman" w:hAnsi="Times New Roman" w:cs="Times New Roman"/>
          <w:sz w:val="28"/>
          <w:szCs w:val="28"/>
          <w:shd w:val="clear" w:color="auto" w:fill="FFFFFF"/>
        </w:rPr>
        <w:t>аботодатель обязан определить порядок предоставления и продолжительность ежегодного дополнительного оплачиваемого отпуска, указав это в коллективном договоре или в правилах внутреннего трудового распорядка</w:t>
      </w:r>
      <w:r w:rsidR="006C7F44" w:rsidRPr="000E1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C7F44" w:rsidRPr="000E1B89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Работа по выходным и праздникам </w:t>
      </w:r>
      <w:r w:rsidRPr="000E1B89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– </w:t>
      </w:r>
      <w:r w:rsidR="006C7F44" w:rsidRPr="000E1B89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по общим </w:t>
      </w:r>
      <w:r w:rsidR="00E465B6" w:rsidRPr="000E1B89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правилам</w:t>
      </w:r>
      <w:r w:rsidR="00E465B6" w:rsidRPr="000E1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строго</w:t>
      </w:r>
      <w:r w:rsidR="006C7F44" w:rsidRPr="000E1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желанию и не является обязательством. При этом, компенсируется в виде двойной оплаты или дополнительного выходного. </w:t>
      </w:r>
    </w:p>
    <w:p w14:paraId="744B8A21" w14:textId="77777777" w:rsidR="005D3F8C" w:rsidRPr="000E1B89" w:rsidRDefault="005D3F8C" w:rsidP="000E1B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1B8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Работодатель обязан предоставлять работнику, замещающему должность, включенную в перечень, ежегодный дополнительный оплачиваемый отпуск независимо от того, привлекался он к работе в режиме ненормированного рабочего дня или нет.</w:t>
      </w:r>
    </w:p>
    <w:p w14:paraId="10FF1B50" w14:textId="77777777" w:rsidR="005D3F8C" w:rsidRPr="000E1B89" w:rsidRDefault="005D3F8C" w:rsidP="000E1B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1B89">
        <w:rPr>
          <w:rFonts w:ascii="Times New Roman" w:hAnsi="Times New Roman" w:cs="Times New Roman"/>
          <w:sz w:val="28"/>
          <w:szCs w:val="28"/>
          <w:shd w:val="clear" w:color="auto" w:fill="FFFFFF"/>
        </w:rPr>
        <w:t>Отказ работодателя от предоставления отпуска за ненормированный рабочий день в связи с тем, что работник не привлекался в течение года к работе в режиме ненормированного рабочего дня, является незаконным.</w:t>
      </w:r>
    </w:p>
    <w:p w14:paraId="25C78157" w14:textId="77777777" w:rsidR="005D3F8C" w:rsidRPr="000E1B89" w:rsidRDefault="005D3F8C" w:rsidP="000E1B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" w:name="_Hlk177135916"/>
      <w:r w:rsidRPr="000E1B89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Максимальная продолжительность ежедневной работы в режиме ненормированного рабочего дня законом не установлена.</w:t>
      </w:r>
      <w:bookmarkEnd w:id="1"/>
    </w:p>
    <w:p w14:paraId="71B99FB3" w14:textId="2DD2C7AD" w:rsidR="005D3F8C" w:rsidRPr="000E1B89" w:rsidRDefault="005D3F8C" w:rsidP="000E1B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1B89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работник по собственной инициативе (без приказа/распоряжения работодателя) продолжает выполнение трудовой функции за пределами нормальной продолжительности рабочего времени, такая работа не считается выполненной в режиме ненормированного рабочего времени</w:t>
      </w:r>
      <w:r w:rsidRPr="000E1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оплате не подлежит</w:t>
      </w:r>
      <w:r w:rsidRPr="000E1B8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12CAB92" w14:textId="05850B32" w:rsidR="00101D52" w:rsidRPr="000E1B89" w:rsidRDefault="006C7F44" w:rsidP="000E1B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89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Нельзя устанавливать ненормированный </w:t>
      </w:r>
      <w:r w:rsidR="00E465B6" w:rsidRPr="000E1B89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рабочий </w:t>
      </w:r>
      <w:r w:rsidRPr="000E1B89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день</w:t>
      </w:r>
      <w:r w:rsidRPr="000E1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беременны</w:t>
      </w:r>
      <w:r w:rsidR="00E465B6" w:rsidRPr="000E1B89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0E1B89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как им противопоказана сверхурочная работа</w:t>
      </w:r>
      <w:r w:rsidR="00E465B6" w:rsidRPr="000E1B89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с</w:t>
      </w:r>
      <w:r w:rsidRPr="000E1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отрудникам с сокращенным </w:t>
      </w:r>
      <w:r w:rsidR="00E465B6" w:rsidRPr="000E1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рабочим </w:t>
      </w:r>
      <w:r w:rsidRPr="000E1B89">
        <w:rPr>
          <w:rFonts w:ascii="Times New Roman" w:hAnsi="Times New Roman" w:cs="Times New Roman"/>
          <w:sz w:val="28"/>
          <w:szCs w:val="28"/>
          <w:shd w:val="clear" w:color="auto" w:fill="FFFFFF"/>
        </w:rPr>
        <w:t>днем. Например, это могут быть несовершеннолетние или инвалиды I и II группы</w:t>
      </w:r>
      <w:r w:rsidR="005D3F8C" w:rsidRPr="000E1B8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101D52" w:rsidRPr="000E1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3B"/>
    <w:rsid w:val="00076D9E"/>
    <w:rsid w:val="000E1B89"/>
    <w:rsid w:val="00101D52"/>
    <w:rsid w:val="005D3F8C"/>
    <w:rsid w:val="006C7F44"/>
    <w:rsid w:val="00BD233B"/>
    <w:rsid w:val="00E15CEB"/>
    <w:rsid w:val="00E4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AA00"/>
  <w15:chartTrackingRefBased/>
  <w15:docId w15:val="{A7997B1C-9627-4419-815E-3620B789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7F44"/>
    <w:rPr>
      <w:b/>
      <w:bCs/>
    </w:rPr>
  </w:style>
  <w:style w:type="character" w:styleId="a4">
    <w:name w:val="Emphasis"/>
    <w:basedOn w:val="a0"/>
    <w:uiPriority w:val="20"/>
    <w:qFormat/>
    <w:rsid w:val="006C7F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7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Otd_OT</dc:creator>
  <cp:keywords/>
  <dc:description/>
  <cp:lastModifiedBy>Otd_OT</cp:lastModifiedBy>
  <cp:revision>7</cp:revision>
  <dcterms:created xsi:type="dcterms:W3CDTF">2024-08-29T22:36:00Z</dcterms:created>
  <dcterms:modified xsi:type="dcterms:W3CDTF">2024-09-13T06:12:00Z</dcterms:modified>
</cp:coreProperties>
</file>