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FEED0" w14:textId="77777777" w:rsidR="009E68F5" w:rsidRDefault="009E68F5" w:rsidP="00CA402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Особенности создания комиссии по </w:t>
      </w:r>
      <w:r w:rsidR="007674FC" w:rsidRPr="00CA4024">
        <w:rPr>
          <w:rFonts w:ascii="Times New Roman" w:hAnsi="Times New Roman" w:cs="Times New Roman"/>
          <w:sz w:val="28"/>
          <w:szCs w:val="28"/>
          <w:shd w:val="clear" w:color="auto" w:fill="FFFFFF"/>
        </w:rPr>
        <w:t>расследовани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</w:p>
    <w:p w14:paraId="66FA3858" w14:textId="0EC4EE4A" w:rsidR="00CA4024" w:rsidRDefault="007674FC" w:rsidP="00CA402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4024">
        <w:rPr>
          <w:rFonts w:ascii="Times New Roman" w:hAnsi="Times New Roman" w:cs="Times New Roman"/>
          <w:sz w:val="28"/>
          <w:szCs w:val="28"/>
          <w:shd w:val="clear" w:color="auto" w:fill="FFFFFF"/>
        </w:rPr>
        <w:t>несчастного случая</w:t>
      </w:r>
      <w:r w:rsidR="009E6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4024">
        <w:rPr>
          <w:rFonts w:ascii="Times New Roman" w:hAnsi="Times New Roman" w:cs="Times New Roman"/>
          <w:sz w:val="28"/>
          <w:szCs w:val="28"/>
          <w:shd w:val="clear" w:color="auto" w:fill="FFFFFF"/>
        </w:rPr>
        <w:t>на микропредприятии</w:t>
      </w:r>
    </w:p>
    <w:p w14:paraId="31AD9260" w14:textId="77777777" w:rsidR="00CA4024" w:rsidRDefault="00CA4024" w:rsidP="00CA402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F0E8BE2" w14:textId="79A7449D" w:rsidR="009F52DA" w:rsidRDefault="002739F9" w:rsidP="00CA402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действий работодателя </w:t>
      </w:r>
      <w:r w:rsidR="009F52DA">
        <w:rPr>
          <w:rFonts w:ascii="Times New Roman" w:hAnsi="Times New Roman" w:cs="Times New Roman"/>
          <w:sz w:val="28"/>
          <w:szCs w:val="28"/>
        </w:rPr>
        <w:t xml:space="preserve">при наступлении несчастного случая,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9F52DA">
        <w:rPr>
          <w:rFonts w:ascii="Times New Roman" w:hAnsi="Times New Roman" w:cs="Times New Roman"/>
          <w:sz w:val="28"/>
          <w:szCs w:val="28"/>
        </w:rPr>
        <w:t>зависимо</w:t>
      </w:r>
      <w:r>
        <w:rPr>
          <w:rFonts w:ascii="Times New Roman" w:hAnsi="Times New Roman" w:cs="Times New Roman"/>
          <w:sz w:val="28"/>
          <w:szCs w:val="28"/>
        </w:rPr>
        <w:t xml:space="preserve"> от штатной численности</w:t>
      </w:r>
      <w:r w:rsidR="009F52DA">
        <w:rPr>
          <w:rFonts w:ascii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2DA">
        <w:rPr>
          <w:rFonts w:ascii="Times New Roman" w:hAnsi="Times New Roman" w:cs="Times New Roman"/>
          <w:sz w:val="28"/>
          <w:szCs w:val="28"/>
        </w:rPr>
        <w:t>определен</w:t>
      </w:r>
      <w:r>
        <w:rPr>
          <w:rFonts w:ascii="Times New Roman" w:hAnsi="Times New Roman" w:cs="Times New Roman"/>
          <w:sz w:val="28"/>
          <w:szCs w:val="28"/>
        </w:rPr>
        <w:t xml:space="preserve"> ст.</w:t>
      </w:r>
      <w:r w:rsidRPr="002739F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2739F9">
        <w:rPr>
          <w:rFonts w:ascii="Times New Roman" w:hAnsi="Times New Roman" w:cs="Times New Roman"/>
          <w:sz w:val="28"/>
          <w:szCs w:val="28"/>
        </w:rPr>
        <w:t xml:space="preserve">227-231 Трудового кодекса </w:t>
      </w:r>
      <w:r w:rsidR="009F52DA">
        <w:rPr>
          <w:rFonts w:ascii="Times New Roman" w:hAnsi="Times New Roman" w:cs="Times New Roman"/>
          <w:sz w:val="28"/>
          <w:szCs w:val="28"/>
        </w:rPr>
        <w:t>РФ.</w:t>
      </w:r>
      <w:r w:rsidR="009F52DA" w:rsidRPr="009F5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C93929E" w14:textId="77777777" w:rsidR="009E68F5" w:rsidRDefault="009F52DA" w:rsidP="00CA402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DA">
        <w:rPr>
          <w:rFonts w:ascii="Times New Roman" w:hAnsi="Times New Roman" w:cs="Times New Roman"/>
          <w:sz w:val="28"/>
          <w:szCs w:val="28"/>
        </w:rPr>
        <w:t>Согласно ч. 1 ст. 229 ТК РФ работодатель обязан создать комиссию для расследования несчастного случая, если он произошел на рабочем месте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Pr="009F52DA">
        <w:rPr>
          <w:rFonts w:ascii="Times New Roman" w:hAnsi="Times New Roman" w:cs="Times New Roman"/>
          <w:sz w:val="28"/>
          <w:szCs w:val="28"/>
        </w:rPr>
        <w:t xml:space="preserve"> должна состоять как минимум из трех человек.</w:t>
      </w:r>
      <w:r w:rsidR="002739F9" w:rsidRPr="002739F9">
        <w:rPr>
          <w:rFonts w:ascii="Times New Roman" w:hAnsi="Times New Roman" w:cs="Times New Roman"/>
          <w:sz w:val="28"/>
          <w:szCs w:val="28"/>
        </w:rPr>
        <w:t> </w:t>
      </w:r>
      <w:r w:rsidRPr="00CA402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комиссии начинается незамедлительно после происшествия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</w:t>
      </w:r>
      <w:r w:rsidR="00315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этапе и начинают возникать вопросы, связанные с составом этой комиссии</w:t>
      </w:r>
      <w:r w:rsidR="00315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микропредприятии,</w:t>
      </w:r>
      <w:r w:rsidR="00315520" w:rsidRPr="00315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5520" w:rsidRPr="00315520">
        <w:rPr>
          <w:rFonts w:ascii="Times New Roman" w:hAnsi="Times New Roman" w:cs="Times New Roman"/>
          <w:sz w:val="28"/>
          <w:szCs w:val="28"/>
          <w:shd w:val="clear" w:color="auto" w:fill="FFFFFF"/>
        </w:rPr>
        <w:t>где численность работников не позволяет сформировать полноценную комиссию</w:t>
      </w:r>
      <w:r w:rsidR="003155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1688FD" w14:textId="5FEC4EC9" w:rsidR="00315520" w:rsidRDefault="009F52DA" w:rsidP="00CA402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 практике, довольно часто встречается ситуация, когда у работодателя</w:t>
      </w:r>
      <w:r w:rsidR="00315520">
        <w:rPr>
          <w:rFonts w:ascii="Times New Roman" w:hAnsi="Times New Roman" w:cs="Times New Roman"/>
          <w:sz w:val="28"/>
          <w:szCs w:val="28"/>
        </w:rPr>
        <w:t xml:space="preserve"> - микропредприятия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2DA">
        <w:rPr>
          <w:rFonts w:ascii="Times New Roman" w:hAnsi="Times New Roman" w:cs="Times New Roman"/>
          <w:sz w:val="28"/>
          <w:szCs w:val="28"/>
        </w:rPr>
        <w:t>не хватает штатных сотрудников</w:t>
      </w:r>
      <w:r>
        <w:rPr>
          <w:rFonts w:ascii="Times New Roman" w:hAnsi="Times New Roman" w:cs="Times New Roman"/>
          <w:sz w:val="28"/>
          <w:szCs w:val="28"/>
        </w:rPr>
        <w:t xml:space="preserve">, в таком случае </w:t>
      </w:r>
      <w:r w:rsidRPr="00CA4024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работодатели могут привлекать стороннего специалиста по охране труда или специализированную организацию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условиях гражданского правового договора, которые</w:t>
      </w:r>
      <w:r w:rsidRPr="00CA4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 действовать по доверенности</w:t>
      </w:r>
      <w:r w:rsidR="009E68F5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председателем комиссии является работодатель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F5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CE4E63E" w14:textId="4D137B56" w:rsidR="009F52DA" w:rsidRDefault="00315520" w:rsidP="00CA402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402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несчастный случай привел к тяжелым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смертельным</w:t>
      </w:r>
      <w:r w:rsidRPr="00CA4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последствиям для здоровья работника или произошел групповой несчастный случай,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CA402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ная</w:t>
      </w:r>
      <w:r w:rsidRPr="00CA4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4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дополняется представителями соответствующих ведомств, а председателем является, как правило, </w:t>
      </w:r>
      <w:r w:rsidRPr="00315520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должностное лицо территориального органа федерального органа исполнительной власти, уполномоченного на проведение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государственный инспектор труда.</w:t>
      </w:r>
    </w:p>
    <w:p w14:paraId="73A8EA6B" w14:textId="69E78FB2" w:rsidR="00953620" w:rsidRPr="00CA4024" w:rsidRDefault="00315520" w:rsidP="00CA402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Такого мнения придерживается </w:t>
      </w:r>
      <w:r w:rsidR="009F52DA" w:rsidRPr="00CA4024">
        <w:rPr>
          <w:rFonts w:ascii="Times New Roman" w:hAnsi="Times New Roman" w:cs="Times New Roman"/>
          <w:sz w:val="28"/>
          <w:szCs w:val="28"/>
          <w:shd w:val="clear" w:color="auto" w:fill="FFFFFF"/>
        </w:rPr>
        <w:t>Минтруд России в письме от 12.11.2024 № 15-3/ООГ-3483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953620" w:rsidRPr="00CA4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5B"/>
    <w:rsid w:val="002739F9"/>
    <w:rsid w:val="00315520"/>
    <w:rsid w:val="00355E5B"/>
    <w:rsid w:val="007674FC"/>
    <w:rsid w:val="008A0BDA"/>
    <w:rsid w:val="00953620"/>
    <w:rsid w:val="009E68F5"/>
    <w:rsid w:val="009F52DA"/>
    <w:rsid w:val="00CA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70ED"/>
  <w15:chartTrackingRefBased/>
  <w15:docId w15:val="{7546B9B6-C646-4E2D-969F-C9FC0C2F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Otd_OT</dc:creator>
  <cp:keywords/>
  <dc:description/>
  <cp:lastModifiedBy>Otd_OT</cp:lastModifiedBy>
  <cp:revision>3</cp:revision>
  <dcterms:created xsi:type="dcterms:W3CDTF">2025-03-17T23:30:00Z</dcterms:created>
  <dcterms:modified xsi:type="dcterms:W3CDTF">2025-03-18T03:57:00Z</dcterms:modified>
</cp:coreProperties>
</file>