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E6094" w14:textId="34C0FE8F" w:rsidR="008A23E0" w:rsidRDefault="008A23E0" w:rsidP="008A23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r w:rsidRPr="008A23E0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>Ежегодный конкурс грантов для ТОС вновь стартует в Приморье</w:t>
      </w:r>
    </w:p>
    <w:p w14:paraId="6AF28BC3" w14:textId="3F1CBDE4" w:rsidR="008A23E0" w:rsidRPr="008A23E0" w:rsidRDefault="008A23E0" w:rsidP="008A23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kern w:val="36"/>
          <w:sz w:val="48"/>
          <w:szCs w:val="48"/>
          <w:lang w:eastAsia="ru-RU"/>
        </w:rPr>
        <w:drawing>
          <wp:inline distT="0" distB="0" distL="0" distR="0" wp14:anchorId="4FAC4E43" wp14:editId="1894375A">
            <wp:extent cx="5715000" cy="30238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530" cy="3032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067C6" w14:textId="77777777" w:rsidR="008A23E0" w:rsidRDefault="008A23E0" w:rsidP="008A23E0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212529"/>
        </w:rPr>
      </w:pPr>
    </w:p>
    <w:p w14:paraId="02136B4F" w14:textId="77777777" w:rsidR="008A23E0" w:rsidRDefault="008A23E0" w:rsidP="008A23E0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212529"/>
        </w:rPr>
      </w:pPr>
    </w:p>
    <w:p w14:paraId="1CA31F1E" w14:textId="104A00F5" w:rsidR="008A23E0" w:rsidRPr="008A23E0" w:rsidRDefault="008A23E0" w:rsidP="008A23E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212529"/>
        </w:rPr>
      </w:pPr>
      <w:bookmarkStart w:id="0" w:name="_GoBack"/>
      <w:bookmarkEnd w:id="0"/>
      <w:r w:rsidRPr="008A23E0">
        <w:rPr>
          <w:b/>
          <w:bCs/>
          <w:color w:val="212529"/>
        </w:rPr>
        <w:t>В Приморье стартует обновлённый конкурс грантов для территориальных общественных самоуправлений (ТОС). Теперь принять участие в конкурсе смогут только ТОС. Приём заявок и прилагаемых к ним документов продлится с 7 февраля по 7 марта.</w:t>
      </w:r>
    </w:p>
    <w:p w14:paraId="38ED8509" w14:textId="77777777" w:rsidR="008A23E0" w:rsidRPr="008A23E0" w:rsidRDefault="008A23E0" w:rsidP="008A23E0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8A23E0">
        <w:rPr>
          <w:color w:val="212529"/>
        </w:rPr>
        <w:t>Как сообщили в департаменте внутренней политики Приморского края, в постановление о конкурсе ТОС внесены изменения. Если ранее заявки на конкурс могли подать инициативные группы граждан, принявшие решение о создании ТОС, то сейчас участвовать могут только зарегистрированные ТОС.</w:t>
      </w:r>
    </w:p>
    <w:p w14:paraId="0B158606" w14:textId="77777777" w:rsidR="008A23E0" w:rsidRPr="008A23E0" w:rsidRDefault="008A23E0" w:rsidP="008A23E0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8A23E0">
        <w:rPr>
          <w:color w:val="212529"/>
        </w:rPr>
        <w:t>«Теперь сумма гранта на один проект увеличена до 2,5 миллиона рублей для поддержки ТОС, соответствующих ряду условий. Территориальное общественное самоуправление на момент подачи документов для участия в конкурсе должно быть зарегистрировано в форме юридического лица. Второе условие получения повышенной суммы гранта – победа в конкурсе прошлых лет и успешная реализация проекта. Иные участники конкурса могут выиграть 1 миллион рублей», – уточнили специалисты департамента.</w:t>
      </w:r>
    </w:p>
    <w:p w14:paraId="53C34495" w14:textId="77777777" w:rsidR="008A23E0" w:rsidRPr="008A23E0" w:rsidRDefault="008A23E0" w:rsidP="008A23E0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8A23E0">
        <w:rPr>
          <w:color w:val="212529"/>
        </w:rPr>
        <w:t>В ведомстве добавили, что в связи с изменениями скорректирован перечень документов, направляемых для участия в конкурсе, а также дополнены требования к проекту: он должен быть реализован в границах ТОС.</w:t>
      </w:r>
    </w:p>
    <w:p w14:paraId="052AEF02" w14:textId="77777777" w:rsidR="008A23E0" w:rsidRPr="008A23E0" w:rsidRDefault="008A23E0" w:rsidP="008A23E0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8A23E0">
        <w:rPr>
          <w:color w:val="212529"/>
        </w:rPr>
        <w:t>Стоит отметить, что в целях устранения идентичности проектов обновлены критерии оценки: дополнен критерий «уникальность проекта». Проекты с одинаковой описательной частью в паспорте получат низкий балл по данному критерию.</w:t>
      </w:r>
    </w:p>
    <w:p w14:paraId="5B1FE243" w14:textId="77777777" w:rsidR="008A23E0" w:rsidRPr="008A23E0" w:rsidRDefault="008A23E0" w:rsidP="008A23E0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8A23E0">
        <w:rPr>
          <w:color w:val="212529"/>
        </w:rPr>
        <w:t>Более подробная информация об участии в конкурсе </w:t>
      </w:r>
      <w:hyperlink r:id="rId5" w:history="1">
        <w:r w:rsidRPr="008A23E0">
          <w:rPr>
            <w:rStyle w:val="a4"/>
          </w:rPr>
          <w:t>размещена</w:t>
        </w:r>
      </w:hyperlink>
      <w:r w:rsidRPr="008A23E0">
        <w:rPr>
          <w:color w:val="212529"/>
        </w:rPr>
        <w:t> на официальном сайте Правительства Приморского края.</w:t>
      </w:r>
    </w:p>
    <w:p w14:paraId="71380991" w14:textId="77777777" w:rsidR="008A23E0" w:rsidRPr="008A23E0" w:rsidRDefault="008A23E0" w:rsidP="008A23E0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8A23E0">
        <w:rPr>
          <w:color w:val="212529"/>
        </w:rPr>
        <w:t xml:space="preserve">Отметим, в 2024 году на конкурс поступило 697 заявок от 46 муниципальных образований края, финансирование из краевого бюджета по итогам получили 345 проектов ТОС и инициативных граждан Приморья. В 2023 году была 341 заявка и 319 победителей. В основном, это проекты по улучшению уличного освещения, организации мест культурно-досуговых мероприятий, установке детских, спортивных площадок и другие социально </w:t>
      </w:r>
      <w:r w:rsidRPr="008A23E0">
        <w:rPr>
          <w:color w:val="212529"/>
        </w:rPr>
        <w:lastRenderedPageBreak/>
        <w:t>важные проекты, которые граждане разработали самостоятельно, исходя из собственных потребностей и нужд.</w:t>
      </w:r>
    </w:p>
    <w:p w14:paraId="469ED496" w14:textId="77777777" w:rsidR="00820C1D" w:rsidRPr="008A23E0" w:rsidRDefault="00820C1D">
      <w:pPr>
        <w:rPr>
          <w:rFonts w:ascii="Times New Roman" w:hAnsi="Times New Roman" w:cs="Times New Roman"/>
        </w:rPr>
      </w:pPr>
    </w:p>
    <w:sectPr w:rsidR="00820C1D" w:rsidRPr="008A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6B"/>
    <w:rsid w:val="004D156B"/>
    <w:rsid w:val="00820C1D"/>
    <w:rsid w:val="008A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810F"/>
  <w15:chartTrackingRefBased/>
  <w15:docId w15:val="{F599C9B3-E7C9-4AA8-9853-F64E4351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2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imorsky.ru/authorities/executive-agencies/departments/internal-policy/konkurs-proektov-initsiiruemykh-zhitelyami-munitsipalnykh-obrazovaniy-primorskogo-kraya-po-resheniyu/konkurs-proektov-2025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2025-12-03T22:57:00Z</dcterms:created>
  <dcterms:modified xsi:type="dcterms:W3CDTF">2025-12-03T22:58:00Z</dcterms:modified>
</cp:coreProperties>
</file>