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6E" w:rsidRDefault="00A9416E" w:rsidP="00A9416E">
      <w:pPr>
        <w:jc w:val="center"/>
        <w:rPr>
          <w:sz w:val="28"/>
          <w:szCs w:val="28"/>
        </w:rPr>
      </w:pPr>
    </w:p>
    <w:p w:rsidR="00796F5D" w:rsidRDefault="00796F5D" w:rsidP="00A9416E">
      <w:pPr>
        <w:widowControl w:val="0"/>
        <w:spacing w:after="0" w:line="36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9416E" w:rsidRDefault="00887510" w:rsidP="00A9416E">
      <w:pPr>
        <w:widowControl w:val="0"/>
        <w:spacing w:after="0" w:line="36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</w:t>
      </w:r>
      <w:r w:rsidR="00A9416E" w:rsidRPr="00A941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 вопросу организации работы по снижению неформальной занятости, легализации «серой заработной платы, повышению собираемости страховых взносов во внебюджетные фонд</w:t>
      </w:r>
      <w:r w:rsidR="00796F5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ы</w:t>
      </w:r>
    </w:p>
    <w:p w:rsidR="00A9416E" w:rsidRDefault="00A9416E" w:rsidP="00A9416E">
      <w:pPr>
        <w:widowControl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903618" w:rsidRDefault="00903618" w:rsidP="00A9416E">
      <w:pPr>
        <w:widowControl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городском округе Большой Камень </w:t>
      </w:r>
      <w:r w:rsidR="00796F5D">
        <w:rPr>
          <w:rFonts w:ascii="Times New Roman" w:eastAsia="Times New Roman" w:hAnsi="Times New Roman" w:cs="Times New Roman"/>
          <w:sz w:val="28"/>
          <w:szCs w:val="28"/>
          <w:lang w:eastAsia="en-US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="00A941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9416E" w:rsidRPr="00A9416E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снижению неформальной занятости, легализации «серой заработной платы</w:t>
      </w:r>
      <w:r w:rsidR="00DB0BCD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A9416E" w:rsidRPr="00A9416E">
        <w:rPr>
          <w:rFonts w:ascii="Times New Roman" w:eastAsia="Times New Roman" w:hAnsi="Times New Roman" w:cs="Times New Roman"/>
          <w:sz w:val="28"/>
          <w:szCs w:val="28"/>
          <w:lang w:eastAsia="en-US"/>
        </w:rPr>
        <w:t>, 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A9416E" w:rsidRPr="00A941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собираемости страховых взносов во внебюджетные фонд</w:t>
      </w:r>
      <w:r w:rsidR="00F90826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="00796F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рассматриваются в рамках работы Межведомственной комиссии по налоговой и социальной политике при администрации городского округа.</w:t>
      </w:r>
    </w:p>
    <w:p w:rsidR="00DE2257" w:rsidRDefault="00903618" w:rsidP="00DE2257">
      <w:pPr>
        <w:widowControl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связи с этим в состав комиссии дополнительно введены исполнительный директор </w:t>
      </w:r>
      <w:r w:rsidR="00DE22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«Союза предпринимателей» г</w:t>
      </w:r>
      <w:proofErr w:type="gramStart"/>
      <w:r w:rsidR="00DE2257">
        <w:rPr>
          <w:rFonts w:ascii="Times New Roman" w:eastAsia="Times New Roman" w:hAnsi="Times New Roman" w:cs="Times New Roman"/>
          <w:sz w:val="28"/>
          <w:szCs w:val="28"/>
          <w:lang w:eastAsia="en-US"/>
        </w:rPr>
        <w:t>.Б</w:t>
      </w:r>
      <w:proofErr w:type="gramEnd"/>
      <w:r w:rsidR="00DE2257">
        <w:rPr>
          <w:rFonts w:ascii="Times New Roman" w:eastAsia="Times New Roman" w:hAnsi="Times New Roman" w:cs="Times New Roman"/>
          <w:sz w:val="28"/>
          <w:szCs w:val="28"/>
          <w:lang w:eastAsia="en-US"/>
        </w:rPr>
        <w:t>ольшой Камень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заместитель главы городского округа, курирующий работу общественной палаты</w:t>
      </w:r>
      <w:r w:rsidR="00DE225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796F5D" w:rsidRDefault="00796F5D" w:rsidP="00DE2257">
      <w:pPr>
        <w:widowControl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27 февраля прошло заседание </w:t>
      </w:r>
      <w:r w:rsidR="0090361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комиссии, посвященное этим вопросам, на котором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обсу</w:t>
      </w:r>
      <w:r w:rsidR="00903618">
        <w:rPr>
          <w:rFonts w:ascii="Times New Roman" w:eastAsia="Times New Roman" w:hAnsi="Times New Roman" w:cs="Times New Roman"/>
          <w:sz w:val="28"/>
          <w:szCs w:val="28"/>
          <w:lang w:eastAsia="en-US"/>
        </w:rPr>
        <w:t>дили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приняли к исполнению план мероприятий по снижению неформальной занятости. </w:t>
      </w:r>
    </w:p>
    <w:p w:rsidR="003A04BF" w:rsidRDefault="00577D04" w:rsidP="00A9416E">
      <w:pPr>
        <w:widowControl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="00796F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время </w:t>
      </w:r>
      <w:r w:rsidR="0090361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рамках мероприятий плана </w:t>
      </w:r>
      <w:r w:rsidR="00796F5D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организован и пров</w:t>
      </w:r>
      <w:r w:rsidR="00903618">
        <w:rPr>
          <w:rFonts w:ascii="Times New Roman" w:eastAsia="Times New Roman" w:hAnsi="Times New Roman" w:cs="Times New Roman"/>
          <w:sz w:val="28"/>
          <w:szCs w:val="28"/>
          <w:lang w:eastAsia="en-US"/>
        </w:rPr>
        <w:t>еден</w:t>
      </w:r>
      <w:r w:rsidR="00796F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месячник по легализации трудовых отношений. В рамках </w:t>
      </w:r>
      <w:r w:rsidR="00C21181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данного мероприятия</w:t>
      </w:r>
      <w:r w:rsidR="003A04BF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090C15" w:rsidRDefault="00090C15" w:rsidP="00A9416E">
      <w:pPr>
        <w:widowControl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в Центре занятости города Большой Камень,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ГУ-Управлении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ПФ РФ по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ольшой Камень, Союзе предпринимателей по г.Большой Камень, МАУ «Многофункциональный центр» размещена информация для работников и работодателей по вопросам налогообложения, заключения трудовых договоров, пенсионного обеспечения и памятки работодателям и работникам;</w:t>
      </w:r>
    </w:p>
    <w:p w:rsidR="00903618" w:rsidRDefault="00090C15" w:rsidP="00A9416E">
      <w:pPr>
        <w:widowControl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2) распространены памятки работникам и работодателям</w:t>
      </w:r>
      <w:r w:rsidR="00903618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090C15" w:rsidRDefault="00090C15" w:rsidP="00A9416E">
      <w:pPr>
        <w:widowControl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3) Проведены беседы с безработными гражданами, работодателями о последствиях неформальной занятости;</w:t>
      </w:r>
    </w:p>
    <w:p w:rsidR="00090C15" w:rsidRDefault="00090C15" w:rsidP="00A9416E">
      <w:pPr>
        <w:widowControl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4) проведено анкетирование граждан в Центре занятости;</w:t>
      </w:r>
    </w:p>
    <w:p w:rsidR="00090C15" w:rsidRDefault="00090C15" w:rsidP="00A9416E">
      <w:pPr>
        <w:widowControl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5) </w:t>
      </w:r>
      <w:r w:rsidR="003F15EE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публик</w:t>
      </w:r>
      <w:r w:rsidR="003F15EE">
        <w:rPr>
          <w:rFonts w:ascii="Times New Roman" w:eastAsia="Times New Roman" w:hAnsi="Times New Roman" w:cs="Times New Roman"/>
          <w:sz w:val="28"/>
          <w:szCs w:val="28"/>
          <w:lang w:eastAsia="en-US"/>
        </w:rPr>
        <w:t>ована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статья в газете «ЗАТО» Большой Камень о планируемых и уже проведенных мероприятиях по вопросам неформальной занятости;</w:t>
      </w:r>
    </w:p>
    <w:p w:rsidR="00887510" w:rsidRDefault="00090C15" w:rsidP="00A9416E">
      <w:pPr>
        <w:widowControl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6) оформл</w:t>
      </w:r>
      <w:r w:rsidR="006C62F4">
        <w:rPr>
          <w:rFonts w:ascii="Times New Roman" w:eastAsia="Times New Roman" w:hAnsi="Times New Roman" w:cs="Times New Roman"/>
          <w:sz w:val="28"/>
          <w:szCs w:val="28"/>
          <w:lang w:eastAsia="en-US"/>
        </w:rPr>
        <w:t>ен</w:t>
      </w:r>
      <w:r w:rsidR="008875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баннер «Неформальная занятость» на сайте администрации городского округа;</w:t>
      </w:r>
    </w:p>
    <w:p w:rsidR="00887510" w:rsidRDefault="00887510" w:rsidP="00A9416E">
      <w:pPr>
        <w:widowControl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7) проведен в филиале университета урок налоговой грамотности среди студентов</w:t>
      </w:r>
      <w:r w:rsidR="006C62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участием специалистов налогового органа, пенсионного фонда и центра занятости;</w:t>
      </w:r>
    </w:p>
    <w:p w:rsidR="00090C15" w:rsidRDefault="00887510" w:rsidP="00A9416E">
      <w:pPr>
        <w:widowControl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8) Установлены и работают телефоны доверия в налоговом органе, отделении ПФ, Центре занятости</w:t>
      </w:r>
      <w:r w:rsidR="006C62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(4-14-94, 4-08-34, 4-30-05)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90C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090C15" w:rsidRDefault="00090C15" w:rsidP="00A9416E">
      <w:pPr>
        <w:widowControl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A04BF" w:rsidRDefault="003A04BF" w:rsidP="00C21181">
      <w:pPr>
        <w:widowControl w:val="0"/>
        <w:spacing w:after="0" w:line="360" w:lineRule="auto"/>
        <w:ind w:firstLine="70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21181" w:rsidRPr="00A9416E" w:rsidRDefault="00C21181" w:rsidP="00577D04">
      <w:pPr>
        <w:widowControl w:val="0"/>
        <w:spacing w:after="0" w:line="360" w:lineRule="auto"/>
        <w:ind w:firstLine="70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C21181" w:rsidRPr="00A9416E" w:rsidSect="006520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D91"/>
    <w:multiLevelType w:val="hybridMultilevel"/>
    <w:tmpl w:val="89AC1494"/>
    <w:lvl w:ilvl="0" w:tplc="4E769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9B3160"/>
    <w:multiLevelType w:val="hybridMultilevel"/>
    <w:tmpl w:val="C060CD38"/>
    <w:lvl w:ilvl="0" w:tplc="88AE0A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3D0B3E"/>
    <w:multiLevelType w:val="hybridMultilevel"/>
    <w:tmpl w:val="54AA4F7E"/>
    <w:lvl w:ilvl="0" w:tplc="A25073EA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0A3ED8"/>
    <w:multiLevelType w:val="hybridMultilevel"/>
    <w:tmpl w:val="7902B34C"/>
    <w:lvl w:ilvl="0" w:tplc="766695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16E"/>
    <w:rsid w:val="00005133"/>
    <w:rsid w:val="00024E5A"/>
    <w:rsid w:val="000701A8"/>
    <w:rsid w:val="00090C15"/>
    <w:rsid w:val="00143DF7"/>
    <w:rsid w:val="00187359"/>
    <w:rsid w:val="00394522"/>
    <w:rsid w:val="003A04BF"/>
    <w:rsid w:val="003F15EE"/>
    <w:rsid w:val="00412150"/>
    <w:rsid w:val="00577D04"/>
    <w:rsid w:val="0059696E"/>
    <w:rsid w:val="006520B4"/>
    <w:rsid w:val="00676A2B"/>
    <w:rsid w:val="006C62F4"/>
    <w:rsid w:val="00796F5D"/>
    <w:rsid w:val="007C3778"/>
    <w:rsid w:val="00812FF1"/>
    <w:rsid w:val="00887510"/>
    <w:rsid w:val="008A5B46"/>
    <w:rsid w:val="008C5BB7"/>
    <w:rsid w:val="00903618"/>
    <w:rsid w:val="009068FB"/>
    <w:rsid w:val="0091778E"/>
    <w:rsid w:val="009A546A"/>
    <w:rsid w:val="00A9416E"/>
    <w:rsid w:val="00BD0110"/>
    <w:rsid w:val="00C21181"/>
    <w:rsid w:val="00CE2F5C"/>
    <w:rsid w:val="00D759C9"/>
    <w:rsid w:val="00D81579"/>
    <w:rsid w:val="00DB0BCD"/>
    <w:rsid w:val="00DE2257"/>
    <w:rsid w:val="00F819E9"/>
    <w:rsid w:val="00F90826"/>
    <w:rsid w:val="00FD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svv</dc:creator>
  <cp:keywords/>
  <dc:description/>
  <cp:lastModifiedBy>svv</cp:lastModifiedBy>
  <cp:revision>11</cp:revision>
  <cp:lastPrinted>2015-04-09T23:02:00Z</cp:lastPrinted>
  <dcterms:created xsi:type="dcterms:W3CDTF">2015-02-04T00:13:00Z</dcterms:created>
  <dcterms:modified xsi:type="dcterms:W3CDTF">2015-04-09T23:31:00Z</dcterms:modified>
</cp:coreProperties>
</file>