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036D" w14:textId="50FC0535" w:rsidR="00D7161F" w:rsidRDefault="00D7161F" w:rsidP="00D71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E00BAE" wp14:editId="5A4C28A5">
            <wp:simplePos x="0" y="0"/>
            <wp:positionH relativeFrom="column">
              <wp:posOffset>2722880</wp:posOffset>
            </wp:positionH>
            <wp:positionV relativeFrom="paragraph">
              <wp:posOffset>-410845</wp:posOffset>
            </wp:positionV>
            <wp:extent cx="564989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1EA6" w14:textId="1F100ADB" w:rsidR="00D7161F" w:rsidRDefault="00D7161F" w:rsidP="00D716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ГОРОДА </w:t>
      </w:r>
      <w:r w:rsidR="00AF7081">
        <w:rPr>
          <w:rFonts w:ascii="Times New Roman" w:hAnsi="Times New Roman" w:cs="Times New Roman"/>
          <w:b/>
          <w:color w:val="000000"/>
          <w:sz w:val="28"/>
          <w:szCs w:val="28"/>
        </w:rPr>
        <w:t>БОЛЬШОЙ КАМЕНЬ</w:t>
      </w:r>
    </w:p>
    <w:p w14:paraId="30DCAD08" w14:textId="77777777" w:rsidR="00D7161F" w:rsidRDefault="00D7161F" w:rsidP="00D716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E6E6DF" w14:textId="77777777" w:rsidR="00D7161F" w:rsidRDefault="00D7161F" w:rsidP="00D71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33C01E" w14:textId="77777777" w:rsidR="00D7161F" w:rsidRDefault="00D7161F" w:rsidP="00D71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7161F" w14:paraId="5F7CEA37" w14:textId="77777777" w:rsidTr="00D7161F">
        <w:tc>
          <w:tcPr>
            <w:tcW w:w="3298" w:type="dxa"/>
            <w:hideMark/>
          </w:tcPr>
          <w:p w14:paraId="195E2734" w14:textId="7DB94FF9" w:rsidR="00D7161F" w:rsidRDefault="00AF7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</w:t>
            </w:r>
            <w:r w:rsidR="00D7161F" w:rsidRPr="00AF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</w:p>
        </w:tc>
        <w:tc>
          <w:tcPr>
            <w:tcW w:w="3009" w:type="dxa"/>
            <w:hideMark/>
          </w:tcPr>
          <w:p w14:paraId="4C12A35F" w14:textId="74F4DE9C" w:rsidR="00D7161F" w:rsidRDefault="00D71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AF7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Большой Камень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14:paraId="0212572C" w14:textId="36163F85" w:rsidR="00D7161F" w:rsidRDefault="00D71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AF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F7081" w:rsidRPr="00AF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116/612</w:t>
            </w:r>
          </w:p>
          <w:p w14:paraId="14A6D66E" w14:textId="77777777" w:rsidR="00D7161F" w:rsidRDefault="00D71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6188FF51" w14:textId="5FB7C1AE" w:rsidR="00D7161F" w:rsidRDefault="00D7161F" w:rsidP="00D7161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D7161F" w14:paraId="753C4905" w14:textId="77777777" w:rsidTr="00075A21">
        <w:tc>
          <w:tcPr>
            <w:tcW w:w="5382" w:type="dxa"/>
          </w:tcPr>
          <w:p w14:paraId="3F3F3229" w14:textId="0B8805DF" w:rsidR="00D7161F" w:rsidRPr="00075A21" w:rsidRDefault="00D7161F" w:rsidP="00D7161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75A2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уведомления государственными гражданскими служащими аппарата территориальной избирательной комиссии города </w:t>
            </w:r>
            <w:r w:rsidR="00AF7081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  <w:r w:rsidRPr="00075A21">
              <w:rPr>
                <w:rFonts w:ascii="Times New Roman" w:hAnsi="Times New Roman" w:cs="Times New Roman"/>
                <w:sz w:val="28"/>
                <w:szCs w:val="28"/>
              </w:rPr>
              <w:t xml:space="preserve"> об иной оплачиваемой работе</w:t>
            </w:r>
          </w:p>
          <w:p w14:paraId="29C492B1" w14:textId="77777777" w:rsidR="00D7161F" w:rsidRDefault="00D7161F" w:rsidP="00D7161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D7195B2" w14:textId="10A10043" w:rsidR="00BF7762" w:rsidRDefault="00BF7762" w:rsidP="00BF7762">
      <w:pPr>
        <w:pStyle w:val="ConsPlusDocList"/>
        <w:spacing w:line="360" w:lineRule="auto"/>
        <w:ind w:firstLineChars="356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Законом Приморского края от 7 июня 2012 года </w:t>
      </w:r>
      <w:r w:rsidR="007F10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51-КЗ «О государственной гражданской службе Приморского края» территориальная избирательная комиссия города </w:t>
      </w:r>
      <w:r w:rsidR="00AF7081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7755" w14:textId="49395C57" w:rsidR="00BF7762" w:rsidRPr="00BF7762" w:rsidRDefault="00BF7762" w:rsidP="007F1025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F776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РЕШИЛА:</w:t>
      </w:r>
    </w:p>
    <w:p w14:paraId="79C2BAB7" w14:textId="321AB47A" w:rsidR="00BF7762" w:rsidRDefault="00BF7762" w:rsidP="000C5212">
      <w:pPr>
        <w:pStyle w:val="ConsPlusTitle"/>
        <w:spacing w:line="360" w:lineRule="auto"/>
        <w:ind w:firstLineChars="303" w:firstLine="8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уведомления государственными гражданскими служащими аппарата территориальной избирательной комиссии города </w:t>
      </w:r>
      <w:r w:rsidR="00AF7081">
        <w:rPr>
          <w:rFonts w:ascii="Times New Roman" w:hAnsi="Times New Roman" w:cs="Times New Roman"/>
          <w:b w:val="0"/>
          <w:bCs w:val="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гражданские служащие) об иной оплачиваемой работе (прилагается).</w:t>
      </w:r>
    </w:p>
    <w:p w14:paraId="19DE0AE0" w14:textId="59F83B92" w:rsidR="00BF7762" w:rsidRDefault="00BF7762" w:rsidP="00BF7762">
      <w:pPr>
        <w:pStyle w:val="14-15"/>
        <w:ind w:firstLine="709"/>
      </w:pPr>
    </w:p>
    <w:p w14:paraId="231228AE" w14:textId="77777777" w:rsidR="001D2ED6" w:rsidRDefault="001D2ED6" w:rsidP="00BF7762">
      <w:pPr>
        <w:pStyle w:val="14-15"/>
        <w:ind w:firstLine="709"/>
      </w:pPr>
    </w:p>
    <w:p w14:paraId="0EC008DC" w14:textId="4408CCD5" w:rsidR="00BF7762" w:rsidRDefault="00BF7762" w:rsidP="00BF776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                                                     </w:t>
      </w:r>
      <w:r w:rsidR="00AF7081">
        <w:rPr>
          <w:rFonts w:ascii="Times New Roman" w:hAnsi="Times New Roman" w:cs="Times New Roman"/>
          <w:b w:val="0"/>
          <w:sz w:val="28"/>
          <w:szCs w:val="28"/>
        </w:rPr>
        <w:t xml:space="preserve">             Г.В. </w:t>
      </w:r>
      <w:proofErr w:type="spellStart"/>
      <w:r w:rsidR="00AF7081">
        <w:rPr>
          <w:rFonts w:ascii="Times New Roman" w:hAnsi="Times New Roman" w:cs="Times New Roman"/>
          <w:b w:val="0"/>
          <w:sz w:val="28"/>
          <w:szCs w:val="28"/>
        </w:rPr>
        <w:t>Бантеева</w:t>
      </w:r>
      <w:proofErr w:type="spellEnd"/>
    </w:p>
    <w:p w14:paraId="033117F8" w14:textId="77777777" w:rsidR="00BF7762" w:rsidRDefault="00BF7762" w:rsidP="00BF776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0895B" w14:textId="20A6DB60" w:rsidR="00BF7762" w:rsidRDefault="00BF7762" w:rsidP="00BF776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AF70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081">
        <w:rPr>
          <w:rFonts w:ascii="Times New Roman" w:hAnsi="Times New Roman" w:cs="Times New Roman"/>
          <w:b w:val="0"/>
          <w:sz w:val="28"/>
          <w:szCs w:val="28"/>
        </w:rPr>
        <w:t>С.М. Кононенко</w:t>
      </w:r>
    </w:p>
    <w:p w14:paraId="2F236F80" w14:textId="0AAF707C" w:rsidR="00DB6880" w:rsidRDefault="00DB6880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77AED4A" w14:textId="77777777" w:rsidR="001D2ED6" w:rsidRDefault="001D2ED6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9CBC7BA" w14:textId="77777777" w:rsidR="007F1025" w:rsidRDefault="007F1025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BB33695" w14:textId="77777777" w:rsidR="007F1025" w:rsidRDefault="007F1025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72C86ED" w14:textId="77777777" w:rsidR="007F1025" w:rsidRDefault="007F1025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0C95B11" w14:textId="47B7437D" w:rsidR="00903A47" w:rsidRDefault="00903A47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1FB7A42B" w14:textId="57C33FF0" w:rsidR="005133FF" w:rsidRPr="00903A47" w:rsidRDefault="005133FF" w:rsidP="005133FF">
      <w:pPr>
        <w:spacing w:after="6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03A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6321B8A5" w14:textId="1AA6780A" w:rsidR="005133FF" w:rsidRPr="00903A47" w:rsidRDefault="005133FF" w:rsidP="005133FF">
      <w:pPr>
        <w:autoSpaceDE w:val="0"/>
        <w:autoSpaceDN w:val="0"/>
        <w:adjustRightInd w:val="0"/>
        <w:spacing w:after="60" w:line="240" w:lineRule="auto"/>
        <w:ind w:left="453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3A47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75254E" w:rsidRPr="00903A47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903A47">
        <w:rPr>
          <w:rFonts w:ascii="Times New Roman" w:hAnsi="Times New Roman" w:cs="Times New Roman"/>
          <w:sz w:val="20"/>
          <w:szCs w:val="20"/>
        </w:rPr>
        <w:t xml:space="preserve"> </w:t>
      </w:r>
      <w:r w:rsidRPr="00903A47">
        <w:rPr>
          <w:rFonts w:ascii="Times New Roman" w:hAnsi="Times New Roman" w:cs="Times New Roman"/>
          <w:color w:val="000000"/>
          <w:sz w:val="20"/>
          <w:szCs w:val="20"/>
        </w:rPr>
        <w:t>территориальной</w:t>
      </w:r>
      <w:r w:rsidRPr="00903A47">
        <w:rPr>
          <w:rFonts w:ascii="Times New Roman" w:hAnsi="Times New Roman" w:cs="Times New Roman"/>
          <w:sz w:val="20"/>
          <w:szCs w:val="20"/>
        </w:rPr>
        <w:t xml:space="preserve"> </w:t>
      </w:r>
      <w:r w:rsidRPr="00903A47">
        <w:rPr>
          <w:rFonts w:ascii="Times New Roman" w:hAnsi="Times New Roman" w:cs="Times New Roman"/>
          <w:color w:val="000000"/>
          <w:sz w:val="20"/>
          <w:szCs w:val="20"/>
        </w:rPr>
        <w:t xml:space="preserve">избирательной комиссии города </w:t>
      </w:r>
      <w:r w:rsidR="00AF7081">
        <w:rPr>
          <w:rFonts w:ascii="Times New Roman" w:hAnsi="Times New Roman" w:cs="Times New Roman"/>
          <w:color w:val="000000"/>
          <w:sz w:val="20"/>
          <w:szCs w:val="20"/>
        </w:rPr>
        <w:t>Большой Камень</w:t>
      </w:r>
    </w:p>
    <w:p w14:paraId="1FB58688" w14:textId="258F7258" w:rsidR="005133FF" w:rsidRPr="00903A47" w:rsidRDefault="00AF7081" w:rsidP="005133FF">
      <w:pPr>
        <w:autoSpaceDE w:val="0"/>
        <w:autoSpaceDN w:val="0"/>
        <w:adjustRightInd w:val="0"/>
        <w:spacing w:after="12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F7081">
        <w:rPr>
          <w:rFonts w:ascii="Times New Roman" w:hAnsi="Times New Roman" w:cs="Times New Roman"/>
          <w:sz w:val="20"/>
          <w:szCs w:val="20"/>
        </w:rPr>
        <w:t>от 24.11.2023 г. № 116/612</w:t>
      </w:r>
    </w:p>
    <w:p w14:paraId="46427FDF" w14:textId="77777777" w:rsidR="005133FF" w:rsidRPr="005133FF" w:rsidRDefault="005133FF" w:rsidP="005133FF">
      <w:pPr>
        <w:suppressAutoHyphens/>
        <w:spacing w:after="6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06EE6" w14:textId="77777777" w:rsidR="005133FF" w:rsidRPr="005133FF" w:rsidRDefault="005133FF" w:rsidP="005133FF">
      <w:pPr>
        <w:suppressAutoHyphens/>
        <w:spacing w:after="6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133F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13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B1BB6" w14:textId="77777777" w:rsidR="005133FF" w:rsidRPr="005133FF" w:rsidRDefault="005133FF" w:rsidP="005133FF">
      <w:pPr>
        <w:suppressAutoHyphens/>
        <w:spacing w:after="6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3FF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государственными гражданскими служащими </w:t>
      </w:r>
    </w:p>
    <w:p w14:paraId="7402EAC2" w14:textId="3762EA11" w:rsidR="005133FF" w:rsidRPr="005133FF" w:rsidRDefault="005133FF" w:rsidP="005133FF">
      <w:pPr>
        <w:suppressAutoHyphens/>
        <w:spacing w:after="6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3FF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территориальной избирательной комиссии </w:t>
      </w:r>
    </w:p>
    <w:p w14:paraId="2EF5144E" w14:textId="783F8DBB" w:rsidR="005133FF" w:rsidRPr="005133FF" w:rsidRDefault="005133FF" w:rsidP="005133FF">
      <w:pPr>
        <w:suppressAutoHyphens/>
        <w:spacing w:after="60" w:line="240" w:lineRule="auto"/>
        <w:ind w:firstLine="425"/>
        <w:jc w:val="center"/>
        <w:rPr>
          <w:rFonts w:ascii="Times New Roman" w:hAnsi="Times New Roman" w:cs="Times New Roman"/>
          <w:b/>
          <w:sz w:val="26"/>
        </w:rPr>
      </w:pPr>
      <w:r w:rsidRPr="005133FF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="00AF7081">
        <w:rPr>
          <w:rFonts w:ascii="Times New Roman" w:hAnsi="Times New Roman" w:cs="Times New Roman"/>
          <w:b/>
          <w:bCs/>
          <w:sz w:val="28"/>
          <w:szCs w:val="28"/>
        </w:rPr>
        <w:t>Большой Камень</w:t>
      </w:r>
      <w:r w:rsidRPr="005133FF">
        <w:rPr>
          <w:rFonts w:ascii="Times New Roman" w:hAnsi="Times New Roman" w:cs="Times New Roman"/>
          <w:b/>
          <w:bCs/>
          <w:sz w:val="28"/>
          <w:szCs w:val="28"/>
        </w:rPr>
        <w:t xml:space="preserve"> об иной оплачиваемой работе</w:t>
      </w:r>
    </w:p>
    <w:p w14:paraId="41EEA905" w14:textId="77777777" w:rsidR="00BF7762" w:rsidRDefault="00BF7762" w:rsidP="00BF776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22313D" w14:textId="0DC6BA65" w:rsidR="00075A21" w:rsidRPr="00BF7762" w:rsidRDefault="005133FF" w:rsidP="005133F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A21" w:rsidRPr="00BF776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075A21" w:rsidRPr="00BF776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075A21" w:rsidRPr="00BF776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устанавливает процедуру уведомления государственными гражданскими служащими аппарата территориальной</w:t>
      </w:r>
      <w:r w:rsidR="00075A21"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A21" w:rsidRPr="00BF7762">
        <w:rPr>
          <w:rFonts w:ascii="Times New Roman" w:hAnsi="Times New Roman" w:cs="Times New Roman"/>
          <w:sz w:val="28"/>
          <w:szCs w:val="28"/>
        </w:rPr>
        <w:t>избирательной комиссии города</w:t>
      </w:r>
      <w:r w:rsidR="00C8323B"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 w:rsidR="00075A21" w:rsidRPr="00BF776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работы). </w:t>
      </w:r>
    </w:p>
    <w:p w14:paraId="01C7E993" w14:textId="218B4902" w:rsidR="00075A21" w:rsidRPr="005133FF" w:rsidRDefault="005133FF" w:rsidP="005133F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A21" w:rsidRPr="005133FF">
        <w:rPr>
          <w:rFonts w:ascii="Times New Roman" w:hAnsi="Times New Roman" w:cs="Times New Roman"/>
          <w:sz w:val="28"/>
          <w:szCs w:val="28"/>
        </w:rPr>
        <w:t>Государственный гражданский служащий аппарата территориальной</w:t>
      </w:r>
      <w:r w:rsidR="00075A21" w:rsidRPr="00513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A21" w:rsidRPr="005133FF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="00075A21" w:rsidRPr="005133FF">
        <w:rPr>
          <w:rFonts w:ascii="Times New Roman" w:hAnsi="Times New Roman" w:cs="Times New Roman"/>
          <w:sz w:val="28"/>
          <w:szCs w:val="28"/>
        </w:rPr>
        <w:t xml:space="preserve"> (далее государственный служащий)</w:t>
      </w:r>
      <w:r w:rsidR="00075A21" w:rsidRPr="00513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A21" w:rsidRPr="005133FF">
        <w:rPr>
          <w:rFonts w:ascii="Times New Roman" w:hAnsi="Times New Roman" w:cs="Times New Roman"/>
          <w:sz w:val="28"/>
          <w:szCs w:val="28"/>
        </w:rPr>
        <w:t xml:space="preserve">вправе выполнять иную оплачиваемую работу на условиях трудового договора (совместительство) или гражданско-правового договора исключительно в свободное от государственной службы время. </w:t>
      </w:r>
    </w:p>
    <w:p w14:paraId="6D585BFB" w14:textId="5E932105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3. Государственный служащий уведомляет председателя территориальной</w:t>
      </w:r>
      <w:r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Pr="00BF776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до начала ее выполнения. </w:t>
      </w:r>
    </w:p>
    <w:p w14:paraId="71CD9322" w14:textId="28402DC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4. Вновь назначенные гражданские служащие, осуществляющие иную оплачиваемую работу на день назначения на должность государственной гражданской службы в аппарат территориальной</w:t>
      </w:r>
      <w:r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Pr="00BF7762">
        <w:rPr>
          <w:rFonts w:ascii="Times New Roman" w:hAnsi="Times New Roman" w:cs="Times New Roman"/>
          <w:sz w:val="28"/>
          <w:szCs w:val="28"/>
        </w:rPr>
        <w:t>, уведомляют председателя территориальной</w:t>
      </w:r>
      <w:r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C8323B">
        <w:rPr>
          <w:rFonts w:ascii="Times New Roman" w:hAnsi="Times New Roman" w:cs="Times New Roman"/>
          <w:sz w:val="28"/>
          <w:szCs w:val="28"/>
        </w:rPr>
        <w:t xml:space="preserve">и </w:t>
      </w:r>
      <w:r w:rsidRPr="00BF776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Pr="00BF776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при ознакомлении с приказом о назначении на должность гражданской службы. </w:t>
      </w:r>
    </w:p>
    <w:p w14:paraId="7692864B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8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составляется в письменном виде по форме, установленной в Приложении № 1 к настоящему Порядку, в двух экземплярах. </w:t>
      </w:r>
    </w:p>
    <w:p w14:paraId="6E36F0B1" w14:textId="77777777" w:rsidR="00075A21" w:rsidRPr="00BF7762" w:rsidRDefault="00075A21" w:rsidP="00075A21">
      <w:pPr>
        <w:ind w:firstLineChars="285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4"/>
          <w:szCs w:val="24"/>
        </w:rPr>
        <w:t xml:space="preserve">  </w:t>
      </w:r>
      <w:r w:rsidRPr="00BF7762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9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 </w:t>
      </w:r>
    </w:p>
    <w:p w14:paraId="7BD82575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а) фамилия, имя, отчество и наименование замещаемой должности государственного служащего, подающего </w:t>
      </w:r>
      <w:hyperlink r:id="rId10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21E4CD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б) полное наименование организации (фамилия, имя, отчество (при наличии) индивидуального предпринимателя или иного физического лица), с которой (которым) будет заключен (заключен) договор о выполнении иной оплачиваемой работы, и ее (его) адрес; </w:t>
      </w:r>
    </w:p>
    <w:p w14:paraId="65536A81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в) документ, в соответствии с которым будет выполняться (выполняется) иная оплачиваемая работа, при его наличии на момент представления </w:t>
      </w:r>
      <w:hyperlink r:id="rId11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(трудовой договор о работе по совместительству, гражданско-правовой договор (договор возмездного оказания услуг, лицензионный договор, договор авторского заказа и т.п.); </w:t>
      </w:r>
    </w:p>
    <w:p w14:paraId="4C29D57E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F7762">
        <w:rPr>
          <w:rFonts w:ascii="Times New Roman" w:hAnsi="Times New Roman" w:cs="Times New Roman"/>
          <w:sz w:val="28"/>
          <w:szCs w:val="28"/>
        </w:rPr>
        <w:t>г) характер выполняемой работы (педагогическая, научная и иная творческая или другая деятельность), наименование должности, основные обязанности (содержание обязательств)</w:t>
      </w:r>
      <w:r w:rsidRPr="00BF77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F01B8F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д)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договора); </w:t>
      </w:r>
    </w:p>
    <w:p w14:paraId="455E4684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е) предполагаемый (установленный) режим работы (с явкой к месту выполнения работы или дистанционно) и время (график) выполнения работы; </w:t>
      </w:r>
    </w:p>
    <w:p w14:paraId="4CC422AC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ж) условия оплаты труда (стоимость услуг и т.п.); </w:t>
      </w:r>
    </w:p>
    <w:p w14:paraId="1B730FD5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з) иные сведения, которые государственный служащий считает необходимым сообщить. </w:t>
      </w:r>
    </w:p>
    <w:p w14:paraId="28330EB6" w14:textId="2680F446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BF776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r:id="rId12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согласовывается (визируется) с председателем территориальной</w:t>
      </w:r>
      <w:r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Pr="00BF7762">
        <w:rPr>
          <w:rFonts w:ascii="Times New Roman" w:hAnsi="Times New Roman" w:cs="Times New Roman"/>
          <w:sz w:val="28"/>
          <w:szCs w:val="28"/>
        </w:rPr>
        <w:t xml:space="preserve"> не менее чем за десять дней до предполагаемой даты начала работы. </w:t>
      </w:r>
    </w:p>
    <w:p w14:paraId="49C815A9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7. В целях обеспечения эффективного контроля за соблюдением государственным служащим режима служебного времени и требований законодательства Российской Федерации о предотвращении конфликта интересов вместе с </w:t>
      </w:r>
      <w:hyperlink r:id="rId13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рекомендуется представлять документы, подтверждающие условия предстоящей работы (копии трудового договора, договора возмездного оказания услуг, лицензионного договора, договора авторского заказа и т.п.). </w:t>
      </w:r>
    </w:p>
    <w:p w14:paraId="1BF3E16B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8. В случае намерения выполнять иную оплачиваемую работу (при выполнении иной оплачиваемой работы) в течение одного периода в двух и более организациях (заключения соответствующих договоров с двумя и более индивидуальными предпринимателями или двумя и более иными физическими лицами), равно как и в случае заключения двух и более договоров с одной и той же организацией, или одним и тем же индивидуальным предпринимателем, или одним и тем же иным физическим лицом, государственным служащим представляется отдельное </w:t>
      </w:r>
      <w:hyperlink r:id="rId14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по каждому заключенному договору выполнения иной оплачиваемой работы. </w:t>
      </w:r>
    </w:p>
    <w:p w14:paraId="761B845C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9. </w:t>
      </w:r>
      <w:hyperlink r:id="rId15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в день его поступления регистрируется в </w:t>
      </w:r>
      <w:hyperlink r:id="rId16" w:history="1">
        <w:r w:rsidRPr="00BF776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регистрации уведомлений государственных служащих о намерении выполнять иную оплачиваемую работу (Приложение № 2). </w:t>
      </w:r>
    </w:p>
    <w:p w14:paraId="18B1A9FF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hyperlink r:id="rId17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с отметкой о регистрации возвращается государственному служащему, представившему </w:t>
      </w:r>
      <w:hyperlink r:id="rId18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356C1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10. После регистрации первый экземпляр </w:t>
      </w:r>
      <w:hyperlink r:id="rId19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передается на рассмотрение Комиссии по соблюдению требований к служебному поведению государственных служащих и урегулированию конфликта интересов, а после рассмотрения хранится в личном деле (приложении к нему) государственного служащего. </w:t>
      </w:r>
    </w:p>
    <w:p w14:paraId="30B41004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lastRenderedPageBreak/>
        <w:t xml:space="preserve">11. Государственный служащий при выполнении иной оплачиваемой работы обязан соблюдать запреты и ограничения, предусмотренные </w:t>
      </w:r>
      <w:hyperlink r:id="rId20" w:history="1">
        <w:r w:rsidRPr="00BF7762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F776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Федерации». </w:t>
      </w:r>
    </w:p>
    <w:p w14:paraId="06D7447F" w14:textId="5D0F28F4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12. Исходя из требований </w:t>
      </w:r>
      <w:hyperlink r:id="rId22" w:history="1">
        <w:r w:rsidRPr="00BF7762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 выполнение государственным служащим иной оплачиваемой работы не должно приводить к конфликту интересов или возможности возникновения конфликта интересов. В случае возникновения у государственного служащего личной заинтересованности при выполнении им иной оплачиваемой работы, которая приводит или может привести к конфликту интересов, он обязан сообщить об этом в порядке, установленном в территориальной</w:t>
      </w:r>
      <w:r w:rsidRPr="00BF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762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</w:t>
      </w:r>
      <w:r w:rsidR="00C8323B">
        <w:rPr>
          <w:rFonts w:ascii="Times New Roman" w:hAnsi="Times New Roman" w:cs="Times New Roman"/>
          <w:sz w:val="28"/>
          <w:szCs w:val="28"/>
        </w:rPr>
        <w:t>Большой Камень</w:t>
      </w:r>
      <w:r w:rsidRPr="00BF77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B63DA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13. Государственный служащий в сроки, предусмотренные </w:t>
      </w:r>
      <w:hyperlink w:anchor="p25" w:history="1">
        <w:r w:rsidRPr="00BF776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Порядка, представляет новое </w:t>
      </w:r>
      <w:hyperlink r:id="rId23" w:history="1">
        <w:r w:rsidRPr="00BF776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F7762">
        <w:rPr>
          <w:rFonts w:ascii="Times New Roman" w:hAnsi="Times New Roman" w:cs="Times New Roman"/>
          <w:sz w:val="28"/>
          <w:szCs w:val="28"/>
        </w:rPr>
        <w:t xml:space="preserve"> в случае: </w:t>
      </w:r>
    </w:p>
    <w:p w14:paraId="31E26003" w14:textId="77777777" w:rsidR="00075A21" w:rsidRPr="00BF7762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- заключения нового договора о выполнении иной оплачиваемой работы (в том числе в связи с истечением срока предыдущего договора); </w:t>
      </w:r>
    </w:p>
    <w:p w14:paraId="548A274F" w14:textId="5CE04656" w:rsidR="00075A21" w:rsidRDefault="00075A21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- намерения выполнять ту же оплачиваемую работу в следующем календарном году. </w:t>
      </w:r>
    </w:p>
    <w:p w14:paraId="22F743F6" w14:textId="02F6EB5E" w:rsidR="00640709" w:rsidRDefault="00640709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</w:p>
    <w:p w14:paraId="55B03510" w14:textId="77777777" w:rsidR="00640709" w:rsidRPr="00BF7762" w:rsidRDefault="00640709" w:rsidP="00075A21">
      <w:pPr>
        <w:spacing w:line="36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</w:p>
    <w:p w14:paraId="4C539BF8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3E9364D7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37906D97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3AC8F965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4B1472BB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6A823E02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2191B6E8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6E22B680" w14:textId="77777777" w:rsidR="00075A21" w:rsidRPr="00BF7762" w:rsidRDefault="00075A21" w:rsidP="00075A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p w14:paraId="5C1FB1CF" w14:textId="77777777" w:rsidR="00903A47" w:rsidRDefault="00640709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  <w:r w:rsidRPr="00903A4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65F708A" w14:textId="77777777" w:rsidR="00903A47" w:rsidRDefault="00903A47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</w:p>
    <w:p w14:paraId="352912BA" w14:textId="77777777" w:rsidR="00903A47" w:rsidRDefault="00903A47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</w:p>
    <w:p w14:paraId="017C899B" w14:textId="77777777" w:rsidR="00903A47" w:rsidRDefault="00903A47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</w:p>
    <w:p w14:paraId="1F1BFD27" w14:textId="77777777" w:rsidR="00903A47" w:rsidRDefault="00903A47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</w:p>
    <w:p w14:paraId="20DE0442" w14:textId="21B7B15D" w:rsidR="00640709" w:rsidRPr="00903A47" w:rsidRDefault="00640709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  <w:r w:rsidRPr="00903A4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2D0D27C" w14:textId="7B0CAD66" w:rsidR="00640709" w:rsidRPr="00903A47" w:rsidRDefault="009239A6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0"/>
          <w:szCs w:val="20"/>
        </w:rPr>
      </w:pPr>
      <w:r w:rsidRPr="00903A47">
        <w:rPr>
          <w:rFonts w:ascii="Times New Roman" w:hAnsi="Times New Roman" w:cs="Times New Roman"/>
          <w:sz w:val="20"/>
          <w:szCs w:val="20"/>
        </w:rPr>
        <w:t xml:space="preserve">к </w:t>
      </w:r>
      <w:r w:rsidR="0047349C" w:rsidRPr="00903A47">
        <w:rPr>
          <w:rFonts w:ascii="Times New Roman" w:hAnsi="Times New Roman" w:cs="Times New Roman"/>
          <w:sz w:val="20"/>
          <w:szCs w:val="20"/>
        </w:rPr>
        <w:t xml:space="preserve">порядку уведомления о намерении выполнять иную оплачиваемую работу </w:t>
      </w:r>
    </w:p>
    <w:p w14:paraId="2027979F" w14:textId="50E84B06" w:rsidR="00640709" w:rsidRPr="00640709" w:rsidRDefault="00640709" w:rsidP="00640709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4254"/>
        <w:gridCol w:w="5099"/>
      </w:tblGrid>
      <w:tr w:rsidR="00640709" w:rsidRPr="00640709" w14:paraId="3CBB0A78" w14:textId="77777777" w:rsidTr="00B60F9B">
        <w:trPr>
          <w:trHeight w:val="2172"/>
        </w:trPr>
        <w:tc>
          <w:tcPr>
            <w:tcW w:w="2274" w:type="pct"/>
          </w:tcPr>
          <w:p w14:paraId="08E91AD8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9776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7AE6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9082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CBF5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56A5" w14:textId="77777777" w:rsidR="00640709" w:rsidRPr="00640709" w:rsidRDefault="00640709" w:rsidP="00640709">
            <w:pPr>
              <w:pStyle w:val="ConsPlusNonformat"/>
              <w:widowControl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14:paraId="78DEC44A" w14:textId="50CF7958" w:rsidR="00640709" w:rsidRPr="00640709" w:rsidRDefault="001F610B" w:rsidP="001F610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территориальной </w:t>
            </w:r>
            <w:r w:rsidR="00640709" w:rsidRPr="0064070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  <w:r w:rsidR="0064070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C8323B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  <w:p w14:paraId="205D76BD" w14:textId="77777777" w:rsidR="00640709" w:rsidRPr="00640709" w:rsidRDefault="00640709" w:rsidP="0064070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3CA0EFC0" w14:textId="77777777" w:rsidR="00640709" w:rsidRPr="001F610B" w:rsidRDefault="00640709" w:rsidP="0064070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0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14:paraId="051A7058" w14:textId="77777777" w:rsidR="00640709" w:rsidRPr="00640709" w:rsidRDefault="00640709" w:rsidP="0064070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254A068" w14:textId="77777777" w:rsidR="00640709" w:rsidRPr="001F610B" w:rsidRDefault="00640709" w:rsidP="001F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0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14:paraId="639A97B6" w14:textId="77777777" w:rsidR="00640709" w:rsidRPr="00640709" w:rsidRDefault="00640709" w:rsidP="0064070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40A5179B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887645C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14:paraId="1D21E91A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14:paraId="38F84F74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 </w:t>
      </w:r>
    </w:p>
    <w:p w14:paraId="290CFA25" w14:textId="7D46225D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24" w:history="1">
        <w:r w:rsidRPr="00640709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6407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 № 79-ФЗ «О государственной гражданской службе Ро</w:t>
      </w:r>
      <w:r w:rsidR="00903A47">
        <w:rPr>
          <w:rFonts w:ascii="Times New Roman" w:hAnsi="Times New Roman" w:cs="Times New Roman"/>
          <w:sz w:val="24"/>
          <w:szCs w:val="24"/>
        </w:rPr>
        <w:t xml:space="preserve">ссийской Федерации» уведомляю о том, </w:t>
      </w:r>
      <w:r w:rsidRPr="00640709">
        <w:rPr>
          <w:rFonts w:ascii="Times New Roman" w:hAnsi="Times New Roman" w:cs="Times New Roman"/>
          <w:sz w:val="24"/>
          <w:szCs w:val="24"/>
        </w:rPr>
        <w:t>что я намерен(а)</w:t>
      </w:r>
      <w:r w:rsidR="00903A47">
        <w:rPr>
          <w:rFonts w:ascii="Times New Roman" w:hAnsi="Times New Roman" w:cs="Times New Roman"/>
          <w:sz w:val="24"/>
          <w:szCs w:val="24"/>
        </w:rPr>
        <w:t xml:space="preserve"> выполнять (выполняю) с "____</w:t>
      </w:r>
      <w:r w:rsidR="004F2EA2">
        <w:rPr>
          <w:rFonts w:ascii="Times New Roman" w:hAnsi="Times New Roman" w:cs="Times New Roman"/>
          <w:sz w:val="24"/>
          <w:szCs w:val="24"/>
        </w:rPr>
        <w:t>" __________ 20__ года по "____" __________ 20__ года</w:t>
      </w:r>
      <w:r w:rsidRPr="00640709">
        <w:rPr>
          <w:rFonts w:ascii="Times New Roman" w:hAnsi="Times New Roman" w:cs="Times New Roman"/>
          <w:sz w:val="24"/>
          <w:szCs w:val="24"/>
        </w:rPr>
        <w:t xml:space="preserve"> иную оплачиваемую работу:</w:t>
      </w:r>
    </w:p>
    <w:p w14:paraId="71E53195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AC20A9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(фамилия, имя, отчество (при наличии)</w:t>
      </w:r>
    </w:p>
    <w:p w14:paraId="666DACDD" w14:textId="54C81B5D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________________</w:t>
      </w:r>
    </w:p>
    <w:p w14:paraId="188D8057" w14:textId="5FE92A70" w:rsidR="00640709" w:rsidRPr="00640709" w:rsidRDefault="00640709" w:rsidP="0090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индивидуального предпринимателя или иного физического лица), с которой   (которым) будет заключен (заключен) договор о выполнении иной   оплачиваемой работы и ее (его) адрес на основании </w:t>
      </w: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078157AF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(документ, в соответствии с которым будет выполняться</w:t>
      </w:r>
      <w:r w:rsidRPr="00640709">
        <w:rPr>
          <w:rFonts w:ascii="Times New Roman" w:hAnsi="Times New Roman" w:cs="Times New Roman"/>
          <w:sz w:val="24"/>
          <w:szCs w:val="24"/>
        </w:rPr>
        <w:t xml:space="preserve"> </w:t>
      </w: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(выполняется)</w:t>
      </w:r>
    </w:p>
    <w:p w14:paraId="080D9265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B5DA8D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иная оплачиваемая работа (трудовой договор о работе по совместительству, гражданско-правовой договор (договор </w:t>
      </w:r>
      <w:proofErr w:type="gramStart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возмездного  оказания</w:t>
      </w:r>
      <w:proofErr w:type="gramEnd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 услуг, лицензионный договор и т.п.)</w:t>
      </w:r>
    </w:p>
    <w:p w14:paraId="5A8E0CFE" w14:textId="7F4E2A8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169547D7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характер выполняемой работы: педагогическая, научная и иная творческая или другая деятельность;</w:t>
      </w:r>
    </w:p>
    <w:p w14:paraId="77F1B53B" w14:textId="133792F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0EC28622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основные обязанности (содержание обязательств), тематика выполняемой работы</w:t>
      </w:r>
    </w:p>
    <w:p w14:paraId="57A076D4" w14:textId="6F2EC0DB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41FB90DC" w14:textId="77777777" w:rsidR="00640709" w:rsidRPr="00640709" w:rsidRDefault="00640709" w:rsidP="00B6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(в том </w:t>
      </w:r>
      <w:proofErr w:type="gramStart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числе  наименование</w:t>
      </w:r>
      <w:proofErr w:type="gramEnd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предмета преподавания, тема лекций, научно-исследовательской  работы и т.п.)</w:t>
      </w:r>
    </w:p>
    <w:p w14:paraId="6AF12CB3" w14:textId="22013242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414CB4A1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предполагаемый режим работы (с явкой к месту </w:t>
      </w:r>
      <w:proofErr w:type="gramStart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выполнения  работы</w:t>
      </w:r>
      <w:proofErr w:type="gramEnd"/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дистанционно) и время выполнения работы</w:t>
      </w:r>
    </w:p>
    <w:p w14:paraId="36BA6A04" w14:textId="0FAEDAF2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6F8D">
        <w:rPr>
          <w:rFonts w:ascii="Times New Roman" w:hAnsi="Times New Roman" w:cs="Times New Roman"/>
          <w:sz w:val="24"/>
          <w:szCs w:val="24"/>
        </w:rPr>
        <w:t>______</w:t>
      </w:r>
    </w:p>
    <w:p w14:paraId="2881FA04" w14:textId="77777777" w:rsidR="00640709" w:rsidRPr="00640709" w:rsidRDefault="00640709" w:rsidP="0064070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09">
        <w:rPr>
          <w:rFonts w:ascii="Times New Roman" w:hAnsi="Times New Roman" w:cs="Times New Roman"/>
          <w:sz w:val="24"/>
          <w:szCs w:val="24"/>
          <w:vertAlign w:val="superscript"/>
        </w:rPr>
        <w:t>условия оплаты труда (стоимость услуг и т.п.); иные сведения</w:t>
      </w:r>
    </w:p>
    <w:p w14:paraId="1D6127C6" w14:textId="77777777" w:rsidR="00640709" w:rsidRPr="00640709" w:rsidRDefault="00640709" w:rsidP="0064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263"/>
      </w:tblGrid>
      <w:tr w:rsidR="00640709" w:rsidRPr="00640709" w14:paraId="7493BE2C" w14:textId="77777777" w:rsidTr="00EF1C2B">
        <w:tc>
          <w:tcPr>
            <w:tcW w:w="48" w:type="pct"/>
          </w:tcPr>
          <w:p w14:paraId="333F92E0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51" w:type="pct"/>
            <w:tcBorders>
              <w:top w:val="single" w:sz="4" w:space="0" w:color="000000"/>
            </w:tcBorders>
          </w:tcPr>
          <w:p w14:paraId="28F25AD7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09" w:rsidRPr="00640709" w14:paraId="68A9DF95" w14:textId="77777777" w:rsidTr="00EF1C2B">
        <w:tc>
          <w:tcPr>
            <w:tcW w:w="5000" w:type="pct"/>
            <w:gridSpan w:val="2"/>
          </w:tcPr>
          <w:p w14:paraId="62F3968B" w14:textId="77777777" w:rsidR="00640709" w:rsidRPr="00640709" w:rsidRDefault="00640709" w:rsidP="00640709">
            <w:pPr>
              <w:spacing w:after="100" w:afterAutospacing="1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указанная работа будет выполняться в свободное от государственной службы время и не повлечет возникновения конфликта интересов. </w:t>
            </w:r>
          </w:p>
          <w:p w14:paraId="35E33660" w14:textId="77777777" w:rsidR="00640709" w:rsidRPr="00640709" w:rsidRDefault="00640709" w:rsidP="00640709">
            <w:pPr>
              <w:spacing w:after="100" w:afterAutospacing="1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ее выполнении обязуюсь соблюдать запреты и требования, предусмотренные </w:t>
            </w:r>
            <w:hyperlink r:id="rId25" w:history="1">
              <w:r w:rsidRPr="00640709">
                <w:rPr>
                  <w:rFonts w:ascii="Times New Roman" w:hAnsi="Times New Roman" w:cs="Times New Roman"/>
                  <w:sz w:val="24"/>
                  <w:szCs w:val="24"/>
                </w:rPr>
                <w:t>статьями 17</w:t>
              </w:r>
            </w:hyperlink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640709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г. № 79-ФЗ «О государственной гражданской службе Российской Федерации». </w:t>
            </w:r>
          </w:p>
        </w:tc>
      </w:tr>
    </w:tbl>
    <w:p w14:paraId="57F347BF" w14:textId="77777777" w:rsidR="00640709" w:rsidRPr="00640709" w:rsidRDefault="00640709" w:rsidP="0064070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481"/>
        <w:gridCol w:w="2516"/>
        <w:gridCol w:w="1877"/>
        <w:gridCol w:w="1165"/>
        <w:gridCol w:w="568"/>
        <w:gridCol w:w="2520"/>
        <w:gridCol w:w="123"/>
      </w:tblGrid>
      <w:tr w:rsidR="00640709" w:rsidRPr="00640709" w14:paraId="4C74A3D8" w14:textId="77777777" w:rsidTr="00B60F9B">
        <w:trPr>
          <w:gridAfter w:val="1"/>
          <w:wAfter w:w="83" w:type="pct"/>
        </w:trPr>
        <w:tc>
          <w:tcPr>
            <w:tcW w:w="53" w:type="pct"/>
          </w:tcPr>
          <w:p w14:paraId="4392D65B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71" w:type="pct"/>
          </w:tcPr>
          <w:p w14:paraId="73362E15" w14:textId="78F3A904" w:rsidR="00640709" w:rsidRPr="00640709" w:rsidRDefault="004F2EA2" w:rsidP="004F2EA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363" w:type="pct"/>
          </w:tcPr>
          <w:p w14:paraId="0092D158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" ________ 20__ г. </w:t>
            </w:r>
          </w:p>
        </w:tc>
        <w:tc>
          <w:tcPr>
            <w:tcW w:w="1021" w:type="pct"/>
          </w:tcPr>
          <w:p w14:paraId="1B75DE3C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0" w:type="pct"/>
            <w:tcBorders>
              <w:bottom w:val="single" w:sz="4" w:space="0" w:color="000000"/>
            </w:tcBorders>
          </w:tcPr>
          <w:p w14:paraId="13DB5F4B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21" w:type="pct"/>
          </w:tcPr>
          <w:p w14:paraId="61E387C3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48" w:type="pct"/>
            <w:tcBorders>
              <w:bottom w:val="single" w:sz="4" w:space="0" w:color="000000"/>
            </w:tcBorders>
          </w:tcPr>
          <w:p w14:paraId="70DC3F48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40709" w:rsidRPr="00640709" w14:paraId="2FD9CC82" w14:textId="77777777" w:rsidTr="00B60F9B">
        <w:trPr>
          <w:gridAfter w:val="1"/>
          <w:wAfter w:w="83" w:type="pct"/>
        </w:trPr>
        <w:tc>
          <w:tcPr>
            <w:tcW w:w="1587" w:type="pct"/>
            <w:gridSpan w:val="3"/>
          </w:tcPr>
          <w:p w14:paraId="31BE6485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21" w:type="pct"/>
          </w:tcPr>
          <w:p w14:paraId="70230DFE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0" w:type="pct"/>
            <w:tcBorders>
              <w:top w:val="single" w:sz="4" w:space="0" w:color="000000"/>
            </w:tcBorders>
          </w:tcPr>
          <w:p w14:paraId="0BDCB4A6" w14:textId="77777777" w:rsidR="00640709" w:rsidRPr="00640709" w:rsidRDefault="00640709" w:rsidP="0064070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" w:type="pct"/>
          </w:tcPr>
          <w:p w14:paraId="2D0B0305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48" w:type="pct"/>
            <w:tcBorders>
              <w:top w:val="single" w:sz="4" w:space="0" w:color="000000"/>
            </w:tcBorders>
          </w:tcPr>
          <w:p w14:paraId="1A7FB1EF" w14:textId="77777777" w:rsidR="00640709" w:rsidRPr="00640709" w:rsidRDefault="00640709" w:rsidP="0064070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40709" w:rsidRPr="00640709" w14:paraId="25F7FEE2" w14:textId="77777777" w:rsidTr="00B60F9B">
        <w:trPr>
          <w:gridAfter w:val="1"/>
          <w:wAfter w:w="83" w:type="pct"/>
        </w:trPr>
        <w:tc>
          <w:tcPr>
            <w:tcW w:w="3248" w:type="pct"/>
            <w:gridSpan w:val="5"/>
          </w:tcPr>
          <w:p w14:paraId="518750EC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Ознакомлен: ________________________________ </w:t>
            </w:r>
          </w:p>
          <w:p w14:paraId="4F384254" w14:textId="61D4814D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  <w:r w:rsidR="00B60F9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C8323B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  <w:bookmarkStart w:id="1" w:name="_GoBack"/>
            <w:bookmarkEnd w:id="1"/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21" w:type="pct"/>
          </w:tcPr>
          <w:p w14:paraId="3C556D21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48" w:type="pct"/>
            <w:tcBorders>
              <w:bottom w:val="single" w:sz="4" w:space="0" w:color="000000"/>
            </w:tcBorders>
          </w:tcPr>
          <w:p w14:paraId="344851F2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557C8B47" w14:textId="77777777" w:rsidR="00640709" w:rsidRPr="00640709" w:rsidRDefault="00640709" w:rsidP="0064070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40709" w:rsidRPr="00640709" w14:paraId="4287FA07" w14:textId="77777777" w:rsidTr="00B60F9B">
        <w:trPr>
          <w:gridAfter w:val="1"/>
          <w:wAfter w:w="83" w:type="pct"/>
        </w:trPr>
        <w:tc>
          <w:tcPr>
            <w:tcW w:w="3248" w:type="pct"/>
            <w:gridSpan w:val="5"/>
          </w:tcPr>
          <w:p w14:paraId="35F9E0A5" w14:textId="4AA5B284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регистрации уведомлений </w:t>
            </w:r>
          </w:p>
        </w:tc>
        <w:tc>
          <w:tcPr>
            <w:tcW w:w="321" w:type="pct"/>
          </w:tcPr>
          <w:p w14:paraId="4E2BEACA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48" w:type="pct"/>
            <w:vAlign w:val="center"/>
          </w:tcPr>
          <w:p w14:paraId="05DB20DA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№  ________ </w:t>
            </w:r>
          </w:p>
        </w:tc>
      </w:tr>
      <w:tr w:rsidR="00640709" w:rsidRPr="00640709" w14:paraId="7EB33FED" w14:textId="77777777" w:rsidTr="004F2EA2">
        <w:trPr>
          <w:trHeight w:val="347"/>
        </w:trPr>
        <w:tc>
          <w:tcPr>
            <w:tcW w:w="3248" w:type="pct"/>
            <w:gridSpan w:val="5"/>
          </w:tcPr>
          <w:p w14:paraId="758FA62C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21" w:type="pct"/>
          </w:tcPr>
          <w:p w14:paraId="22E6D8B4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48" w:type="pct"/>
          </w:tcPr>
          <w:p w14:paraId="0D142877" w14:textId="77777777" w:rsidR="00640709" w:rsidRPr="00640709" w:rsidRDefault="00640709" w:rsidP="0064070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>«___»_________ 20___г.</w:t>
            </w:r>
          </w:p>
        </w:tc>
        <w:tc>
          <w:tcPr>
            <w:tcW w:w="83" w:type="pct"/>
          </w:tcPr>
          <w:p w14:paraId="5961241D" w14:textId="77777777" w:rsidR="00640709" w:rsidRPr="00640709" w:rsidRDefault="00640709" w:rsidP="0064070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3DA86DAB" w14:textId="77777777" w:rsidR="00640709" w:rsidRPr="00640709" w:rsidRDefault="00640709" w:rsidP="00640709">
      <w:pPr>
        <w:pStyle w:val="ConsPlusNonformat"/>
        <w:widowControl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1841BA8" w14:textId="14EDAB99" w:rsidR="00640709" w:rsidRDefault="00640709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CDCD8A2" w14:textId="3F6FA6B4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95B17F0" w14:textId="76B23624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DD3E8C2" w14:textId="359520AF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13BAFB" w14:textId="50F90E1E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9F740E" w14:textId="69343126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24E6695" w14:textId="64C22B8F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0DE717" w14:textId="1867248A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F18B0A" w14:textId="186FCE5C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4C5D17" w14:textId="509C01A3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BF7B298" w14:textId="388B25AB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30F0A7" w14:textId="698D2735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72615B6" w14:textId="3B1BD1D1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4D0B94" w14:textId="67C1FFA2" w:rsidR="009239A6" w:rsidRDefault="009239A6" w:rsidP="00640709">
      <w:pPr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9C6E37" w14:textId="77777777" w:rsidR="001F610B" w:rsidRDefault="001F610B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00EF3DFF" w14:textId="77777777" w:rsidR="001F610B" w:rsidRDefault="001F610B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66F31653" w14:textId="77777777" w:rsidR="001F610B" w:rsidRDefault="001F610B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6B04E4ED" w14:textId="77777777" w:rsidR="001F610B" w:rsidRDefault="001F610B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6A9E8035" w14:textId="3C3ABD1B" w:rsidR="001F610B" w:rsidRDefault="001F610B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3475765F" w14:textId="194AF1E1" w:rsidR="00AF7081" w:rsidRDefault="00AF7081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6B2E16A2" w14:textId="62273325" w:rsidR="00AF7081" w:rsidRDefault="00AF7081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14E1FAAB" w14:textId="77777777" w:rsidR="00AF7081" w:rsidRDefault="00AF7081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</w:p>
    <w:p w14:paraId="57ED61E5" w14:textId="35CF3E87" w:rsidR="0047349C" w:rsidRPr="00640709" w:rsidRDefault="0047349C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  <w:r w:rsidRPr="006407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8D16D46" w14:textId="77777777" w:rsidR="0047349C" w:rsidRPr="00640709" w:rsidRDefault="0047349C" w:rsidP="0047349C">
      <w:pPr>
        <w:suppressAutoHyphens/>
        <w:spacing w:after="60" w:line="240" w:lineRule="auto"/>
        <w:ind w:left="5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о намерении выполнять иную оплачиваемую работу </w:t>
      </w:r>
    </w:p>
    <w:p w14:paraId="711CB3BD" w14:textId="6882219E" w:rsidR="009239A6" w:rsidRDefault="009239A6" w:rsidP="009239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14:paraId="752851C4" w14:textId="77777777" w:rsidR="009239A6" w:rsidRDefault="009239A6" w:rsidP="009239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регистрации уведомлений об иной оплачиваемой работе</w:t>
      </w:r>
    </w:p>
    <w:p w14:paraId="26D5D300" w14:textId="77777777" w:rsidR="009239A6" w:rsidRDefault="009239A6" w:rsidP="009239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488"/>
        <w:gridCol w:w="1489"/>
        <w:gridCol w:w="1218"/>
        <w:gridCol w:w="1321"/>
        <w:gridCol w:w="1321"/>
        <w:gridCol w:w="1283"/>
      </w:tblGrid>
      <w:tr w:rsidR="009239A6" w14:paraId="2024239D" w14:textId="77777777" w:rsidTr="00B50ECF">
        <w:trPr>
          <w:cantSplit/>
          <w:trHeight w:val="181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6A18C8" w14:textId="67BC1A1C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A457585" w14:textId="77777777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</w:p>
          <w:p w14:paraId="25BA2006" w14:textId="77777777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F16F4E" w14:textId="36428F52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гражданского служащего, представившего</w:t>
            </w:r>
            <w:r>
              <w:rPr>
                <w:rFonts w:ascii="Times New Roman" w:hAnsi="Times New Roman" w:cs="Times New Roman"/>
              </w:rPr>
              <w:br/>
              <w:t>уведомление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47EA10" w14:textId="32810CE3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br/>
              <w:t xml:space="preserve">гражданского </w:t>
            </w:r>
            <w:r>
              <w:rPr>
                <w:rFonts w:ascii="Times New Roman" w:hAnsi="Times New Roman" w:cs="Times New Roman"/>
              </w:rPr>
              <w:br/>
              <w:t xml:space="preserve">служащего, </w:t>
            </w:r>
            <w:r>
              <w:rPr>
                <w:rFonts w:ascii="Times New Roman" w:hAnsi="Times New Roman" w:cs="Times New Roman"/>
              </w:rPr>
              <w:br/>
              <w:t xml:space="preserve">представившего </w:t>
            </w:r>
            <w:r>
              <w:rPr>
                <w:rFonts w:ascii="Times New Roman" w:hAnsi="Times New Roman" w:cs="Times New Roman"/>
              </w:rPr>
              <w:br/>
              <w:t>уведомление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EB42C7" w14:textId="1BD840FA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6D9367" w14:textId="3D8D106E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br/>
              <w:t>должностного ли</w:t>
            </w:r>
            <w:r w:rsidR="00B50ECF">
              <w:rPr>
                <w:rFonts w:ascii="Times New Roman" w:hAnsi="Times New Roman" w:cs="Times New Roman"/>
              </w:rPr>
              <w:t xml:space="preserve">ца </w:t>
            </w:r>
            <w:r w:rsidR="00B50ECF">
              <w:rPr>
                <w:rFonts w:ascii="Times New Roman" w:hAnsi="Times New Roman" w:cs="Times New Roman"/>
              </w:rPr>
              <w:br/>
              <w:t xml:space="preserve">принявшего    </w:t>
            </w:r>
            <w:r w:rsidR="00B50ECF">
              <w:rPr>
                <w:rFonts w:ascii="Times New Roman" w:hAnsi="Times New Roman" w:cs="Times New Roman"/>
              </w:rPr>
              <w:br/>
              <w:t>уведомление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BC985B" w14:textId="5241687F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 принявшего</w:t>
            </w:r>
            <w:r>
              <w:rPr>
                <w:rFonts w:ascii="Times New Roman" w:hAnsi="Times New Roman" w:cs="Times New Roman"/>
              </w:rPr>
              <w:br/>
              <w:t>уведомление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2DAEE7" w14:textId="3252BA63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14:paraId="5D9BB792" w14:textId="77777777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гражданского </w:t>
            </w:r>
            <w:r>
              <w:rPr>
                <w:rFonts w:ascii="Times New Roman" w:hAnsi="Times New Roman" w:cs="Times New Roman"/>
              </w:rPr>
              <w:br/>
              <w:t>служащего о получении</w:t>
            </w:r>
          </w:p>
          <w:p w14:paraId="39DE4C5B" w14:textId="2AC5312C" w:rsidR="009239A6" w:rsidRDefault="009239A6" w:rsidP="00B50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уведомления</w:t>
            </w:r>
          </w:p>
        </w:tc>
      </w:tr>
      <w:tr w:rsidR="009239A6" w14:paraId="379ADA2A" w14:textId="77777777" w:rsidTr="009239A6">
        <w:trPr>
          <w:cantSplit/>
          <w:trHeight w:val="24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0EBC" w14:textId="77777777" w:rsidR="009239A6" w:rsidRDefault="009239A6" w:rsidP="00EF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0DD3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3516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A3D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498E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ACCC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CA47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A6" w14:paraId="7DF69210" w14:textId="77777777" w:rsidTr="009239A6">
        <w:trPr>
          <w:cantSplit/>
          <w:trHeight w:val="24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44F7" w14:textId="77777777" w:rsidR="009239A6" w:rsidRDefault="009239A6" w:rsidP="00EF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8B0C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4AF6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A604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E1D0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B3CB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3450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A6" w14:paraId="2CEE02F3" w14:textId="77777777" w:rsidTr="009239A6">
        <w:trPr>
          <w:cantSplit/>
          <w:trHeight w:val="24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6812" w14:textId="77777777" w:rsidR="009239A6" w:rsidRDefault="009239A6" w:rsidP="00EF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68E9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B8C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9FF3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EAF2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0C33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C28A" w14:textId="77777777" w:rsidR="009239A6" w:rsidRDefault="009239A6" w:rsidP="00EF1C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18A9A" w14:textId="1F69D81B" w:rsidR="009239A6" w:rsidRDefault="009239A6" w:rsidP="009239A6">
      <w:pPr>
        <w:autoSpaceDE w:val="0"/>
        <w:autoSpaceDN w:val="0"/>
        <w:adjustRightInd w:val="0"/>
        <w:ind w:leftChars="5800" w:left="12760"/>
        <w:jc w:val="center"/>
        <w:outlineLvl w:val="0"/>
      </w:pPr>
      <w:r>
        <w:t xml:space="preserve">ой комиссии </w:t>
      </w:r>
      <w:r>
        <w:br/>
        <w:t xml:space="preserve">Кировского района </w:t>
      </w:r>
    </w:p>
    <w:p w14:paraId="44E4B387" w14:textId="124E1586" w:rsidR="009239A6" w:rsidRPr="000C5212" w:rsidRDefault="009239A6" w:rsidP="000C5212">
      <w:pPr>
        <w:autoSpaceDE w:val="0"/>
        <w:autoSpaceDN w:val="0"/>
        <w:adjustRightInd w:val="0"/>
        <w:ind w:leftChars="5800" w:left="12760"/>
        <w:jc w:val="center"/>
        <w:outlineLvl w:val="0"/>
      </w:pPr>
      <w:r>
        <w:t xml:space="preserve">от </w:t>
      </w:r>
      <w:r>
        <w:lastRenderedPageBreak/>
        <w:t xml:space="preserve">08.02.2022г.   № </w:t>
      </w:r>
      <w:r w:rsidRPr="009239A6">
        <w:t>3</w:t>
      </w:r>
    </w:p>
    <w:sectPr w:rsidR="009239A6" w:rsidRPr="000C5212" w:rsidSect="0090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2D94"/>
    <w:multiLevelType w:val="multilevel"/>
    <w:tmpl w:val="57C02D9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72B2619D"/>
    <w:multiLevelType w:val="hybridMultilevel"/>
    <w:tmpl w:val="2E8ADB1E"/>
    <w:lvl w:ilvl="0" w:tplc="567EA3C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CD"/>
    <w:rsid w:val="00075A21"/>
    <w:rsid w:val="000C1A1D"/>
    <w:rsid w:val="000C5212"/>
    <w:rsid w:val="00140A62"/>
    <w:rsid w:val="001D2ED6"/>
    <w:rsid w:val="001F610B"/>
    <w:rsid w:val="00254A78"/>
    <w:rsid w:val="0047349C"/>
    <w:rsid w:val="004F2EA2"/>
    <w:rsid w:val="005133FF"/>
    <w:rsid w:val="00640709"/>
    <w:rsid w:val="0075254E"/>
    <w:rsid w:val="007F1025"/>
    <w:rsid w:val="00833980"/>
    <w:rsid w:val="00836F8D"/>
    <w:rsid w:val="008E60FA"/>
    <w:rsid w:val="00903A47"/>
    <w:rsid w:val="009239A6"/>
    <w:rsid w:val="00AF7081"/>
    <w:rsid w:val="00B50ECF"/>
    <w:rsid w:val="00B60F9B"/>
    <w:rsid w:val="00BF7762"/>
    <w:rsid w:val="00C8323B"/>
    <w:rsid w:val="00D7161F"/>
    <w:rsid w:val="00DB688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AE26"/>
  <w15:chartTrackingRefBased/>
  <w15:docId w15:val="{F37D5CC7-5CDC-42E6-986D-6E14A16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qFormat/>
    <w:rsid w:val="00D7161F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table" w:styleId="a3">
    <w:name w:val="Table Grid"/>
    <w:basedOn w:val="a1"/>
    <w:uiPriority w:val="39"/>
    <w:rsid w:val="00D7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7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DocList">
    <w:name w:val="ConsPlusDocList"/>
    <w:next w:val="a"/>
    <w:uiPriority w:val="99"/>
    <w:rsid w:val="00075A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7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14-15"/>
    <w:basedOn w:val="a"/>
    <w:rsid w:val="00075A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133FF"/>
    <w:pPr>
      <w:ind w:left="720"/>
      <w:contextualSpacing/>
    </w:pPr>
  </w:style>
  <w:style w:type="paragraph" w:customStyle="1" w:styleId="ConsPlusCell">
    <w:name w:val="ConsPlusCell"/>
    <w:rsid w:val="00640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ARB&amp;n=691791&amp;dst=100050&amp;field=134&amp;date=08.11.2022" TargetMode="External"/><Relationship Id="rId13" Type="http://schemas.openxmlformats.org/officeDocument/2006/relationships/hyperlink" Target="http://login.consultant.ru/link/?req=doc&amp;base=ARB&amp;n=691791&amp;dst=100050&amp;field=134&amp;date=08.11.2022" TargetMode="External"/><Relationship Id="rId18" Type="http://schemas.openxmlformats.org/officeDocument/2006/relationships/hyperlink" Target="http://login.consultant.ru/link/?req=doc&amp;base=ARB&amp;n=691791&amp;dst=100050&amp;field=134&amp;date=08.11.2022" TargetMode="External"/><Relationship Id="rId26" Type="http://schemas.openxmlformats.org/officeDocument/2006/relationships/hyperlink" Target="http://login.consultant.ru/link/?req=doc&amp;base=LAW&amp;n=428390&amp;dst=100179&amp;field=134&amp;date=08.11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428390&amp;dst=100179&amp;field=134&amp;date=08.11.2022" TargetMode="External"/><Relationship Id="rId7" Type="http://schemas.openxmlformats.org/officeDocument/2006/relationships/hyperlink" Target="http://login.consultant.ru/link/?req=doc&amp;base=LAW&amp;n=428390&amp;dst=100122&amp;field=134&amp;date=08.11.2022" TargetMode="External"/><Relationship Id="rId12" Type="http://schemas.openxmlformats.org/officeDocument/2006/relationships/hyperlink" Target="http://login.consultant.ru/link/?req=doc&amp;base=ARB&amp;n=691791&amp;dst=100050&amp;field=134&amp;date=08.11.2022" TargetMode="External"/><Relationship Id="rId17" Type="http://schemas.openxmlformats.org/officeDocument/2006/relationships/hyperlink" Target="http://login.consultant.ru/link/?req=doc&amp;base=ARB&amp;n=691791&amp;dst=100050&amp;field=134&amp;date=08.11.2022" TargetMode="External"/><Relationship Id="rId25" Type="http://schemas.openxmlformats.org/officeDocument/2006/relationships/hyperlink" Target="http://login.consultant.ru/link/?req=doc&amp;base=LAW&amp;n=428390&amp;dst=100154&amp;field=134&amp;date=08.1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ARB&amp;n=691791&amp;dst=100073&amp;field=134&amp;date=08.11.2022" TargetMode="External"/><Relationship Id="rId20" Type="http://schemas.openxmlformats.org/officeDocument/2006/relationships/hyperlink" Target="http://login.consultant.ru/link/?req=doc&amp;base=LAW&amp;n=428390&amp;dst=100154&amp;field=134&amp;date=08.11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C59EA0D7ADA8C6B4EA57E2CBE02B06FA64817D697B5BBC746AD41DB40A77228B47B3CB4963AFBp6q2M" TargetMode="External"/><Relationship Id="rId11" Type="http://schemas.openxmlformats.org/officeDocument/2006/relationships/hyperlink" Target="http://login.consultant.ru/link/?req=doc&amp;base=ARB&amp;n=691791&amp;dst=100050&amp;field=134&amp;date=08.11.2022" TargetMode="External"/><Relationship Id="rId24" Type="http://schemas.openxmlformats.org/officeDocument/2006/relationships/hyperlink" Target="http://login.consultant.ru/link/?req=doc&amp;base=LAW&amp;n=428390&amp;dst=100122&amp;field=134&amp;date=08.11.2022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ogin.consultant.ru/link/?req=doc&amp;base=ARB&amp;n=691791&amp;dst=100050&amp;field=134&amp;date=08.11.2022" TargetMode="External"/><Relationship Id="rId23" Type="http://schemas.openxmlformats.org/officeDocument/2006/relationships/hyperlink" Target="http://login.consultant.ru/link/?req=doc&amp;base=ARB&amp;n=691791&amp;dst=100050&amp;field=134&amp;date=08.11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ogin.consultant.ru/link/?req=doc&amp;base=ARB&amp;n=691791&amp;dst=100050&amp;field=134&amp;date=08.11.2022" TargetMode="External"/><Relationship Id="rId19" Type="http://schemas.openxmlformats.org/officeDocument/2006/relationships/hyperlink" Target="http://login.consultant.ru/link/?req=doc&amp;base=ARB&amp;n=691791&amp;dst=100050&amp;field=134&amp;date=08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ARB&amp;n=691791&amp;dst=100050&amp;field=134&amp;date=08.11.2022" TargetMode="External"/><Relationship Id="rId14" Type="http://schemas.openxmlformats.org/officeDocument/2006/relationships/hyperlink" Target="http://login.consultant.ru/link/?req=doc&amp;base=ARB&amp;n=691791&amp;dst=100050&amp;field=134&amp;date=08.11.2022" TargetMode="External"/><Relationship Id="rId22" Type="http://schemas.openxmlformats.org/officeDocument/2006/relationships/hyperlink" Target="http://login.consultant.ru/link/?req=doc&amp;base=LAW&amp;n=428390&amp;dst=100196&amp;field=134&amp;date=08.11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vgmik2023@examle.com</dc:creator>
  <cp:keywords/>
  <dc:description/>
  <cp:lastModifiedBy>User</cp:lastModifiedBy>
  <cp:revision>3</cp:revision>
  <dcterms:created xsi:type="dcterms:W3CDTF">2023-11-23T04:49:00Z</dcterms:created>
  <dcterms:modified xsi:type="dcterms:W3CDTF">2023-11-23T05:18:00Z</dcterms:modified>
</cp:coreProperties>
</file>