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07" w:rsidRPr="00863FB5" w:rsidRDefault="00102607" w:rsidP="0010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ПОВЕСТКА ДНЯ</w:t>
      </w:r>
    </w:p>
    <w:p w:rsidR="00102607" w:rsidRPr="00863FB5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совместного заседания постоянных комиссий</w:t>
      </w:r>
    </w:p>
    <w:p w:rsidR="00102607" w:rsidRPr="00863FB5" w:rsidRDefault="00102607" w:rsidP="00102607">
      <w:pPr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Думы городского округа Большой Камень</w:t>
      </w:r>
    </w:p>
    <w:p w:rsidR="00102607" w:rsidRPr="00863FB5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1 февраля </w:t>
      </w: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</w:t>
      </w: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863FB5" w:rsidRDefault="00102607" w:rsidP="0010260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Начало заседания в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16:30</w:t>
      </w: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 по адресу:</w:t>
      </w:r>
    </w:p>
    <w:p w:rsidR="00102607" w:rsidRPr="00863FB5" w:rsidRDefault="00102607" w:rsidP="0010260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>ул. Карла Маркса, д. 4, каб. 9, г. Большой Камень</w:t>
      </w: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Default="00102607" w:rsidP="00102607">
      <w:pPr>
        <w:spacing w:after="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708">
        <w:rPr>
          <w:rFonts w:ascii="Times New Roman" w:eastAsia="Times New Roman" w:hAnsi="Times New Roman" w:cs="Times New Roman"/>
          <w:bCs/>
          <w:sz w:val="28"/>
          <w:szCs w:val="28"/>
        </w:rPr>
        <w:t>Утверждение повестки дня заседания</w:t>
      </w:r>
    </w:p>
    <w:p w:rsidR="001924A3" w:rsidRPr="00102607" w:rsidRDefault="001924A3" w:rsidP="00102607">
      <w:pPr>
        <w:spacing w:after="0" w:line="240" w:lineRule="auto"/>
        <w:rPr>
          <w:rFonts w:ascii="Times New Roman" w:hAnsi="Times New Roman" w:cs="Times New Roman"/>
        </w:rPr>
      </w:pPr>
    </w:p>
    <w:p w:rsidR="00102607" w:rsidRPr="00102607" w:rsidRDefault="00102607" w:rsidP="00102607">
      <w:pPr>
        <w:spacing w:after="0" w:line="240" w:lineRule="auto"/>
        <w:rPr>
          <w:rFonts w:ascii="Times New Roman" w:hAnsi="Times New Roman" w:cs="Times New Roman"/>
        </w:rPr>
      </w:pPr>
    </w:p>
    <w:p w:rsidR="00102607" w:rsidRPr="00102607" w:rsidRDefault="00102607" w:rsidP="001026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102607" w:rsidRPr="00102607" w:rsidTr="00F64FFF">
        <w:trPr>
          <w:cantSplit/>
          <w:trHeight w:val="1910"/>
        </w:trPr>
        <w:tc>
          <w:tcPr>
            <w:tcW w:w="1560" w:type="dxa"/>
          </w:tcPr>
          <w:p w:rsidR="00102607" w:rsidRPr="00102607" w:rsidRDefault="00102607" w:rsidP="00102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102607" w:rsidRPr="00102607" w:rsidRDefault="00102607" w:rsidP="0010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60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Перечня вопросов Думы городского округа Большой Камень</w:t>
            </w:r>
          </w:p>
          <w:p w:rsidR="00102607" w:rsidRPr="00102607" w:rsidRDefault="00102607" w:rsidP="00102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28"/>
              </w:rPr>
            </w:pPr>
          </w:p>
          <w:p w:rsidR="00102607" w:rsidRPr="00102607" w:rsidRDefault="00102607" w:rsidP="00102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10260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Доклад:</w:t>
            </w:r>
          </w:p>
          <w:p w:rsidR="00102607" w:rsidRPr="00102607" w:rsidRDefault="00102607" w:rsidP="00102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2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102607" w:rsidRPr="00102607" w:rsidRDefault="00102607" w:rsidP="00102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607" w:rsidRPr="009075A2" w:rsidRDefault="00102607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Думы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А.В. Кузнецов</w:t>
      </w:r>
    </w:p>
    <w:sectPr w:rsidR="009075A2" w:rsidRPr="0090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F"/>
    <w:rsid w:val="00102607"/>
    <w:rsid w:val="00155B2F"/>
    <w:rsid w:val="001924A3"/>
    <w:rsid w:val="009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duma-bk@outlook.com</dc:creator>
  <cp:keywords/>
  <dc:description/>
  <cp:lastModifiedBy>duma-bk@outlook.com</cp:lastModifiedBy>
  <cp:revision>3</cp:revision>
  <cp:lastPrinted>2024-02-01T00:48:00Z</cp:lastPrinted>
  <dcterms:created xsi:type="dcterms:W3CDTF">2024-01-31T22:44:00Z</dcterms:created>
  <dcterms:modified xsi:type="dcterms:W3CDTF">2024-02-01T00:48:00Z</dcterms:modified>
</cp:coreProperties>
</file>