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4CB" w:rsidRDefault="001E24CB" w:rsidP="00A65365">
      <w:pPr>
        <w:spacing w:line="360" w:lineRule="auto"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A65365" w:rsidRDefault="001E24CB" w:rsidP="00A65365">
      <w:pPr>
        <w:spacing w:line="360" w:lineRule="auto"/>
        <w:ind w:left="4536"/>
        <w:jc w:val="center"/>
        <w:rPr>
          <w:sz w:val="28"/>
          <w:szCs w:val="28"/>
        </w:rPr>
      </w:pPr>
      <w:r w:rsidRPr="000D24E6">
        <w:rPr>
          <w:sz w:val="28"/>
          <w:szCs w:val="28"/>
        </w:rPr>
        <w:t>УТВЕРЖДЕН</w:t>
      </w:r>
    </w:p>
    <w:p w:rsidR="001E24CB" w:rsidRDefault="001E24CB" w:rsidP="00A65365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 а</w:t>
      </w:r>
      <w:r w:rsidRPr="000D24E6">
        <w:rPr>
          <w:sz w:val="28"/>
          <w:szCs w:val="28"/>
        </w:rPr>
        <w:t>дминистрации</w:t>
      </w:r>
    </w:p>
    <w:p w:rsidR="001E24CB" w:rsidRDefault="001E24CB" w:rsidP="00A65365">
      <w:pPr>
        <w:ind w:left="4536"/>
        <w:jc w:val="center"/>
      </w:pPr>
      <w:r w:rsidRPr="000D24E6">
        <w:rPr>
          <w:sz w:val="28"/>
          <w:szCs w:val="28"/>
        </w:rPr>
        <w:t>городского округа Большой Камень</w:t>
      </w:r>
    </w:p>
    <w:p w:rsidR="001E24CB" w:rsidRPr="005D2F9C" w:rsidRDefault="001E24CB" w:rsidP="00A65365">
      <w:pPr>
        <w:ind w:left="4536"/>
        <w:jc w:val="center"/>
        <w:rPr>
          <w:sz w:val="28"/>
          <w:szCs w:val="28"/>
        </w:rPr>
      </w:pPr>
      <w:r w:rsidRPr="005D2F9C">
        <w:rPr>
          <w:sz w:val="28"/>
          <w:szCs w:val="28"/>
        </w:rPr>
        <w:t>от ____________№__________</w:t>
      </w:r>
    </w:p>
    <w:p w:rsidR="001E24CB" w:rsidRDefault="001E24CB" w:rsidP="00A65365">
      <w:pPr>
        <w:ind w:firstLine="709"/>
        <w:jc w:val="center"/>
      </w:pPr>
    </w:p>
    <w:p w:rsidR="000C4FD1" w:rsidRPr="00A65365" w:rsidRDefault="000C4FD1" w:rsidP="003E440E">
      <w:pPr>
        <w:rPr>
          <w:sz w:val="28"/>
          <w:szCs w:val="28"/>
        </w:rPr>
      </w:pPr>
      <w:bookmarkStart w:id="0" w:name="_GoBack"/>
      <w:bookmarkEnd w:id="0"/>
    </w:p>
    <w:p w:rsidR="001E24CB" w:rsidRDefault="001E24CB" w:rsidP="003E440E"/>
    <w:p w:rsidR="001E24CB" w:rsidRDefault="001E24CB" w:rsidP="003E440E"/>
    <w:p w:rsidR="00D373CF" w:rsidRPr="00D373CF" w:rsidRDefault="00E016DA" w:rsidP="00E016D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A65365" w:rsidRDefault="000C4FD1" w:rsidP="000C4FD1">
      <w:pPr>
        <w:jc w:val="center"/>
        <w:rPr>
          <w:b/>
          <w:sz w:val="28"/>
          <w:szCs w:val="28"/>
        </w:rPr>
      </w:pPr>
      <w:r w:rsidRPr="00D373CF">
        <w:rPr>
          <w:b/>
          <w:sz w:val="28"/>
          <w:szCs w:val="28"/>
        </w:rPr>
        <w:t xml:space="preserve">проведения  оценки </w:t>
      </w:r>
      <w:r w:rsidR="005C6C01">
        <w:rPr>
          <w:b/>
          <w:sz w:val="28"/>
          <w:szCs w:val="28"/>
        </w:rPr>
        <w:t>фактического</w:t>
      </w:r>
      <w:r w:rsidRPr="00D373CF">
        <w:rPr>
          <w:b/>
          <w:sz w:val="28"/>
          <w:szCs w:val="28"/>
        </w:rPr>
        <w:t xml:space="preserve"> воздействия </w:t>
      </w:r>
      <w:proofErr w:type="gramStart"/>
      <w:r w:rsidRPr="00D373CF">
        <w:rPr>
          <w:b/>
          <w:sz w:val="28"/>
          <w:szCs w:val="28"/>
        </w:rPr>
        <w:t>нормативных</w:t>
      </w:r>
      <w:proofErr w:type="gramEnd"/>
    </w:p>
    <w:p w:rsidR="00A65365" w:rsidRDefault="000C4FD1" w:rsidP="000C4FD1">
      <w:pPr>
        <w:jc w:val="center"/>
        <w:rPr>
          <w:b/>
          <w:sz w:val="28"/>
          <w:szCs w:val="28"/>
        </w:rPr>
      </w:pPr>
      <w:r w:rsidRPr="00D373CF">
        <w:rPr>
          <w:b/>
          <w:sz w:val="28"/>
          <w:szCs w:val="28"/>
        </w:rPr>
        <w:t xml:space="preserve"> правовых актов,  затрагивающих вопросы осуществления предпринимательской и инвестиционной деятельности </w:t>
      </w:r>
      <w:r w:rsidR="00AE274F">
        <w:rPr>
          <w:b/>
          <w:sz w:val="28"/>
          <w:szCs w:val="28"/>
        </w:rPr>
        <w:t xml:space="preserve"> </w:t>
      </w:r>
    </w:p>
    <w:p w:rsidR="00B0610B" w:rsidRDefault="00AE274F" w:rsidP="000C4F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</w:t>
      </w:r>
      <w:r w:rsidR="00BB7F2C">
        <w:rPr>
          <w:b/>
          <w:sz w:val="28"/>
          <w:szCs w:val="28"/>
        </w:rPr>
        <w:t>4</w:t>
      </w:r>
      <w:r w:rsidR="000C4FD1" w:rsidRPr="00D373CF">
        <w:rPr>
          <w:b/>
          <w:sz w:val="28"/>
          <w:szCs w:val="28"/>
        </w:rPr>
        <w:t xml:space="preserve"> год</w:t>
      </w:r>
    </w:p>
    <w:p w:rsidR="007F5613" w:rsidRDefault="007F5613" w:rsidP="000C4FD1">
      <w:pPr>
        <w:jc w:val="center"/>
        <w:rPr>
          <w:b/>
          <w:sz w:val="28"/>
          <w:szCs w:val="28"/>
        </w:rPr>
      </w:pPr>
    </w:p>
    <w:p w:rsidR="007E4D91" w:rsidRDefault="007E4D91" w:rsidP="000C4FD1">
      <w:pPr>
        <w:jc w:val="center"/>
        <w:rPr>
          <w:b/>
          <w:sz w:val="28"/>
          <w:szCs w:val="28"/>
        </w:rPr>
      </w:pP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593"/>
        <w:gridCol w:w="6461"/>
        <w:gridCol w:w="2552"/>
      </w:tblGrid>
      <w:tr w:rsidR="007E4D91" w:rsidRPr="00561049" w:rsidTr="00EB25C9">
        <w:trPr>
          <w:tblHeader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91" w:rsidRPr="00E016DA" w:rsidRDefault="007E4D91" w:rsidP="00871F02">
            <w:pPr>
              <w:jc w:val="both"/>
              <w:rPr>
                <w:sz w:val="28"/>
                <w:szCs w:val="28"/>
              </w:rPr>
            </w:pPr>
            <w:r w:rsidRPr="00E016DA">
              <w:rPr>
                <w:sz w:val="28"/>
                <w:szCs w:val="28"/>
              </w:rPr>
              <w:t>№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91" w:rsidRPr="00E016DA" w:rsidRDefault="007E4D91" w:rsidP="00173171">
            <w:pPr>
              <w:jc w:val="center"/>
            </w:pPr>
            <w:r w:rsidRPr="00E016DA">
              <w:t>Наименование нормативного правового акта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91" w:rsidRPr="00E016DA" w:rsidRDefault="00814DD8" w:rsidP="00814DD8">
            <w:pPr>
              <w:jc w:val="center"/>
            </w:pPr>
            <w:r w:rsidRPr="00E016DA">
              <w:t>С</w:t>
            </w:r>
            <w:r w:rsidR="007D4FFC" w:rsidRPr="00E016DA">
              <w:t>рок</w:t>
            </w:r>
            <w:r w:rsidRPr="00E016DA">
              <w:t xml:space="preserve"> представления проекта нормативного правового акта</w:t>
            </w:r>
            <w:r w:rsidR="007D4FFC" w:rsidRPr="00E016DA">
              <w:t xml:space="preserve"> </w:t>
            </w:r>
            <w:r w:rsidRPr="00E016DA">
              <w:t xml:space="preserve">для </w:t>
            </w:r>
            <w:r w:rsidR="007D4FFC" w:rsidRPr="00E016DA">
              <w:t>проведения оценки</w:t>
            </w:r>
            <w:r w:rsidRPr="00E016DA">
              <w:t xml:space="preserve"> регулирующего воздействия</w:t>
            </w:r>
          </w:p>
        </w:tc>
      </w:tr>
      <w:tr w:rsidR="00814DD8" w:rsidRPr="00561049" w:rsidTr="00814DD8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D8" w:rsidRPr="007F5613" w:rsidRDefault="00814DD8" w:rsidP="007F5613">
            <w:pPr>
              <w:jc w:val="both"/>
            </w:pPr>
            <w:r w:rsidRPr="007F5613">
              <w:t>1.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D8" w:rsidRPr="007F5613" w:rsidRDefault="008146DF" w:rsidP="008146DF">
            <w:pPr>
              <w:jc w:val="both"/>
            </w:pPr>
            <w:r>
              <w:t xml:space="preserve">Постановление  </w:t>
            </w:r>
            <w:r w:rsidRPr="008146DF">
              <w:t>№445</w:t>
            </w:r>
            <w:r>
              <w:t xml:space="preserve"> от  </w:t>
            </w:r>
            <w:r w:rsidRPr="008146DF">
              <w:t>08.04.2019</w:t>
            </w:r>
            <w:r>
              <w:t xml:space="preserve"> «</w:t>
            </w:r>
            <w:r w:rsidRPr="008146DF">
              <w:t>Об утверждении требований к местам размещения нестационарных торговых объектов, к внешнему виду и техническому состоянию нестационарных торговых объектов на территории городского округа Большой Камень</w:t>
            </w:r>
            <w:r>
              <w:t>»</w:t>
            </w:r>
            <w:r w:rsidR="00987C1C">
              <w:t>.</w:t>
            </w:r>
            <w:r w:rsidRPr="008146DF">
              <w:tab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D8" w:rsidRDefault="00BF46CE" w:rsidP="007F5613">
            <w:pPr>
              <w:jc w:val="center"/>
            </w:pPr>
            <w:r>
              <w:t>2</w:t>
            </w:r>
            <w:r w:rsidR="007F5613" w:rsidRPr="007F5613">
              <w:t xml:space="preserve"> квартал</w:t>
            </w:r>
          </w:p>
          <w:p w:rsidR="007F5613" w:rsidRPr="007F5613" w:rsidRDefault="007F5613" w:rsidP="007F5613">
            <w:pPr>
              <w:jc w:val="center"/>
            </w:pPr>
          </w:p>
        </w:tc>
      </w:tr>
      <w:tr w:rsidR="007E4D91" w:rsidRPr="00561049" w:rsidTr="00814DD8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91" w:rsidRPr="007F5613" w:rsidRDefault="00814DD8" w:rsidP="007F5613">
            <w:pPr>
              <w:jc w:val="both"/>
            </w:pPr>
            <w:r w:rsidRPr="007F5613">
              <w:t>2</w:t>
            </w:r>
            <w:r w:rsidR="007E4D91" w:rsidRPr="007F5613">
              <w:t>.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91" w:rsidRPr="007F5613" w:rsidRDefault="008146DF" w:rsidP="008146DF">
            <w:pPr>
              <w:jc w:val="both"/>
            </w:pPr>
            <w:r>
              <w:t>Постановление</w:t>
            </w:r>
            <w:r w:rsidR="00987C1C">
              <w:t xml:space="preserve"> </w:t>
            </w:r>
            <w:r w:rsidRPr="008146DF">
              <w:t>№</w:t>
            </w:r>
            <w:r>
              <w:t xml:space="preserve"> </w:t>
            </w:r>
            <w:r w:rsidRPr="008146DF">
              <w:t>1384</w:t>
            </w:r>
            <w:r>
              <w:t xml:space="preserve"> от </w:t>
            </w:r>
            <w:r w:rsidR="00987C1C">
              <w:t xml:space="preserve">14.11.2018 </w:t>
            </w:r>
            <w:r>
              <w:t>«</w:t>
            </w:r>
            <w:r w:rsidR="00987C1C">
              <w:t xml:space="preserve">Об </w:t>
            </w:r>
            <w:r w:rsidRPr="008146DF">
              <w:t>утверждении Порядка проведения закрытого аукциона</w:t>
            </w:r>
            <w:r w:rsidR="00987C1C">
              <w:t xml:space="preserve"> </w:t>
            </w:r>
            <w:r w:rsidRPr="008146DF">
              <w:t>и определения победителя закрытого аукциона на право включения</w:t>
            </w:r>
            <w:r w:rsidR="00A65365">
              <w:br/>
            </w:r>
            <w:r w:rsidRPr="008146DF">
              <w:t xml:space="preserve"> в Схему размещения нестационарных торговых объектов </w:t>
            </w:r>
            <w:r w:rsidR="00A65365">
              <w:br/>
            </w:r>
            <w:r w:rsidRPr="008146DF">
              <w:t>на территории городского округа Большой Камень, Порядка и сроков включения претендентов в Схему размещения нестационарных торговых объектов</w:t>
            </w:r>
            <w:r w:rsidR="0039488F">
              <w:t xml:space="preserve"> </w:t>
            </w:r>
            <w:r w:rsidRPr="008146DF">
              <w:t>на территории городского округа Большой Камень, Порядка размещения нестационарных торговых объектов</w:t>
            </w:r>
            <w:r w:rsidR="0039488F">
              <w:t xml:space="preserve"> </w:t>
            </w:r>
            <w:r w:rsidRPr="008146DF">
              <w:t>и предоставления компенсационных мест для размещения нестационарных торговых объектов на территории г</w:t>
            </w:r>
            <w:r w:rsidR="00987C1C">
              <w:t xml:space="preserve">ородского округа Большой Камень </w:t>
            </w:r>
            <w:r w:rsidRPr="008146DF">
              <w:t>постановление</w:t>
            </w:r>
            <w:r w:rsidR="0039488F">
              <w:t xml:space="preserve"> </w:t>
            </w:r>
            <w:r w:rsidRPr="008146DF">
              <w:t>от 07.08.2019 № 1008</w:t>
            </w:r>
            <w:r>
              <w:t>»</w:t>
            </w:r>
            <w:r w:rsidR="00987C1C"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91" w:rsidRPr="007F5613" w:rsidRDefault="004C2710" w:rsidP="007F5613">
            <w:pPr>
              <w:jc w:val="center"/>
            </w:pPr>
            <w:r>
              <w:t>3</w:t>
            </w:r>
            <w:r w:rsidR="003802A1" w:rsidRPr="007F5613">
              <w:t xml:space="preserve"> квартал </w:t>
            </w:r>
          </w:p>
        </w:tc>
      </w:tr>
      <w:tr w:rsidR="007F5613" w:rsidRPr="00561049" w:rsidTr="00814DD8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13" w:rsidRDefault="00BF46CE" w:rsidP="00871F02">
            <w:pPr>
              <w:jc w:val="both"/>
              <w:rPr>
                <w:sz w:val="28"/>
                <w:szCs w:val="28"/>
              </w:rPr>
            </w:pPr>
            <w:r>
              <w:t>3</w:t>
            </w:r>
            <w:r w:rsidR="004B5284">
              <w:t>.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13" w:rsidRPr="00EC7E69" w:rsidRDefault="008146DF" w:rsidP="008863B0">
            <w:pPr>
              <w:jc w:val="both"/>
            </w:pPr>
            <w:r>
              <w:t xml:space="preserve"> </w:t>
            </w:r>
            <w:r w:rsidR="008863B0">
              <w:t xml:space="preserve">Постановление № 1790 от 26.08.2022 «О внесении изменений в постановление администрации городского </w:t>
            </w:r>
            <w:proofErr w:type="gramStart"/>
            <w:r w:rsidR="008863B0">
              <w:t>округа</w:t>
            </w:r>
            <w:proofErr w:type="gramEnd"/>
            <w:r w:rsidR="008863B0">
              <w:t xml:space="preserve"> ЗАТО Большой Камень от 21 декабря 2011 года</w:t>
            </w:r>
            <w:r w:rsidR="0039488F">
              <w:br/>
            </w:r>
            <w:r w:rsidR="008863B0">
              <w:t xml:space="preserve"> № 2055 «Об утверждении схемы размещения нестационарных торговых объектов на территории городского округа Большой Камень»</w:t>
            </w:r>
            <w:r w:rsidR="00987C1C"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13" w:rsidRPr="007F5613" w:rsidRDefault="004C2710" w:rsidP="007F5613">
            <w:pPr>
              <w:jc w:val="center"/>
            </w:pPr>
            <w:r>
              <w:t>3</w:t>
            </w:r>
            <w:r w:rsidR="007F5613" w:rsidRPr="007F5613">
              <w:t xml:space="preserve"> квартал</w:t>
            </w:r>
          </w:p>
        </w:tc>
      </w:tr>
      <w:tr w:rsidR="00053658" w:rsidRPr="00561049" w:rsidTr="00814DD8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58" w:rsidRPr="004B5284" w:rsidRDefault="00BF46CE" w:rsidP="00871F02">
            <w:pPr>
              <w:jc w:val="both"/>
            </w:pPr>
            <w:r>
              <w:t>4</w:t>
            </w:r>
            <w:r w:rsidR="00487A1E">
              <w:t>.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58" w:rsidRDefault="008146DF" w:rsidP="001C2FDD">
            <w:pPr>
              <w:jc w:val="both"/>
            </w:pPr>
            <w:r>
              <w:t xml:space="preserve"> </w:t>
            </w:r>
            <w:r w:rsidR="001C2FDD">
              <w:t>Постановление №1176 от 06.06.2022 «О внесении изменений  в постановление администрации городского округа Большой Камень от 14 февраля 2020 года № 247</w:t>
            </w:r>
            <w:r w:rsidR="00987C1C">
              <w:br/>
            </w:r>
            <w:r w:rsidR="001C2FDD">
              <w:lastRenderedPageBreak/>
              <w:t xml:space="preserve"> «Об утверждении муниципальной программы «Экономическое развитие городского округа</w:t>
            </w:r>
            <w:r w:rsidR="0039488F">
              <w:br/>
            </w:r>
            <w:r w:rsidR="001C2FDD">
              <w:t xml:space="preserve"> Большой Камень» на 2020-2027 годы»</w:t>
            </w:r>
            <w:r w:rsidR="00987C1C"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58" w:rsidRDefault="004C2710" w:rsidP="007F5613">
            <w:pPr>
              <w:jc w:val="center"/>
            </w:pPr>
            <w:r>
              <w:lastRenderedPageBreak/>
              <w:t>4</w:t>
            </w:r>
            <w:r w:rsidR="00053658">
              <w:t xml:space="preserve"> квартал</w:t>
            </w:r>
          </w:p>
        </w:tc>
      </w:tr>
    </w:tbl>
    <w:p w:rsidR="007E4D91" w:rsidRDefault="007E4D91" w:rsidP="000C4FD1">
      <w:pPr>
        <w:jc w:val="center"/>
        <w:rPr>
          <w:b/>
          <w:sz w:val="28"/>
          <w:szCs w:val="28"/>
        </w:rPr>
      </w:pPr>
    </w:p>
    <w:p w:rsidR="0073011C" w:rsidRDefault="0073011C" w:rsidP="000C4FD1">
      <w:pPr>
        <w:jc w:val="center"/>
        <w:rPr>
          <w:b/>
          <w:sz w:val="28"/>
          <w:szCs w:val="28"/>
        </w:rPr>
      </w:pPr>
    </w:p>
    <w:p w:rsidR="0073011C" w:rsidRPr="00D373CF" w:rsidRDefault="0073011C" w:rsidP="00EB25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</w:t>
      </w:r>
      <w:r w:rsidR="00EB25C9">
        <w:rPr>
          <w:b/>
          <w:sz w:val="28"/>
          <w:szCs w:val="28"/>
        </w:rPr>
        <w:t>_</w:t>
      </w:r>
      <w:r>
        <w:rPr>
          <w:b/>
          <w:sz w:val="28"/>
          <w:szCs w:val="28"/>
        </w:rPr>
        <w:t>____</w:t>
      </w:r>
    </w:p>
    <w:p w:rsidR="00987C1C" w:rsidRPr="00D373CF" w:rsidRDefault="00987C1C">
      <w:pPr>
        <w:jc w:val="center"/>
        <w:rPr>
          <w:b/>
          <w:sz w:val="28"/>
          <w:szCs w:val="28"/>
        </w:rPr>
      </w:pPr>
    </w:p>
    <w:sectPr w:rsidR="00987C1C" w:rsidRPr="00D373CF" w:rsidSect="00C4499D">
      <w:headerReference w:type="default" r:id="rId8"/>
      <w:pgSz w:w="11906" w:h="16838"/>
      <w:pgMar w:top="1134" w:right="85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AD0" w:rsidRDefault="001B4AD0" w:rsidP="00A65365">
      <w:r>
        <w:separator/>
      </w:r>
    </w:p>
  </w:endnote>
  <w:endnote w:type="continuationSeparator" w:id="0">
    <w:p w:rsidR="001B4AD0" w:rsidRDefault="001B4AD0" w:rsidP="00A65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AD0" w:rsidRDefault="001B4AD0" w:rsidP="00A65365">
      <w:r>
        <w:separator/>
      </w:r>
    </w:p>
  </w:footnote>
  <w:footnote w:type="continuationSeparator" w:id="0">
    <w:p w:rsidR="001B4AD0" w:rsidRDefault="001B4AD0" w:rsidP="00A653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0130095"/>
      <w:docPartObj>
        <w:docPartGallery w:val="Page Numbers (Top of Page)"/>
        <w:docPartUnique/>
      </w:docPartObj>
    </w:sdtPr>
    <w:sdtContent>
      <w:p w:rsidR="00A65365" w:rsidRDefault="00A6536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499D">
          <w:rPr>
            <w:noProof/>
          </w:rPr>
          <w:t>2</w:t>
        </w:r>
        <w:r>
          <w:fldChar w:fldCharType="end"/>
        </w:r>
      </w:p>
    </w:sdtContent>
  </w:sdt>
  <w:p w:rsidR="00A65365" w:rsidRDefault="00A6536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339"/>
    <w:rsid w:val="00053658"/>
    <w:rsid w:val="0007379D"/>
    <w:rsid w:val="000C4FD1"/>
    <w:rsid w:val="000E465B"/>
    <w:rsid w:val="001418C6"/>
    <w:rsid w:val="00173171"/>
    <w:rsid w:val="001861E9"/>
    <w:rsid w:val="001B4AD0"/>
    <w:rsid w:val="001C2FDD"/>
    <w:rsid w:val="001D2F4D"/>
    <w:rsid w:val="001E24CB"/>
    <w:rsid w:val="0028038F"/>
    <w:rsid w:val="00290717"/>
    <w:rsid w:val="002C7D79"/>
    <w:rsid w:val="002D44BD"/>
    <w:rsid w:val="003802A1"/>
    <w:rsid w:val="00387E3A"/>
    <w:rsid w:val="0039488F"/>
    <w:rsid w:val="00397797"/>
    <w:rsid w:val="003E440E"/>
    <w:rsid w:val="00435D5D"/>
    <w:rsid w:val="00451285"/>
    <w:rsid w:val="00487A1E"/>
    <w:rsid w:val="004B5284"/>
    <w:rsid w:val="004C2710"/>
    <w:rsid w:val="004C3094"/>
    <w:rsid w:val="0055185C"/>
    <w:rsid w:val="005A6BF2"/>
    <w:rsid w:val="005C6C01"/>
    <w:rsid w:val="00686D32"/>
    <w:rsid w:val="006C20D0"/>
    <w:rsid w:val="006D6A03"/>
    <w:rsid w:val="0073011C"/>
    <w:rsid w:val="007D4FFC"/>
    <w:rsid w:val="007E4D91"/>
    <w:rsid w:val="007F256B"/>
    <w:rsid w:val="007F5613"/>
    <w:rsid w:val="008146DF"/>
    <w:rsid w:val="00814DD8"/>
    <w:rsid w:val="00835911"/>
    <w:rsid w:val="008863B0"/>
    <w:rsid w:val="008D3802"/>
    <w:rsid w:val="00910411"/>
    <w:rsid w:val="00987C1C"/>
    <w:rsid w:val="00A44CB6"/>
    <w:rsid w:val="00A65365"/>
    <w:rsid w:val="00AB2C5D"/>
    <w:rsid w:val="00AE274F"/>
    <w:rsid w:val="00B01F76"/>
    <w:rsid w:val="00B0610B"/>
    <w:rsid w:val="00B42348"/>
    <w:rsid w:val="00B45C3D"/>
    <w:rsid w:val="00B643AE"/>
    <w:rsid w:val="00B70CB8"/>
    <w:rsid w:val="00BB7F2C"/>
    <w:rsid w:val="00BF46CE"/>
    <w:rsid w:val="00C40C25"/>
    <w:rsid w:val="00C4499D"/>
    <w:rsid w:val="00CB37E6"/>
    <w:rsid w:val="00CD62ED"/>
    <w:rsid w:val="00D22ECE"/>
    <w:rsid w:val="00D26F97"/>
    <w:rsid w:val="00D373CF"/>
    <w:rsid w:val="00DA47E5"/>
    <w:rsid w:val="00DE0339"/>
    <w:rsid w:val="00E016DA"/>
    <w:rsid w:val="00E210E5"/>
    <w:rsid w:val="00EB25C9"/>
    <w:rsid w:val="00EC7E69"/>
    <w:rsid w:val="00F31B73"/>
    <w:rsid w:val="00F56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6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0E465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0E46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B0610B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B0610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B0610B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F564F1"/>
    <w:pPr>
      <w:spacing w:before="100" w:beforeAutospacing="1" w:after="100" w:afterAutospacing="1"/>
    </w:pPr>
  </w:style>
  <w:style w:type="paragraph" w:styleId="a7">
    <w:name w:val="footer"/>
    <w:basedOn w:val="a"/>
    <w:link w:val="a8"/>
    <w:uiPriority w:val="99"/>
    <w:unhideWhenUsed/>
    <w:rsid w:val="00A6536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6536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6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0E465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0E46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B0610B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B0610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B0610B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F564F1"/>
    <w:pPr>
      <w:spacing w:before="100" w:beforeAutospacing="1" w:after="100" w:afterAutospacing="1"/>
    </w:pPr>
  </w:style>
  <w:style w:type="paragraph" w:styleId="a7">
    <w:name w:val="footer"/>
    <w:basedOn w:val="a"/>
    <w:link w:val="a8"/>
    <w:uiPriority w:val="99"/>
    <w:unhideWhenUsed/>
    <w:rsid w:val="00A6536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6536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6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2F2C0-D904-4AE0-B190-56258FC3E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Медведева Оксана Леонидовна</dc:creator>
  <cp:lastModifiedBy>Татьяна Сергеевна Исрафилова</cp:lastModifiedBy>
  <cp:revision>16</cp:revision>
  <cp:lastPrinted>2017-09-19T05:40:00Z</cp:lastPrinted>
  <dcterms:created xsi:type="dcterms:W3CDTF">2024-05-07T05:03:00Z</dcterms:created>
  <dcterms:modified xsi:type="dcterms:W3CDTF">2024-05-29T07:05:00Z</dcterms:modified>
</cp:coreProperties>
</file>