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4"/>
        <w:gridCol w:w="240"/>
        <w:gridCol w:w="479"/>
        <w:gridCol w:w="1877"/>
        <w:gridCol w:w="566"/>
        <w:gridCol w:w="1184"/>
        <w:gridCol w:w="341"/>
      </w:tblGrid>
      <w:tr w:rsidR="00DF3211" w:rsidTr="00DF3211">
        <w:trPr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211" w:rsidRPr="00442D96" w:rsidRDefault="00DF3211" w:rsidP="00835A6D">
            <w:pPr>
              <w:shd w:val="clear" w:color="auto" w:fill="FFFFFF"/>
              <w:tabs>
                <w:tab w:val="left" w:pos="60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D96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211" w:rsidRPr="00442D96" w:rsidRDefault="00DF3211" w:rsidP="00835A6D">
            <w:pPr>
              <w:shd w:val="clear" w:color="auto" w:fill="FFFFFF"/>
              <w:tabs>
                <w:tab w:val="left" w:pos="60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211" w:rsidRPr="00442D96" w:rsidRDefault="00DF3211" w:rsidP="00835A6D">
            <w:pPr>
              <w:shd w:val="clear" w:color="auto" w:fill="FFFFFF"/>
              <w:tabs>
                <w:tab w:val="left" w:pos="60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D96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DF3211" w:rsidTr="00DF3211">
        <w:trPr>
          <w:trHeight w:val="80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shd w:val="clear" w:color="auto" w:fill="FFFFFF"/>
              <w:tabs>
                <w:tab w:val="left" w:pos="60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28"/>
              </w:rPr>
            </w:pP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211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«УТВЕРЖДЕН</w:t>
            </w:r>
          </w:p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DF3211" w:rsidTr="00DF3211">
        <w:trPr>
          <w:trHeight w:val="80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B04B98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F3211" w:rsidTr="00DF3211">
        <w:trPr>
          <w:trHeight w:val="298"/>
          <w:jc w:val="center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11" w:rsidRPr="00607DFB" w:rsidRDefault="00971190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15.07.2022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11" w:rsidRPr="00607DFB" w:rsidRDefault="00971190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3211" w:rsidRPr="00607DFB" w:rsidRDefault="00DF3211" w:rsidP="0083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3152" w:rsidRDefault="00503152" w:rsidP="00835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Default="009B6E8A" w:rsidP="00835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Default="009B6E8A" w:rsidP="00835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Pr="00CB302A" w:rsidRDefault="009B6E8A" w:rsidP="00835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1E1" w:rsidRPr="005A21E1" w:rsidRDefault="005A21E1" w:rsidP="00835A6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1E1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835A6D" w:rsidRDefault="005A21E1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1E1">
        <w:rPr>
          <w:rFonts w:ascii="Times New Roman" w:hAnsi="Times New Roman"/>
          <w:b/>
          <w:color w:val="000000"/>
          <w:sz w:val="28"/>
          <w:szCs w:val="28"/>
        </w:rPr>
        <w:t>создания, хранения, испол</w:t>
      </w:r>
      <w:r w:rsidR="00835A6D">
        <w:rPr>
          <w:rFonts w:ascii="Times New Roman" w:hAnsi="Times New Roman"/>
          <w:b/>
          <w:color w:val="000000"/>
          <w:sz w:val="28"/>
          <w:szCs w:val="28"/>
        </w:rPr>
        <w:t>ьзования и восполнения резервов</w:t>
      </w:r>
    </w:p>
    <w:p w:rsidR="00835A6D" w:rsidRDefault="005A21E1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1E1">
        <w:rPr>
          <w:rFonts w:ascii="Times New Roman" w:hAnsi="Times New Roman"/>
          <w:b/>
          <w:color w:val="000000"/>
          <w:sz w:val="28"/>
          <w:szCs w:val="28"/>
        </w:rPr>
        <w:t>финансовых и матер</w:t>
      </w:r>
      <w:r w:rsidR="00835A6D">
        <w:rPr>
          <w:rFonts w:ascii="Times New Roman" w:hAnsi="Times New Roman"/>
          <w:b/>
          <w:color w:val="000000"/>
          <w:sz w:val="28"/>
          <w:szCs w:val="28"/>
        </w:rPr>
        <w:t>иальных ресурсов для ликвидации</w:t>
      </w:r>
    </w:p>
    <w:p w:rsidR="00835A6D" w:rsidRDefault="005A21E1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1E1">
        <w:rPr>
          <w:rFonts w:ascii="Times New Roman" w:hAnsi="Times New Roman"/>
          <w:b/>
          <w:color w:val="000000"/>
          <w:sz w:val="28"/>
          <w:szCs w:val="28"/>
        </w:rPr>
        <w:t>чрезвычайных ситуаций прир</w:t>
      </w:r>
      <w:r w:rsidR="00835A6D">
        <w:rPr>
          <w:rFonts w:ascii="Times New Roman" w:hAnsi="Times New Roman"/>
          <w:b/>
          <w:color w:val="000000"/>
          <w:sz w:val="28"/>
          <w:szCs w:val="28"/>
        </w:rPr>
        <w:t>одного и техногенного характера</w:t>
      </w:r>
    </w:p>
    <w:p w:rsidR="0084069A" w:rsidRDefault="005A21E1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1E1">
        <w:rPr>
          <w:rFonts w:ascii="Times New Roman" w:hAnsi="Times New Roman"/>
          <w:b/>
          <w:color w:val="000000"/>
          <w:sz w:val="28"/>
          <w:szCs w:val="28"/>
        </w:rPr>
        <w:t>на территории городского округа</w:t>
      </w:r>
      <w:r w:rsidR="00835A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069A">
        <w:rPr>
          <w:rFonts w:ascii="Times New Roman" w:hAnsi="Times New Roman"/>
          <w:b/>
          <w:color w:val="000000"/>
          <w:sz w:val="28"/>
          <w:szCs w:val="28"/>
        </w:rPr>
        <w:t>Большой Камень</w:t>
      </w:r>
    </w:p>
    <w:p w:rsidR="00835A6D" w:rsidRDefault="00835A6D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A6D" w:rsidRPr="005A21E1" w:rsidRDefault="00835A6D" w:rsidP="00835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21E1" w:rsidRPr="0084069A" w:rsidRDefault="00801F86" w:rsidP="00835A6D">
      <w:pPr>
        <w:pStyle w:val="aa"/>
        <w:numPr>
          <w:ilvl w:val="0"/>
          <w:numId w:val="6"/>
        </w:numPr>
        <w:tabs>
          <w:tab w:val="left" w:pos="426"/>
          <w:tab w:val="left" w:pos="567"/>
          <w:tab w:val="left" w:pos="2410"/>
          <w:tab w:val="left" w:pos="368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DF3211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4F7C">
        <w:rPr>
          <w:rFonts w:ascii="Times New Roman" w:hAnsi="Times New Roman"/>
          <w:color w:val="000000"/>
          <w:sz w:val="28"/>
          <w:szCs w:val="28"/>
        </w:rPr>
        <w:t>Резервы финансовых и материальных ресурсов для ликвидации чрезвычайных ситуаций природного и техногенного характера н</w:t>
      </w:r>
      <w:r w:rsidR="00EE00AB">
        <w:rPr>
          <w:rFonts w:ascii="Times New Roman" w:hAnsi="Times New Roman"/>
          <w:color w:val="000000"/>
          <w:sz w:val="28"/>
          <w:szCs w:val="28"/>
        </w:rPr>
        <w:t xml:space="preserve">а территории городского округа </w:t>
      </w:r>
      <w:r w:rsidRPr="00254F7C">
        <w:rPr>
          <w:rFonts w:ascii="Times New Roman" w:hAnsi="Times New Roman"/>
          <w:color w:val="000000"/>
          <w:sz w:val="28"/>
          <w:szCs w:val="28"/>
        </w:rPr>
        <w:t xml:space="preserve">Большой Камень (далее соответственно – финансовый резерв, резерв материальных ресурсов, резервы, чрезвычайная ситуация) </w:t>
      </w:r>
      <w:r w:rsidR="00DF3211" w:rsidRPr="00B04B98">
        <w:rPr>
          <w:rFonts w:ascii="Times New Roman" w:hAnsi="Times New Roman"/>
          <w:color w:val="000000"/>
          <w:sz w:val="28"/>
          <w:szCs w:val="28"/>
        </w:rPr>
        <w:t>создаются заблаговременно в целях экстренного привлечения необходимых средств резерва при введении режима повышенной готовности и в случае возникновения чрезвычайных ситуаций муниципального характера для</w:t>
      </w:r>
      <w:r w:rsidR="00DF3211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DF321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04B98">
        <w:rPr>
          <w:rFonts w:ascii="Times New Roman" w:hAnsi="Times New Roman"/>
          <w:color w:val="000000"/>
          <w:sz w:val="28"/>
          <w:szCs w:val="28"/>
        </w:rPr>
        <w:t>роведе</w:t>
      </w:r>
      <w:r>
        <w:rPr>
          <w:rFonts w:ascii="Times New Roman" w:hAnsi="Times New Roman"/>
          <w:color w:val="000000"/>
          <w:sz w:val="28"/>
          <w:szCs w:val="28"/>
        </w:rPr>
        <w:t>ния аварийно-спасательных работ.</w:t>
      </w:r>
    </w:p>
    <w:p w:rsidR="00DF321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04B98">
        <w:rPr>
          <w:rFonts w:ascii="Times New Roman" w:hAnsi="Times New Roman"/>
          <w:color w:val="000000"/>
          <w:sz w:val="28"/>
          <w:szCs w:val="28"/>
        </w:rPr>
        <w:t>роведения неотложных аварийно-восстановительных работ</w:t>
      </w:r>
      <w:r w:rsidRPr="00B04B98">
        <w:rPr>
          <w:rFonts w:ascii="Times New Roman" w:hAnsi="Times New Roman"/>
          <w:color w:val="000000"/>
          <w:sz w:val="28"/>
          <w:szCs w:val="28"/>
        </w:rPr>
        <w:br/>
        <w:t xml:space="preserve">на объектах транспортной и инженерной инфраструктуры, жилищно-коммунального хозяйства, энергетического комплекса, объектов жизнеобеспечения населения (в целях проведения минимально необходимых работ, в результате которых объекты восстанавливают утраченную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способность к функционированию), </w:t>
      </w:r>
      <w:r w:rsidRPr="00B04B98">
        <w:rPr>
          <w:rFonts w:ascii="Times New Roman" w:hAnsi="Times New Roman"/>
          <w:sz w:val="28"/>
          <w:szCs w:val="28"/>
        </w:rPr>
        <w:t xml:space="preserve">на объектах жилищного фонда (включая </w:t>
      </w:r>
      <w:r w:rsidRPr="00B04B98">
        <w:rPr>
          <w:rFonts w:ascii="Times New Roman" w:hAnsi="Times New Roman"/>
          <w:sz w:val="28"/>
          <w:szCs w:val="28"/>
        </w:rPr>
        <w:lastRenderedPageBreak/>
        <w:t>восстановление общедомового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>имущества многоквартирных домов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до первоначального состояния), социальной сферы, здравоохранения, культуры,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F3211" w:rsidRPr="00DF321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B04B98">
        <w:rPr>
          <w:rFonts w:ascii="Times New Roman" w:hAnsi="Times New Roman"/>
          <w:sz w:val="28"/>
          <w:szCs w:val="28"/>
        </w:rPr>
        <w:t>беспечени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проведения эвакуационных мероприятий при угрозе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>возникновения или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>чрезвычайных ситуаций,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>развертывание и содержание в течение необходимого срока пунктов временного размещения, в том числе обсервации и питания для эвакуируемых граждан Российской Федерации,  иностранных граждан и лиц без гражданства, вынужденно покинувших жилые помещения, а также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на закупку материальных ресурсов, необходимых для их жизнеобеспечения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F3211" w:rsidRPr="00DF321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4B98">
        <w:rPr>
          <w:rFonts w:ascii="Times New Roman" w:hAnsi="Times New Roman"/>
          <w:sz w:val="28"/>
          <w:szCs w:val="28"/>
        </w:rPr>
        <w:t>рганизаци</w:t>
      </w:r>
      <w:r w:rsidR="005C3221">
        <w:rPr>
          <w:rFonts w:ascii="Times New Roman" w:hAnsi="Times New Roman"/>
          <w:sz w:val="28"/>
          <w:szCs w:val="28"/>
        </w:rPr>
        <w:t>и</w:t>
      </w:r>
      <w:r w:rsidRPr="00B04B98">
        <w:rPr>
          <w:rFonts w:ascii="Times New Roman" w:hAnsi="Times New Roman"/>
          <w:sz w:val="28"/>
          <w:szCs w:val="28"/>
        </w:rPr>
        <w:t xml:space="preserve"> проведения мероприятий по предупреждению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и (или) ликвидации болезней животных, их лечению, а также мероприятий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по защите населения от болезней, общих для человека и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DF3211" w:rsidRPr="00DF321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4B98">
        <w:rPr>
          <w:rFonts w:ascii="Times New Roman" w:hAnsi="Times New Roman"/>
          <w:sz w:val="28"/>
          <w:szCs w:val="28"/>
        </w:rPr>
        <w:t>редотвращени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распространения и ликвидации очагов особо опасных болезней животных, при которых допускается отчуждение животных и изъятие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DF3211" w:rsidRPr="00E45251" w:rsidRDefault="00DF321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4B98">
        <w:rPr>
          <w:rFonts w:ascii="Times New Roman" w:hAnsi="Times New Roman"/>
          <w:sz w:val="28"/>
          <w:szCs w:val="28"/>
        </w:rPr>
        <w:t>редупреждени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распространения и ликвидация массовых заболеваний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 xml:space="preserve">и эпидемий с проведением санитарно-противоэпидемических, иммунопрофилактических, карантинных и иных мероприятий,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включая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в том числе развертывание и содержание специальных пунктов, создаваемых в целях предупреждения эпидемий, питание и медицинское обеспечение размещенных в них граждан в течение необходимого срока, доставку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>до специального пункта и обратно</w:t>
      </w:r>
      <w:r w:rsidR="00E45251">
        <w:rPr>
          <w:rFonts w:ascii="Times New Roman" w:hAnsi="Times New Roman"/>
          <w:sz w:val="28"/>
          <w:szCs w:val="28"/>
        </w:rPr>
        <w:t>.</w:t>
      </w:r>
    </w:p>
    <w:p w:rsidR="00E45251" w:rsidRPr="00E45251" w:rsidRDefault="00E4525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4B98">
        <w:rPr>
          <w:rFonts w:ascii="Times New Roman" w:hAnsi="Times New Roman"/>
          <w:sz w:val="28"/>
          <w:szCs w:val="28"/>
        </w:rPr>
        <w:t>осполнени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до установленных объемов резерва материальных ресурсов для ликвидации чрезвычайных ситуаций природного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 xml:space="preserve">и техногенного характера на территории </w:t>
      </w:r>
      <w:r>
        <w:rPr>
          <w:rFonts w:ascii="Times New Roman" w:hAnsi="Times New Roman"/>
          <w:sz w:val="28"/>
          <w:szCs w:val="28"/>
        </w:rPr>
        <w:t>городского округа Большой Камень.</w:t>
      </w:r>
    </w:p>
    <w:p w:rsidR="00E45251" w:rsidRPr="00E45251" w:rsidRDefault="00E4525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4B98">
        <w:rPr>
          <w:rFonts w:ascii="Times New Roman" w:hAnsi="Times New Roman"/>
          <w:sz w:val="28"/>
          <w:szCs w:val="28"/>
        </w:rPr>
        <w:t>плат</w:t>
      </w:r>
      <w:r w:rsidR="005C3221">
        <w:rPr>
          <w:rFonts w:ascii="Times New Roman" w:hAnsi="Times New Roman"/>
          <w:sz w:val="28"/>
          <w:szCs w:val="28"/>
        </w:rPr>
        <w:t>ы</w:t>
      </w:r>
      <w:r w:rsidRPr="00B04B98">
        <w:rPr>
          <w:rFonts w:ascii="Times New Roman" w:hAnsi="Times New Roman"/>
          <w:sz w:val="28"/>
          <w:szCs w:val="28"/>
        </w:rPr>
        <w:t xml:space="preserve"> </w:t>
      </w:r>
      <w:r w:rsidR="0018367E">
        <w:rPr>
          <w:rFonts w:ascii="Times New Roman" w:hAnsi="Times New Roman"/>
          <w:sz w:val="28"/>
          <w:szCs w:val="28"/>
        </w:rPr>
        <w:t xml:space="preserve">муниципальных </w:t>
      </w:r>
      <w:r w:rsidRPr="00B04B98">
        <w:rPr>
          <w:rFonts w:ascii="Times New Roman" w:hAnsi="Times New Roman"/>
          <w:sz w:val="28"/>
          <w:szCs w:val="28"/>
        </w:rPr>
        <w:t>контрактов (договоров), заключаемых</w:t>
      </w:r>
      <w:r w:rsidRPr="00B04B98">
        <w:rPr>
          <w:rFonts w:ascii="Times New Roman" w:hAnsi="Times New Roman"/>
          <w:sz w:val="28"/>
          <w:szCs w:val="28"/>
        </w:rPr>
        <w:br/>
        <w:t>на экстренную закупку и поставку материальных средств, не включенных</w:t>
      </w:r>
      <w:r w:rsidRPr="00B04B98">
        <w:rPr>
          <w:rFonts w:ascii="Times New Roman" w:hAnsi="Times New Roman"/>
          <w:sz w:val="28"/>
          <w:szCs w:val="28"/>
        </w:rPr>
        <w:br/>
        <w:t xml:space="preserve">в резерв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lastRenderedPageBreak/>
        <w:t xml:space="preserve">Большой Камень, </w:t>
      </w:r>
      <w:r w:rsidRPr="00B04B98">
        <w:rPr>
          <w:rFonts w:ascii="Times New Roman" w:hAnsi="Times New Roman"/>
          <w:sz w:val="28"/>
          <w:szCs w:val="28"/>
        </w:rPr>
        <w:t>при введении режима чрезвычайной ситуации, режима повышенной готовности</w:t>
      </w:r>
      <w:r>
        <w:rPr>
          <w:rFonts w:ascii="Times New Roman" w:hAnsi="Times New Roman"/>
          <w:sz w:val="28"/>
          <w:szCs w:val="28"/>
        </w:rPr>
        <w:t>.</w:t>
      </w:r>
    </w:p>
    <w:p w:rsidR="00E45251" w:rsidRPr="00E45251" w:rsidRDefault="00E4525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4B98">
        <w:rPr>
          <w:rFonts w:ascii="Times New Roman" w:hAnsi="Times New Roman"/>
          <w:sz w:val="28"/>
          <w:szCs w:val="28"/>
        </w:rPr>
        <w:t>казани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гуманитарной помощи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Приморского края </w:t>
      </w:r>
      <w:r w:rsidRPr="00B04B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ущербом, понесенным ими</w:t>
      </w:r>
      <w:r>
        <w:rPr>
          <w:rFonts w:ascii="Times New Roman" w:hAnsi="Times New Roman"/>
          <w:sz w:val="28"/>
          <w:szCs w:val="28"/>
        </w:rPr>
        <w:br/>
      </w:r>
      <w:r w:rsidRPr="00B04B98">
        <w:rPr>
          <w:rFonts w:ascii="Times New Roman" w:hAnsi="Times New Roman"/>
          <w:sz w:val="28"/>
          <w:szCs w:val="28"/>
        </w:rPr>
        <w:t>в результате чрезвычайной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E45251" w:rsidRPr="005C3221" w:rsidRDefault="00E4525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4B98">
        <w:rPr>
          <w:rFonts w:ascii="Times New Roman" w:hAnsi="Times New Roman"/>
          <w:sz w:val="28"/>
          <w:szCs w:val="28"/>
        </w:rPr>
        <w:t>существлени</w:t>
      </w:r>
      <w:r w:rsidR="005C3221"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единовременных денежных выплат гражданам Российской Федерации, иностранным гражданам и лицам без гражданства, пострадавшим в результате чрезвычайных ситуаций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04B98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B98">
        <w:rPr>
          <w:rFonts w:ascii="Times New Roman" w:hAnsi="Times New Roman"/>
          <w:sz w:val="28"/>
          <w:szCs w:val="28"/>
        </w:rPr>
        <w:t xml:space="preserve">в порядках, установленных </w:t>
      </w:r>
      <w:r>
        <w:rPr>
          <w:rFonts w:ascii="Times New Roman" w:hAnsi="Times New Roman"/>
          <w:sz w:val="28"/>
          <w:szCs w:val="28"/>
        </w:rPr>
        <w:t>администрацией городского округа Большой Камень.</w:t>
      </w:r>
    </w:p>
    <w:p w:rsidR="005C3221" w:rsidRPr="005C3221" w:rsidRDefault="005C3221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04B98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а</w:t>
      </w:r>
      <w:r w:rsidRPr="00B04B98">
        <w:rPr>
          <w:rFonts w:ascii="Times New Roman" w:hAnsi="Times New Roman"/>
          <w:sz w:val="28"/>
          <w:szCs w:val="28"/>
        </w:rPr>
        <w:t>, транспортировк</w:t>
      </w:r>
      <w:r>
        <w:rPr>
          <w:rFonts w:ascii="Times New Roman" w:hAnsi="Times New Roman"/>
          <w:sz w:val="28"/>
          <w:szCs w:val="28"/>
        </w:rPr>
        <w:t>и</w:t>
      </w:r>
      <w:r w:rsidRPr="00B04B98">
        <w:rPr>
          <w:rFonts w:ascii="Times New Roman" w:hAnsi="Times New Roman"/>
          <w:sz w:val="28"/>
          <w:szCs w:val="28"/>
        </w:rPr>
        <w:t>, утилизаци</w:t>
      </w:r>
      <w:r>
        <w:rPr>
          <w:rFonts w:ascii="Times New Roman" w:hAnsi="Times New Roman"/>
          <w:sz w:val="28"/>
          <w:szCs w:val="28"/>
        </w:rPr>
        <w:t>и</w:t>
      </w:r>
      <w:r w:rsidRPr="00B04B98">
        <w:rPr>
          <w:rFonts w:ascii="Times New Roman" w:hAnsi="Times New Roman"/>
          <w:sz w:val="28"/>
          <w:szCs w:val="28"/>
        </w:rPr>
        <w:t xml:space="preserve"> и захоронени</w:t>
      </w:r>
      <w:r>
        <w:rPr>
          <w:rFonts w:ascii="Times New Roman" w:hAnsi="Times New Roman"/>
          <w:sz w:val="28"/>
          <w:szCs w:val="28"/>
        </w:rPr>
        <w:t>я</w:t>
      </w:r>
      <w:r w:rsidRPr="00B04B98">
        <w:rPr>
          <w:rFonts w:ascii="Times New Roman" w:hAnsi="Times New Roman"/>
          <w:sz w:val="28"/>
          <w:szCs w:val="28"/>
        </w:rPr>
        <w:t xml:space="preserve"> отходов, образованных в результате возникновения чрезвычайной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5C3221" w:rsidRDefault="00515830" w:rsidP="00835A6D">
      <w:pPr>
        <w:pStyle w:val="aa"/>
        <w:numPr>
          <w:ilvl w:val="2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5C3221" w:rsidRPr="00B04B98">
        <w:rPr>
          <w:rFonts w:ascii="Times New Roman" w:hAnsi="Times New Roman"/>
          <w:color w:val="000000"/>
          <w:sz w:val="28"/>
          <w:szCs w:val="28"/>
        </w:rPr>
        <w:t xml:space="preserve"> целях экстренного привлечения необходимых средств резервов для ликвидации чрезвычайных ситуаций локального и (или) муниципального характера в случаях, определенных настоящим Порядком</w:t>
      </w:r>
      <w:r w:rsidR="005C3221">
        <w:rPr>
          <w:rFonts w:ascii="Times New Roman" w:hAnsi="Times New Roman"/>
          <w:color w:val="000000"/>
          <w:sz w:val="28"/>
          <w:szCs w:val="28"/>
        </w:rPr>
        <w:t>.</w:t>
      </w:r>
    </w:p>
    <w:p w:rsidR="00EE00AB" w:rsidRPr="00254F7C" w:rsidRDefault="00EE00AB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Материальные ресурсы, входящие в состав резерва, являются муниципальной собственностью городского округа Большой Камень.</w:t>
      </w:r>
    </w:p>
    <w:p w:rsidR="005A21E1" w:rsidRPr="00254F7C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54F7C">
        <w:rPr>
          <w:rFonts w:ascii="Times New Roman" w:hAnsi="Times New Roman"/>
          <w:color w:val="000000"/>
          <w:sz w:val="28"/>
          <w:szCs w:val="28"/>
        </w:rPr>
        <w:t>Распорядителем резервов является администрация городского округа Большой Камень (далее – администрация городского округа).</w:t>
      </w:r>
      <w:r w:rsidR="00254F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F7C">
        <w:rPr>
          <w:rFonts w:ascii="Times New Roman" w:hAnsi="Times New Roman"/>
          <w:color w:val="000000"/>
          <w:sz w:val="28"/>
          <w:szCs w:val="28"/>
        </w:rPr>
        <w:t>Координацию деятельности по управлению резервами осуществляет комиссия по предупреждению и ликвидации чрезвычайных ситуаций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Pr="00254F7C">
        <w:rPr>
          <w:rFonts w:ascii="Times New Roman" w:hAnsi="Times New Roman"/>
          <w:color w:val="000000"/>
          <w:sz w:val="28"/>
          <w:szCs w:val="28"/>
        </w:rPr>
        <w:t>и обеспечению пожарной безопасности при администрации городского округа</w:t>
      </w:r>
      <w:r w:rsidR="00254F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F7C">
        <w:rPr>
          <w:rFonts w:ascii="Times New Roman" w:hAnsi="Times New Roman"/>
          <w:color w:val="000000"/>
          <w:sz w:val="28"/>
          <w:szCs w:val="28"/>
        </w:rPr>
        <w:t>Большой Камень (далее</w:t>
      </w:r>
      <w:r w:rsidR="00254F7C">
        <w:rPr>
          <w:rFonts w:ascii="Times New Roman" w:hAnsi="Times New Roman"/>
          <w:color w:val="000000"/>
          <w:sz w:val="28"/>
          <w:szCs w:val="28"/>
        </w:rPr>
        <w:t xml:space="preserve"> – КЧС и ПБ городского округа).</w:t>
      </w:r>
    </w:p>
    <w:p w:rsidR="005A21E1" w:rsidRPr="00254F7C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54F7C">
        <w:rPr>
          <w:rFonts w:ascii="Times New Roman" w:hAnsi="Times New Roman"/>
          <w:color w:val="000000"/>
          <w:sz w:val="28"/>
          <w:szCs w:val="28"/>
        </w:rPr>
        <w:t xml:space="preserve">Резерв материальных ресурсов включает продовольствие, вещевое имущество и </w:t>
      </w:r>
      <w:r w:rsidR="00254F7C" w:rsidRPr="00254F7C">
        <w:rPr>
          <w:rFonts w:ascii="Times New Roman" w:hAnsi="Times New Roman"/>
          <w:color w:val="000000"/>
          <w:sz w:val="28"/>
          <w:szCs w:val="28"/>
        </w:rPr>
        <w:t>предметы</w:t>
      </w:r>
      <w:r w:rsidRPr="00254F7C">
        <w:rPr>
          <w:rFonts w:ascii="Times New Roman" w:hAnsi="Times New Roman"/>
          <w:color w:val="000000"/>
          <w:sz w:val="28"/>
          <w:szCs w:val="28"/>
        </w:rPr>
        <w:t xml:space="preserve"> первой необходимости, строительные материалы, медикаменты и медицинское имущество, топливо, транспортные средства, средства связи, средства индивидуальной защиты, другие материальные </w:t>
      </w:r>
      <w:r w:rsidR="00EB0726">
        <w:rPr>
          <w:rFonts w:ascii="Times New Roman" w:hAnsi="Times New Roman"/>
          <w:color w:val="000000"/>
          <w:sz w:val="28"/>
          <w:szCs w:val="28"/>
        </w:rPr>
        <w:t>ресурсы</w:t>
      </w:r>
      <w:r w:rsidRPr="00254F7C">
        <w:rPr>
          <w:rFonts w:ascii="Times New Roman" w:hAnsi="Times New Roman"/>
          <w:color w:val="000000"/>
          <w:sz w:val="28"/>
          <w:szCs w:val="28"/>
        </w:rPr>
        <w:t>.</w:t>
      </w:r>
    </w:p>
    <w:p w:rsidR="005A21E1" w:rsidRPr="00871FD8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D8">
        <w:rPr>
          <w:rFonts w:ascii="Times New Roman" w:hAnsi="Times New Roman"/>
          <w:color w:val="000000"/>
          <w:sz w:val="28"/>
          <w:szCs w:val="28"/>
        </w:rPr>
        <w:t xml:space="preserve">Номенклатура и объемы резерва материальных ресурсов для ликвидации чрезвычайных ситуаций природного и техногенного характера </w:t>
      </w:r>
      <w:r w:rsidRPr="00871FD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городского округа (далее – номенклатура) формируются </w:t>
      </w:r>
      <w:r w:rsidR="00871FD8">
        <w:rPr>
          <w:rFonts w:ascii="Times New Roman" w:hAnsi="Times New Roman"/>
          <w:color w:val="000000"/>
          <w:sz w:val="28"/>
          <w:szCs w:val="28"/>
        </w:rPr>
        <w:br/>
      </w:r>
      <w:r w:rsidRPr="00871FD8">
        <w:rPr>
          <w:rFonts w:ascii="Times New Roman" w:hAnsi="Times New Roman"/>
          <w:color w:val="000000"/>
          <w:sz w:val="28"/>
          <w:szCs w:val="28"/>
        </w:rPr>
        <w:t>МКУ «УГО ЧС Большой Камень» исходя из прогнозируемых видов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Pr="00871FD8">
        <w:rPr>
          <w:rFonts w:ascii="Times New Roman" w:hAnsi="Times New Roman"/>
          <w:color w:val="000000"/>
          <w:sz w:val="28"/>
          <w:szCs w:val="28"/>
        </w:rPr>
        <w:t>и масштабов чрезвычайных ситуаций, предполагаемого объема работ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Pr="00871FD8">
        <w:rPr>
          <w:rFonts w:ascii="Times New Roman" w:hAnsi="Times New Roman"/>
          <w:color w:val="000000"/>
          <w:sz w:val="28"/>
          <w:szCs w:val="28"/>
        </w:rPr>
        <w:t>по ликвидации их последствий, природных, экономических и иных особенностей территории городского округа и утверждаются правовым актом администрации городского округа.</w:t>
      </w:r>
      <w:proofErr w:type="gramEnd"/>
    </w:p>
    <w:p w:rsidR="005A21E1" w:rsidRPr="00A45235" w:rsidRDefault="00682B2D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A21E1" w:rsidRPr="00A45235">
        <w:rPr>
          <w:rFonts w:ascii="Times New Roman" w:hAnsi="Times New Roman"/>
          <w:color w:val="000000"/>
          <w:sz w:val="28"/>
          <w:szCs w:val="28"/>
        </w:rPr>
        <w:t xml:space="preserve"> закупки, поставки, хранения, содержания и выпуска материальных средств резерва материальных ресурсов </w:t>
      </w:r>
      <w:r w:rsidR="00122444">
        <w:rPr>
          <w:rFonts w:ascii="Times New Roman" w:hAnsi="Times New Roman"/>
          <w:color w:val="000000"/>
          <w:sz w:val="28"/>
          <w:szCs w:val="28"/>
        </w:rPr>
        <w:t>возлагается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="00122444">
        <w:rPr>
          <w:rFonts w:ascii="Times New Roman" w:hAnsi="Times New Roman"/>
          <w:color w:val="000000"/>
          <w:sz w:val="28"/>
          <w:szCs w:val="28"/>
        </w:rPr>
        <w:t>на</w:t>
      </w:r>
      <w:r w:rsidR="00A45235" w:rsidRPr="00A45235">
        <w:rPr>
          <w:rFonts w:ascii="Times New Roman" w:hAnsi="Times New Roman"/>
          <w:color w:val="000000"/>
          <w:sz w:val="28"/>
          <w:szCs w:val="28"/>
        </w:rPr>
        <w:t xml:space="preserve"> МКУ «УГО ЧС Большой Камень».</w:t>
      </w:r>
    </w:p>
    <w:p w:rsidR="005A21E1" w:rsidRPr="00801F86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1F86">
        <w:rPr>
          <w:rFonts w:ascii="Times New Roman" w:hAnsi="Times New Roman"/>
          <w:color w:val="000000"/>
          <w:sz w:val="28"/>
          <w:szCs w:val="28"/>
        </w:rPr>
        <w:t>Создание, доставка, хранение, содержание, утилизация, восполнение и страхование резерва м</w:t>
      </w:r>
      <w:r w:rsidR="00B57EE2">
        <w:rPr>
          <w:rFonts w:ascii="Times New Roman" w:hAnsi="Times New Roman"/>
          <w:color w:val="000000"/>
          <w:sz w:val="28"/>
          <w:szCs w:val="28"/>
        </w:rPr>
        <w:t>атериальных ресурсов осуществляю</w:t>
      </w:r>
      <w:r w:rsidRPr="00801F86">
        <w:rPr>
          <w:rFonts w:ascii="Times New Roman" w:hAnsi="Times New Roman"/>
          <w:color w:val="000000"/>
          <w:sz w:val="28"/>
          <w:szCs w:val="28"/>
        </w:rPr>
        <w:t>тся за счет средств бюджета городского округа Большой Камень, а также за счет внебюджетных источников.</w:t>
      </w:r>
    </w:p>
    <w:p w:rsidR="005A21E1" w:rsidRDefault="005A21E1" w:rsidP="00835A6D">
      <w:pPr>
        <w:pStyle w:val="aa"/>
        <w:numPr>
          <w:ilvl w:val="1"/>
          <w:numId w:val="18"/>
        </w:num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0F58">
        <w:rPr>
          <w:rFonts w:ascii="Times New Roman" w:hAnsi="Times New Roman"/>
          <w:color w:val="000000"/>
          <w:sz w:val="28"/>
          <w:szCs w:val="28"/>
        </w:rPr>
        <w:t>Материальные средства резерва материальных ресурсов, имеющие короткие сроки хранения</w:t>
      </w:r>
      <w:r w:rsidR="00801F86" w:rsidRPr="00940F58">
        <w:rPr>
          <w:rFonts w:ascii="Times New Roman" w:hAnsi="Times New Roman"/>
          <w:color w:val="000000"/>
          <w:sz w:val="28"/>
          <w:szCs w:val="28"/>
        </w:rPr>
        <w:t>,</w:t>
      </w:r>
      <w:r w:rsidRPr="00940F58">
        <w:rPr>
          <w:rFonts w:ascii="Times New Roman" w:hAnsi="Times New Roman"/>
          <w:color w:val="000000"/>
          <w:sz w:val="28"/>
          <w:szCs w:val="28"/>
        </w:rPr>
        <w:t xml:space="preserve"> и (или) хранение и использование которых регламентировано особыми специальными правилами и нормами, допускается содержать в виде финансового резерва для оплаты муниципальных контрактов (договоров) (с предварительно отобранными поставщиками, имеющими необходимые материальные средства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Pr="00940F58">
        <w:rPr>
          <w:rFonts w:ascii="Times New Roman" w:hAnsi="Times New Roman"/>
          <w:color w:val="000000"/>
          <w:sz w:val="28"/>
          <w:szCs w:val="28"/>
        </w:rPr>
        <w:t>в постоянном наличии) на экстренную поставку материальных средств резерва материальных ресурсов в зону чрезвычайной ситуации.</w:t>
      </w:r>
      <w:proofErr w:type="gramEnd"/>
    </w:p>
    <w:p w:rsidR="008427CA" w:rsidRPr="00940F58" w:rsidRDefault="008427CA" w:rsidP="00835A6D">
      <w:pPr>
        <w:pStyle w:val="aa"/>
        <w:tabs>
          <w:tab w:val="left" w:pos="1276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8427CA" w:rsidRPr="00835A6D" w:rsidRDefault="00801F86" w:rsidP="00835A6D">
      <w:pPr>
        <w:pStyle w:val="aa"/>
        <w:numPr>
          <w:ilvl w:val="0"/>
          <w:numId w:val="6"/>
        </w:num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1F86">
        <w:rPr>
          <w:rFonts w:ascii="Times New Roman" w:hAnsi="Times New Roman"/>
          <w:b/>
          <w:color w:val="000000"/>
          <w:sz w:val="28"/>
          <w:szCs w:val="28"/>
        </w:rPr>
        <w:t>Порядок</w:t>
      </w:r>
      <w:r w:rsidR="005A21E1" w:rsidRPr="00801F86">
        <w:rPr>
          <w:rFonts w:ascii="Times New Roman" w:hAnsi="Times New Roman"/>
          <w:b/>
          <w:color w:val="000000"/>
          <w:sz w:val="28"/>
          <w:szCs w:val="28"/>
        </w:rPr>
        <w:t xml:space="preserve"> создания резервов</w:t>
      </w:r>
    </w:p>
    <w:p w:rsidR="006F23FF" w:rsidRPr="006F23FF" w:rsidRDefault="006F23FF" w:rsidP="00835A6D">
      <w:pPr>
        <w:pStyle w:val="aa"/>
        <w:numPr>
          <w:ilvl w:val="0"/>
          <w:numId w:val="19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6F23FF" w:rsidRPr="006F23FF" w:rsidRDefault="006F23FF" w:rsidP="00835A6D">
      <w:pPr>
        <w:pStyle w:val="aa"/>
        <w:numPr>
          <w:ilvl w:val="0"/>
          <w:numId w:val="19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5A21E1" w:rsidRPr="00940F58" w:rsidRDefault="005A21E1" w:rsidP="00835A6D">
      <w:pPr>
        <w:pStyle w:val="aa"/>
        <w:numPr>
          <w:ilvl w:val="1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40F58">
        <w:rPr>
          <w:rFonts w:ascii="Times New Roman" w:hAnsi="Times New Roman"/>
          <w:color w:val="000000"/>
          <w:sz w:val="28"/>
          <w:szCs w:val="28"/>
        </w:rPr>
        <w:t xml:space="preserve">Размер финансового резерва устанавливается </w:t>
      </w:r>
      <w:r w:rsidR="00940F58">
        <w:rPr>
          <w:rFonts w:ascii="Times New Roman" w:hAnsi="Times New Roman"/>
          <w:sz w:val="28"/>
          <w:szCs w:val="28"/>
        </w:rPr>
        <w:t>р</w:t>
      </w:r>
      <w:r w:rsidRPr="00940F58">
        <w:rPr>
          <w:rFonts w:ascii="Times New Roman" w:hAnsi="Times New Roman"/>
          <w:sz w:val="28"/>
          <w:szCs w:val="28"/>
        </w:rPr>
        <w:t>ешением Думы городского окр</w:t>
      </w:r>
      <w:r w:rsidR="00911934" w:rsidRPr="00940F58">
        <w:rPr>
          <w:rFonts w:ascii="Times New Roman" w:hAnsi="Times New Roman"/>
          <w:sz w:val="28"/>
          <w:szCs w:val="28"/>
        </w:rPr>
        <w:t xml:space="preserve">уга Большой Камень о городском </w:t>
      </w:r>
      <w:r w:rsidRPr="00940F58">
        <w:rPr>
          <w:rFonts w:ascii="Times New Roman" w:hAnsi="Times New Roman"/>
          <w:sz w:val="28"/>
          <w:szCs w:val="28"/>
        </w:rPr>
        <w:t>бюджете на очередной финансовый год и плановый</w:t>
      </w:r>
      <w:r w:rsidRPr="00940F58">
        <w:rPr>
          <w:rFonts w:ascii="Times New Roman" w:hAnsi="Times New Roman"/>
          <w:color w:val="000000"/>
          <w:sz w:val="28"/>
          <w:szCs w:val="28"/>
        </w:rPr>
        <w:t xml:space="preserve"> период с учетом прогнозируемых видов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Pr="00940F58">
        <w:rPr>
          <w:rFonts w:ascii="Times New Roman" w:hAnsi="Times New Roman"/>
          <w:color w:val="000000"/>
          <w:sz w:val="28"/>
          <w:szCs w:val="28"/>
        </w:rPr>
        <w:t>и масштабов чрезвычайных ситуаций, предполагаемого объема работ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940F58">
        <w:rPr>
          <w:rFonts w:ascii="Times New Roman" w:hAnsi="Times New Roman"/>
          <w:color w:val="000000"/>
          <w:sz w:val="28"/>
          <w:szCs w:val="28"/>
        </w:rPr>
        <w:lastRenderedPageBreak/>
        <w:t>по ликвидации их последствий, природных, экономических и иных особенностей территории городского округа Большой Камень.</w:t>
      </w:r>
    </w:p>
    <w:p w:rsidR="006D785D" w:rsidRPr="00616520" w:rsidRDefault="006D785D" w:rsidP="00835A6D">
      <w:pPr>
        <w:pStyle w:val="ConsPlusNormal"/>
        <w:widowControl/>
        <w:numPr>
          <w:ilvl w:val="1"/>
          <w:numId w:val="1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16520">
        <w:rPr>
          <w:rFonts w:ascii="Times New Roman" w:hAnsi="Times New Roman" w:cs="Times New Roman"/>
          <w:sz w:val="28"/>
          <w:szCs w:val="28"/>
        </w:rPr>
        <w:t xml:space="preserve">При разработке проекта решения Думы городского округа Большой Камень о бюджете городского округа на очередной финансовый год </w:t>
      </w:r>
      <w:r w:rsidR="0073507A">
        <w:rPr>
          <w:rFonts w:ascii="Times New Roman" w:hAnsi="Times New Roman" w:cs="Times New Roman"/>
          <w:sz w:val="28"/>
          <w:szCs w:val="28"/>
        </w:rPr>
        <w:br/>
      </w:r>
      <w:r w:rsidRPr="00616520">
        <w:rPr>
          <w:rFonts w:ascii="Times New Roman" w:hAnsi="Times New Roman" w:cs="Times New Roman"/>
          <w:sz w:val="28"/>
          <w:szCs w:val="28"/>
        </w:rPr>
        <w:t xml:space="preserve">МКУ «УГО ЧС Большой Камень» до 1 мая текущего финансового года представляет на согласование председателю КЧС и ПБ городского округа обоснованные предложения по формированию </w:t>
      </w:r>
      <w:r w:rsidR="0073507A">
        <w:rPr>
          <w:rFonts w:ascii="Times New Roman" w:hAnsi="Times New Roman" w:cs="Times New Roman"/>
          <w:sz w:val="28"/>
          <w:szCs w:val="28"/>
        </w:rPr>
        <w:t>резервов</w:t>
      </w:r>
      <w:r w:rsidRPr="00616520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="00597C50">
        <w:rPr>
          <w:rFonts w:ascii="Times New Roman" w:hAnsi="Times New Roman" w:cs="Times New Roman"/>
          <w:sz w:val="28"/>
          <w:szCs w:val="28"/>
        </w:rPr>
        <w:br/>
      </w:r>
      <w:r w:rsidRPr="00616520">
        <w:rPr>
          <w:rFonts w:ascii="Times New Roman" w:hAnsi="Times New Roman" w:cs="Times New Roman"/>
          <w:sz w:val="28"/>
          <w:szCs w:val="28"/>
        </w:rPr>
        <w:t>и плановом периоде</w:t>
      </w:r>
      <w:r w:rsidR="00616520" w:rsidRPr="00616520">
        <w:rPr>
          <w:rFonts w:ascii="Times New Roman" w:hAnsi="Times New Roman" w:cs="Times New Roman"/>
          <w:sz w:val="28"/>
          <w:szCs w:val="28"/>
        </w:rPr>
        <w:t xml:space="preserve"> с </w:t>
      </w:r>
      <w:r w:rsidR="0073507A">
        <w:rPr>
          <w:rFonts w:ascii="Times New Roman" w:hAnsi="Times New Roman" w:cs="Times New Roman"/>
          <w:sz w:val="28"/>
          <w:szCs w:val="28"/>
        </w:rPr>
        <w:t>указанием объемов средств, планируемых на создание и содержание резерва материальных ресурсов.</w:t>
      </w:r>
      <w:proofErr w:type="gramEnd"/>
    </w:p>
    <w:p w:rsidR="006D785D" w:rsidRPr="00616520" w:rsidRDefault="0073507A" w:rsidP="00835A6D">
      <w:pPr>
        <w:pStyle w:val="ConsPlusNormal"/>
        <w:widowControl/>
        <w:numPr>
          <w:ilvl w:val="1"/>
          <w:numId w:val="1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Подписанное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председателем КЧС и ПБ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решение о формировании резервов в очередном финансовом году и плановом периоде в установленные для планирования бюджетных ассигнований бюджета городского округа на очередной финансовый год и плановый период сроки </w:t>
      </w:r>
      <w:r w:rsidR="00237110">
        <w:rPr>
          <w:rFonts w:ascii="Times New Roman" w:hAnsi="Times New Roman" w:cs="Times New Roman"/>
          <w:sz w:val="28"/>
          <w:szCs w:val="28"/>
        </w:rPr>
        <w:t xml:space="preserve">МКУ «УГО ЧС Большой Камень» направляет главному распорядителю бюджетных средств 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для </w:t>
      </w:r>
      <w:r w:rsidR="00237110">
        <w:rPr>
          <w:rFonts w:ascii="Times New Roman" w:hAnsi="Times New Roman" w:cs="Times New Roman"/>
          <w:sz w:val="28"/>
          <w:szCs w:val="28"/>
        </w:rPr>
        <w:t>включения</w:t>
      </w:r>
      <w:r w:rsidR="00597C50">
        <w:rPr>
          <w:rFonts w:ascii="Times New Roman" w:hAnsi="Times New Roman" w:cs="Times New Roman"/>
          <w:sz w:val="28"/>
          <w:szCs w:val="28"/>
        </w:rPr>
        <w:br/>
      </w:r>
      <w:r w:rsidR="00237110">
        <w:rPr>
          <w:rFonts w:ascii="Times New Roman" w:hAnsi="Times New Roman" w:cs="Times New Roman"/>
          <w:sz w:val="28"/>
          <w:szCs w:val="28"/>
        </w:rPr>
        <w:t>в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</w:t>
      </w:r>
      <w:r w:rsidR="00BB1D6F">
        <w:rPr>
          <w:rFonts w:ascii="Times New Roman" w:hAnsi="Times New Roman" w:cs="Times New Roman"/>
          <w:sz w:val="28"/>
          <w:szCs w:val="28"/>
        </w:rPr>
        <w:t>проект решения Думы городского округа Большой Камень на очередной</w:t>
      </w:r>
      <w:proofErr w:type="gramEnd"/>
      <w:r w:rsidR="00BB1D6F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6D785D" w:rsidRPr="00616520" w:rsidRDefault="00757CB9" w:rsidP="00835A6D">
      <w:pPr>
        <w:pStyle w:val="ConsPlusNormal"/>
        <w:widowControl/>
        <w:numPr>
          <w:ilvl w:val="1"/>
          <w:numId w:val="1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расходов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на закупку, хранение, </w:t>
      </w:r>
      <w:r>
        <w:rPr>
          <w:rFonts w:ascii="Times New Roman" w:hAnsi="Times New Roman" w:cs="Times New Roman"/>
          <w:sz w:val="28"/>
          <w:szCs w:val="28"/>
        </w:rPr>
        <w:t xml:space="preserve">содержание, </w:t>
      </w:r>
      <w:r w:rsidR="006D785D" w:rsidRPr="00616520">
        <w:rPr>
          <w:rFonts w:ascii="Times New Roman" w:hAnsi="Times New Roman" w:cs="Times New Roman"/>
          <w:sz w:val="28"/>
          <w:szCs w:val="28"/>
        </w:rPr>
        <w:t>использование (выпуск), восполнение</w:t>
      </w:r>
      <w:r>
        <w:rPr>
          <w:rFonts w:ascii="Times New Roman" w:hAnsi="Times New Roman" w:cs="Times New Roman"/>
          <w:sz w:val="28"/>
          <w:szCs w:val="28"/>
        </w:rPr>
        <w:t>, страхование и утилизацию резерва материальных ресурсов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оплату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(</w:t>
      </w:r>
      <w:r w:rsidR="006D785D" w:rsidRPr="00616520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на экстренную поставку </w:t>
      </w:r>
      <w:r>
        <w:rPr>
          <w:rFonts w:ascii="Times New Roman" w:hAnsi="Times New Roman" w:cs="Times New Roman"/>
          <w:sz w:val="28"/>
          <w:szCs w:val="28"/>
        </w:rPr>
        <w:t>материальных средств резерва материальных ресурсов в зоны чрезвычайных ситуаций</w:t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="00597C50">
        <w:rPr>
          <w:rFonts w:ascii="Times New Roman" w:hAnsi="Times New Roman" w:cs="Times New Roman"/>
          <w:sz w:val="28"/>
          <w:szCs w:val="28"/>
        </w:rPr>
        <w:br/>
      </w:r>
      <w:r w:rsidR="006D785D" w:rsidRPr="00616520">
        <w:rPr>
          <w:rFonts w:ascii="Times New Roman" w:hAnsi="Times New Roman" w:cs="Times New Roman"/>
          <w:sz w:val="28"/>
          <w:szCs w:val="28"/>
        </w:rPr>
        <w:t xml:space="preserve">в </w:t>
      </w:r>
      <w:r w:rsidRPr="006165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Pr="00616520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2013 года № 4</w:t>
      </w:r>
      <w:r w:rsidRPr="00616520">
        <w:rPr>
          <w:rFonts w:ascii="Times New Roman" w:hAnsi="Times New Roman" w:cs="Times New Roman"/>
          <w:sz w:val="28"/>
          <w:szCs w:val="28"/>
        </w:rPr>
        <w:t xml:space="preserve">4-ФЗ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1652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6165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на указанные цели в текущем финансовом году.</w:t>
      </w:r>
    </w:p>
    <w:p w:rsidR="006F23FF" w:rsidRDefault="00A1072C" w:rsidP="00835A6D">
      <w:pPr>
        <w:pStyle w:val="aa"/>
        <w:numPr>
          <w:ilvl w:val="1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«УГО ЧС Большой Камень»</w:t>
      </w:r>
      <w:r w:rsidR="006D785D" w:rsidRPr="00616520">
        <w:rPr>
          <w:rFonts w:ascii="Times New Roman" w:hAnsi="Times New Roman"/>
          <w:sz w:val="28"/>
          <w:szCs w:val="28"/>
        </w:rPr>
        <w:t xml:space="preserve"> в соответствии с планом-графиком закладки материальных ресурсов в резерв:</w:t>
      </w:r>
    </w:p>
    <w:p w:rsidR="006F23FF" w:rsidRDefault="001E7686" w:rsidP="00835A6D">
      <w:pPr>
        <w:pStyle w:val="aa"/>
        <w:numPr>
          <w:ilvl w:val="2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3FF">
        <w:rPr>
          <w:rFonts w:ascii="Times New Roman" w:hAnsi="Times New Roman"/>
          <w:sz w:val="28"/>
          <w:szCs w:val="28"/>
        </w:rPr>
        <w:lastRenderedPageBreak/>
        <w:t>О</w:t>
      </w:r>
      <w:r w:rsidR="006D785D" w:rsidRPr="006F23FF">
        <w:rPr>
          <w:rFonts w:ascii="Times New Roman" w:hAnsi="Times New Roman"/>
          <w:sz w:val="28"/>
          <w:szCs w:val="28"/>
        </w:rPr>
        <w:t>существляет отбор поставщиков материальных ресурсов</w:t>
      </w:r>
      <w:r w:rsidR="00597C50">
        <w:rPr>
          <w:rFonts w:ascii="Times New Roman" w:hAnsi="Times New Roman"/>
          <w:sz w:val="28"/>
          <w:szCs w:val="28"/>
        </w:rPr>
        <w:br/>
      </w:r>
      <w:r w:rsidR="006D785D" w:rsidRPr="006F23FF">
        <w:rPr>
          <w:rFonts w:ascii="Times New Roman" w:hAnsi="Times New Roman"/>
          <w:sz w:val="28"/>
          <w:szCs w:val="28"/>
        </w:rPr>
        <w:t>в резерв для заключения с ними муниц</w:t>
      </w:r>
      <w:r w:rsidR="00626425" w:rsidRPr="006F23FF">
        <w:rPr>
          <w:rFonts w:ascii="Times New Roman" w:hAnsi="Times New Roman"/>
          <w:sz w:val="28"/>
          <w:szCs w:val="28"/>
        </w:rPr>
        <w:t>ипальных контрактов (договоров).</w:t>
      </w:r>
    </w:p>
    <w:p w:rsidR="006F23FF" w:rsidRDefault="001E7686" w:rsidP="00835A6D">
      <w:pPr>
        <w:pStyle w:val="aa"/>
        <w:numPr>
          <w:ilvl w:val="2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3FF">
        <w:rPr>
          <w:rFonts w:ascii="Times New Roman" w:hAnsi="Times New Roman"/>
          <w:sz w:val="28"/>
          <w:szCs w:val="28"/>
        </w:rPr>
        <w:t>З</w:t>
      </w:r>
      <w:r w:rsidR="006D785D" w:rsidRPr="006F23FF">
        <w:rPr>
          <w:rFonts w:ascii="Times New Roman" w:hAnsi="Times New Roman"/>
          <w:sz w:val="28"/>
          <w:szCs w:val="28"/>
        </w:rPr>
        <w:t>аключает муниципальные контракты (договора) на поставку</w:t>
      </w:r>
      <w:r w:rsidR="00626425" w:rsidRPr="006F23FF">
        <w:rPr>
          <w:rFonts w:ascii="Times New Roman" w:hAnsi="Times New Roman"/>
          <w:sz w:val="28"/>
          <w:szCs w:val="28"/>
        </w:rPr>
        <w:t xml:space="preserve"> материальных ресурсов в резерв.</w:t>
      </w:r>
    </w:p>
    <w:p w:rsidR="006F23FF" w:rsidRDefault="001E7686" w:rsidP="00835A6D">
      <w:pPr>
        <w:pStyle w:val="aa"/>
        <w:numPr>
          <w:ilvl w:val="2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3FF">
        <w:rPr>
          <w:rFonts w:ascii="Times New Roman" w:hAnsi="Times New Roman"/>
          <w:sz w:val="28"/>
          <w:szCs w:val="28"/>
        </w:rPr>
        <w:t>В</w:t>
      </w:r>
      <w:r w:rsidR="006D785D" w:rsidRPr="006F23FF">
        <w:rPr>
          <w:rFonts w:ascii="Times New Roman" w:hAnsi="Times New Roman"/>
          <w:sz w:val="28"/>
          <w:szCs w:val="28"/>
        </w:rPr>
        <w:t xml:space="preserve">едёт учет </w:t>
      </w:r>
      <w:r w:rsidR="00626425" w:rsidRPr="006F23FF">
        <w:rPr>
          <w:rFonts w:ascii="Times New Roman" w:hAnsi="Times New Roman"/>
          <w:sz w:val="28"/>
          <w:szCs w:val="28"/>
        </w:rPr>
        <w:t xml:space="preserve">и отчетность по операциям с </w:t>
      </w:r>
      <w:r w:rsidR="006D785D" w:rsidRPr="006F23FF">
        <w:rPr>
          <w:rFonts w:ascii="Times New Roman" w:hAnsi="Times New Roman"/>
          <w:sz w:val="28"/>
          <w:szCs w:val="28"/>
        </w:rPr>
        <w:t>материальны</w:t>
      </w:r>
      <w:r w:rsidR="00626425" w:rsidRPr="006F23FF">
        <w:rPr>
          <w:rFonts w:ascii="Times New Roman" w:hAnsi="Times New Roman"/>
          <w:sz w:val="28"/>
          <w:szCs w:val="28"/>
        </w:rPr>
        <w:t>ми</w:t>
      </w:r>
      <w:r w:rsidR="006D785D" w:rsidRPr="006F23FF">
        <w:rPr>
          <w:rFonts w:ascii="Times New Roman" w:hAnsi="Times New Roman"/>
          <w:sz w:val="28"/>
          <w:szCs w:val="28"/>
        </w:rPr>
        <w:t xml:space="preserve"> ресурс</w:t>
      </w:r>
      <w:r w:rsidR="00626425" w:rsidRPr="006F23FF">
        <w:rPr>
          <w:rFonts w:ascii="Times New Roman" w:hAnsi="Times New Roman"/>
          <w:sz w:val="28"/>
          <w:szCs w:val="28"/>
        </w:rPr>
        <w:t xml:space="preserve">ами </w:t>
      </w:r>
      <w:r w:rsidR="006D785D" w:rsidRPr="006F23FF">
        <w:rPr>
          <w:rFonts w:ascii="Times New Roman" w:hAnsi="Times New Roman"/>
          <w:sz w:val="28"/>
          <w:szCs w:val="28"/>
        </w:rPr>
        <w:t xml:space="preserve">резерва, </w:t>
      </w:r>
      <w:r w:rsidR="00626425" w:rsidRPr="006F23FF">
        <w:rPr>
          <w:rFonts w:ascii="Times New Roman" w:hAnsi="Times New Roman"/>
          <w:sz w:val="28"/>
          <w:szCs w:val="28"/>
        </w:rPr>
        <w:t xml:space="preserve">обеспечивает поддержание резерва в постоянной готовности к использованию, </w:t>
      </w:r>
      <w:r w:rsidR="006D785D" w:rsidRPr="006F23FF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6D785D" w:rsidRPr="006F23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785D" w:rsidRPr="006F23FF">
        <w:rPr>
          <w:rFonts w:ascii="Times New Roman" w:hAnsi="Times New Roman"/>
          <w:sz w:val="28"/>
          <w:szCs w:val="28"/>
        </w:rPr>
        <w:t xml:space="preserve"> </w:t>
      </w:r>
      <w:r w:rsidR="00626425" w:rsidRPr="006F23FF">
        <w:rPr>
          <w:rFonts w:ascii="Times New Roman" w:hAnsi="Times New Roman"/>
          <w:sz w:val="28"/>
          <w:szCs w:val="28"/>
        </w:rPr>
        <w:t xml:space="preserve">наличием, </w:t>
      </w:r>
      <w:r w:rsidR="006D785D" w:rsidRPr="006F23FF">
        <w:rPr>
          <w:rFonts w:ascii="Times New Roman" w:hAnsi="Times New Roman"/>
          <w:sz w:val="28"/>
          <w:szCs w:val="28"/>
        </w:rPr>
        <w:t>качеств</w:t>
      </w:r>
      <w:r w:rsidR="00626425" w:rsidRPr="006F23FF">
        <w:rPr>
          <w:rFonts w:ascii="Times New Roman" w:hAnsi="Times New Roman"/>
          <w:sz w:val="28"/>
          <w:szCs w:val="28"/>
        </w:rPr>
        <w:t>енным состоянием, соблюдением условий хранения и выполнением мероприятий по содержанию материальных ресурсов, находящихся</w:t>
      </w:r>
      <w:r w:rsidR="00597C50">
        <w:rPr>
          <w:rFonts w:ascii="Times New Roman" w:hAnsi="Times New Roman"/>
          <w:sz w:val="28"/>
          <w:szCs w:val="28"/>
        </w:rPr>
        <w:br/>
      </w:r>
      <w:r w:rsidR="00626425" w:rsidRPr="006F23FF">
        <w:rPr>
          <w:rFonts w:ascii="Times New Roman" w:hAnsi="Times New Roman"/>
          <w:sz w:val="28"/>
          <w:szCs w:val="28"/>
        </w:rPr>
        <w:t>на хранении в резерве.</w:t>
      </w:r>
    </w:p>
    <w:p w:rsidR="00626425" w:rsidRPr="006F23FF" w:rsidRDefault="00626425" w:rsidP="00835A6D">
      <w:pPr>
        <w:pStyle w:val="aa"/>
        <w:numPr>
          <w:ilvl w:val="2"/>
          <w:numId w:val="1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3FF">
        <w:rPr>
          <w:rFonts w:ascii="Times New Roman" w:hAnsi="Times New Roman"/>
          <w:sz w:val="28"/>
          <w:szCs w:val="28"/>
        </w:rPr>
        <w:t>Подготавливает проекты правовых актов по вопросам закладки, хранения,</w:t>
      </w:r>
      <w:r w:rsidR="00CE2493" w:rsidRPr="006F23FF">
        <w:rPr>
          <w:rFonts w:ascii="Times New Roman" w:hAnsi="Times New Roman"/>
          <w:sz w:val="28"/>
          <w:szCs w:val="28"/>
        </w:rPr>
        <w:t xml:space="preserve"> учета, обслуживания, освежения, з</w:t>
      </w:r>
      <w:r w:rsidRPr="006F23FF">
        <w:rPr>
          <w:rFonts w:ascii="Times New Roman" w:hAnsi="Times New Roman"/>
          <w:sz w:val="28"/>
          <w:szCs w:val="28"/>
        </w:rPr>
        <w:t>амены, реализации, списания</w:t>
      </w:r>
      <w:r w:rsidR="00597C50">
        <w:rPr>
          <w:rFonts w:ascii="Times New Roman" w:hAnsi="Times New Roman"/>
          <w:sz w:val="28"/>
          <w:szCs w:val="28"/>
        </w:rPr>
        <w:br/>
      </w:r>
      <w:r w:rsidRPr="006F23FF">
        <w:rPr>
          <w:rFonts w:ascii="Times New Roman" w:hAnsi="Times New Roman"/>
          <w:sz w:val="28"/>
          <w:szCs w:val="28"/>
        </w:rPr>
        <w:t>и выдачи материальных ресурсов резерва.</w:t>
      </w:r>
    </w:p>
    <w:p w:rsidR="008427CA" w:rsidRPr="00616520" w:rsidRDefault="008427CA" w:rsidP="00835A6D">
      <w:pPr>
        <w:pStyle w:val="aa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1072C" w:rsidRDefault="005A21E1" w:rsidP="00835A6D">
      <w:pPr>
        <w:pStyle w:val="aa"/>
        <w:numPr>
          <w:ilvl w:val="0"/>
          <w:numId w:val="8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72C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A1072C">
        <w:rPr>
          <w:rFonts w:ascii="Times New Roman" w:hAnsi="Times New Roman"/>
          <w:b/>
          <w:color w:val="000000"/>
          <w:sz w:val="28"/>
          <w:szCs w:val="28"/>
        </w:rPr>
        <w:t>орядок</w:t>
      </w:r>
      <w:r w:rsidRPr="00A1072C">
        <w:rPr>
          <w:rFonts w:ascii="Times New Roman" w:hAnsi="Times New Roman"/>
          <w:b/>
          <w:color w:val="000000"/>
          <w:sz w:val="28"/>
          <w:szCs w:val="28"/>
        </w:rPr>
        <w:t xml:space="preserve"> выпуска материальных средств из резерва </w:t>
      </w:r>
    </w:p>
    <w:p w:rsidR="005A21E1" w:rsidRPr="00A1072C" w:rsidRDefault="005A21E1" w:rsidP="00835A6D">
      <w:pPr>
        <w:pStyle w:val="aa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72C">
        <w:rPr>
          <w:rFonts w:ascii="Times New Roman" w:hAnsi="Times New Roman"/>
          <w:b/>
          <w:color w:val="000000"/>
          <w:sz w:val="28"/>
          <w:szCs w:val="28"/>
        </w:rPr>
        <w:t>материальных ресурсов</w:t>
      </w:r>
    </w:p>
    <w:p w:rsidR="00072DB0" w:rsidRPr="00072DB0" w:rsidRDefault="00072DB0" w:rsidP="00835A6D">
      <w:pPr>
        <w:pStyle w:val="aa"/>
        <w:numPr>
          <w:ilvl w:val="0"/>
          <w:numId w:val="9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072DB0" w:rsidRPr="00072DB0" w:rsidRDefault="00072DB0" w:rsidP="00835A6D">
      <w:pPr>
        <w:pStyle w:val="aa"/>
        <w:numPr>
          <w:ilvl w:val="0"/>
          <w:numId w:val="9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072DB0" w:rsidRPr="00072DB0" w:rsidRDefault="00072DB0" w:rsidP="00835A6D">
      <w:pPr>
        <w:pStyle w:val="aa"/>
        <w:numPr>
          <w:ilvl w:val="0"/>
          <w:numId w:val="9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072DB0" w:rsidRPr="00072DB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427CA">
        <w:rPr>
          <w:rFonts w:ascii="Times New Roman" w:hAnsi="Times New Roman"/>
          <w:color w:val="000000"/>
          <w:sz w:val="28"/>
          <w:szCs w:val="28"/>
        </w:rPr>
        <w:t>Для использования материальных средств резерва материальных ресурсов необходим их выпуск.</w:t>
      </w:r>
      <w:r w:rsidR="00072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DB0">
        <w:rPr>
          <w:rFonts w:ascii="Times New Roman" w:hAnsi="Times New Roman"/>
          <w:color w:val="000000"/>
          <w:sz w:val="28"/>
          <w:szCs w:val="28"/>
        </w:rPr>
        <w:t>Выпуск материальных средств из резерва материальных ресурсов осуществляется:</w:t>
      </w:r>
    </w:p>
    <w:p w:rsid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04B98">
        <w:rPr>
          <w:rFonts w:ascii="Times New Roman" w:hAnsi="Times New Roman"/>
          <w:color w:val="000000"/>
          <w:sz w:val="28"/>
          <w:szCs w:val="28"/>
        </w:rPr>
        <w:t xml:space="preserve"> случае возникновения чрезвычайных ситуа</w:t>
      </w:r>
      <w:r>
        <w:rPr>
          <w:rFonts w:ascii="Times New Roman" w:hAnsi="Times New Roman"/>
          <w:color w:val="000000"/>
          <w:sz w:val="28"/>
          <w:szCs w:val="28"/>
        </w:rPr>
        <w:t xml:space="preserve">ций </w:t>
      </w:r>
      <w:r w:rsidRPr="00B04B98">
        <w:rPr>
          <w:rFonts w:ascii="Times New Roman" w:hAnsi="Times New Roman"/>
          <w:color w:val="000000"/>
          <w:sz w:val="28"/>
          <w:szCs w:val="28"/>
        </w:rPr>
        <w:t>и для ликвидации их последствий, а также предупреждения чрезвычайных ситуаций, в том числе при введении режима повышенной готовности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 xml:space="preserve"> целях оказания помощи пострадавшим в результате чрезвычайной ситуации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 xml:space="preserve"> порядке временного заимствования</w:t>
      </w:r>
      <w:r w:rsidR="00F05917" w:rsidRPr="00072DB0">
        <w:rPr>
          <w:rFonts w:ascii="Times New Roman" w:hAnsi="Times New Roman"/>
          <w:color w:val="000000"/>
          <w:sz w:val="28"/>
          <w:szCs w:val="28"/>
        </w:rPr>
        <w:t xml:space="preserve"> для ликвидации чрезвычайных ситуаций и их последствий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 xml:space="preserve"> связи с их освежением (выпуском материальных средств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 xml:space="preserve">из резерва материальных ресурсов в связи с истечением установленного 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lastRenderedPageBreak/>
        <w:t>срока хранения с одновременным восполнением равным количеством аналогичных материальных средств)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 xml:space="preserve"> связи с их заменой (выпуском и списанием материальных средств из резерва материальных ресурсов </w:t>
      </w:r>
      <w:r w:rsidR="00597C50">
        <w:rPr>
          <w:rFonts w:ascii="Times New Roman" w:hAnsi="Times New Roman"/>
          <w:color w:val="000000"/>
          <w:sz w:val="28"/>
          <w:szCs w:val="28"/>
        </w:rPr>
        <w:t>в связи с изменением стандартов</w:t>
      </w:r>
      <w:r w:rsidR="00597C50">
        <w:rPr>
          <w:rFonts w:ascii="Times New Roman" w:hAnsi="Times New Roman"/>
          <w:color w:val="000000"/>
          <w:sz w:val="28"/>
          <w:szCs w:val="28"/>
        </w:rPr>
        <w:br/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>и технологии изготовления изделий, с одновременным восполнением равным количеством аналогичных или других однотипных материальных средств)</w:t>
      </w:r>
      <w:r w:rsidR="00597C50">
        <w:rPr>
          <w:rFonts w:ascii="Times New Roman" w:hAnsi="Times New Roman"/>
          <w:color w:val="000000"/>
          <w:sz w:val="28"/>
          <w:szCs w:val="28"/>
        </w:rPr>
        <w:t>.</w:t>
      </w:r>
    </w:p>
    <w:p w:rsidR="00072DB0" w:rsidRPr="00072DB0" w:rsidRDefault="00072DB0" w:rsidP="00835A6D">
      <w:pPr>
        <w:pStyle w:val="aa"/>
        <w:numPr>
          <w:ilvl w:val="2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A21E1" w:rsidRPr="00072DB0">
        <w:rPr>
          <w:rFonts w:ascii="Times New Roman" w:hAnsi="Times New Roman"/>
          <w:color w:val="000000"/>
          <w:sz w:val="28"/>
          <w:szCs w:val="28"/>
        </w:rPr>
        <w:t>связи с их разбронированием, утилизацией (выпуском материальных средств из резерва материальных ресурсов при отсутствии потребности в данных средствах).</w:t>
      </w:r>
    </w:p>
    <w:p w:rsidR="00072DB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2DB0">
        <w:rPr>
          <w:rFonts w:ascii="Times New Roman" w:hAnsi="Times New Roman"/>
          <w:color w:val="000000"/>
          <w:sz w:val="28"/>
          <w:szCs w:val="28"/>
        </w:rPr>
        <w:t>Выпуск материальных средств из резерва материальных ресурсов для ликвидации чрезвычайных ситуаций и их последствий</w:t>
      </w:r>
      <w:r w:rsidR="00072DB0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072DB0" w:rsidRPr="00B04B98">
        <w:rPr>
          <w:rFonts w:ascii="Times New Roman" w:hAnsi="Times New Roman"/>
          <w:color w:val="000000"/>
          <w:sz w:val="28"/>
          <w:szCs w:val="28"/>
        </w:rPr>
        <w:t>предупреждения чрезвычайных ситуаций</w:t>
      </w:r>
      <w:r w:rsidR="00072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DB0" w:rsidRPr="00B04B98">
        <w:rPr>
          <w:rFonts w:ascii="Times New Roman" w:hAnsi="Times New Roman"/>
          <w:color w:val="000000"/>
          <w:sz w:val="28"/>
          <w:szCs w:val="28"/>
        </w:rPr>
        <w:t>при введении режима повышенной готовности</w:t>
      </w:r>
      <w:r w:rsidRPr="00072DB0">
        <w:rPr>
          <w:rFonts w:ascii="Times New Roman" w:hAnsi="Times New Roman"/>
          <w:color w:val="000000"/>
          <w:sz w:val="28"/>
          <w:szCs w:val="28"/>
        </w:rPr>
        <w:t>, а также в порядке временного заимствования осуществляется</w:t>
      </w:r>
      <w:r w:rsidR="00072DB0">
        <w:rPr>
          <w:rFonts w:ascii="Times New Roman" w:hAnsi="Times New Roman"/>
          <w:color w:val="000000"/>
          <w:sz w:val="28"/>
          <w:szCs w:val="28"/>
        </w:rPr>
        <w:br/>
      </w:r>
      <w:r w:rsidRPr="00072DB0">
        <w:rPr>
          <w:rFonts w:ascii="Times New Roman" w:hAnsi="Times New Roman"/>
          <w:color w:val="000000"/>
          <w:sz w:val="28"/>
          <w:szCs w:val="28"/>
        </w:rPr>
        <w:t>на основании правового акта администрации городского округа</w:t>
      </w:r>
      <w:r w:rsidR="00072DB0">
        <w:rPr>
          <w:rFonts w:ascii="Times New Roman" w:hAnsi="Times New Roman"/>
          <w:color w:val="000000"/>
          <w:sz w:val="28"/>
          <w:szCs w:val="28"/>
        </w:rPr>
        <w:br/>
      </w:r>
      <w:r w:rsidRPr="00072DB0">
        <w:rPr>
          <w:rFonts w:ascii="Times New Roman" w:hAnsi="Times New Roman"/>
          <w:color w:val="000000"/>
          <w:sz w:val="28"/>
          <w:szCs w:val="28"/>
        </w:rPr>
        <w:t>в соответствии с реше</w:t>
      </w:r>
      <w:r w:rsidR="008427CA" w:rsidRPr="00072DB0">
        <w:rPr>
          <w:rFonts w:ascii="Times New Roman" w:hAnsi="Times New Roman"/>
          <w:color w:val="000000"/>
          <w:sz w:val="28"/>
          <w:szCs w:val="28"/>
        </w:rPr>
        <w:t>нием КЧС и ПБ городского округа</w:t>
      </w:r>
      <w:r w:rsidRPr="00072DB0">
        <w:rPr>
          <w:rFonts w:ascii="Times New Roman" w:hAnsi="Times New Roman"/>
          <w:color w:val="000000"/>
          <w:sz w:val="28"/>
          <w:szCs w:val="28"/>
        </w:rPr>
        <w:t>, в котором обосновывается необходимость выпуска материальных средств из резерва материальных ресурсов, определяются</w:t>
      </w:r>
      <w:proofErr w:type="gramEnd"/>
      <w:r w:rsidRPr="00072DB0">
        <w:rPr>
          <w:rFonts w:ascii="Times New Roman" w:hAnsi="Times New Roman"/>
          <w:color w:val="000000"/>
          <w:sz w:val="28"/>
          <w:szCs w:val="28"/>
        </w:rPr>
        <w:t xml:space="preserve"> ответственные за организацию выпуска материальных средств из резерва материальных ресурсов</w:t>
      </w:r>
      <w:r w:rsidR="00072DB0">
        <w:rPr>
          <w:rFonts w:ascii="Times New Roman" w:hAnsi="Times New Roman"/>
          <w:color w:val="000000"/>
          <w:sz w:val="28"/>
          <w:szCs w:val="28"/>
        </w:rPr>
        <w:br/>
      </w:r>
      <w:r w:rsidRPr="00072DB0">
        <w:rPr>
          <w:rFonts w:ascii="Times New Roman" w:hAnsi="Times New Roman"/>
          <w:color w:val="000000"/>
          <w:sz w:val="28"/>
          <w:szCs w:val="28"/>
        </w:rPr>
        <w:t>и их получатели, перечень выпускаемых из резерва материальных ресурсов материальных средств, условия их выпуска и использования, а также порядок и сроки их восполнения (возврата).</w:t>
      </w:r>
    </w:p>
    <w:p w:rsidR="00072DB0" w:rsidRPr="00072DB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72DB0">
        <w:rPr>
          <w:rFonts w:ascii="Times New Roman" w:hAnsi="Times New Roman"/>
          <w:color w:val="000000"/>
          <w:sz w:val="28"/>
          <w:szCs w:val="28"/>
        </w:rPr>
        <w:t>Предложение об использовании материальных средств из резерва материальных ресурсов для ликвидации чрезвычайных ситуаций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072DB0">
        <w:rPr>
          <w:rFonts w:ascii="Times New Roman" w:hAnsi="Times New Roman"/>
          <w:color w:val="000000"/>
          <w:sz w:val="28"/>
          <w:szCs w:val="28"/>
        </w:rPr>
        <w:t xml:space="preserve">и их последствий, а также в порядке временного заимствования </w:t>
      </w:r>
      <w:r w:rsidR="008427CA" w:rsidRPr="00072DB0">
        <w:rPr>
          <w:rFonts w:ascii="Times New Roman" w:hAnsi="Times New Roman"/>
          <w:color w:val="000000"/>
          <w:sz w:val="28"/>
          <w:szCs w:val="28"/>
        </w:rPr>
        <w:t>готовит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="008427CA" w:rsidRPr="00072DB0">
        <w:rPr>
          <w:rFonts w:ascii="Times New Roman" w:hAnsi="Times New Roman"/>
          <w:color w:val="000000"/>
          <w:sz w:val="28"/>
          <w:szCs w:val="28"/>
        </w:rPr>
        <w:t>МКУ «УГО ЧС Большой Камень», и представляе</w:t>
      </w:r>
      <w:r w:rsidRPr="00072DB0">
        <w:rPr>
          <w:rFonts w:ascii="Times New Roman" w:hAnsi="Times New Roman"/>
          <w:color w:val="000000"/>
          <w:sz w:val="28"/>
          <w:szCs w:val="28"/>
        </w:rPr>
        <w:t>т на рассмотр</w:t>
      </w:r>
      <w:r w:rsidR="008427CA" w:rsidRPr="00072DB0">
        <w:rPr>
          <w:rFonts w:ascii="Times New Roman" w:hAnsi="Times New Roman"/>
          <w:color w:val="000000"/>
          <w:sz w:val="28"/>
          <w:szCs w:val="28"/>
        </w:rPr>
        <w:t>ение КЧС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="008427CA" w:rsidRPr="00072DB0">
        <w:rPr>
          <w:rFonts w:ascii="Times New Roman" w:hAnsi="Times New Roman"/>
          <w:color w:val="000000"/>
          <w:sz w:val="28"/>
          <w:szCs w:val="28"/>
        </w:rPr>
        <w:t>и ПБ городского округа, а также разрабатывает соответствующий проект правового акта администрации городского округа.</w:t>
      </w:r>
    </w:p>
    <w:p w:rsidR="00597C5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72DB0">
        <w:rPr>
          <w:rFonts w:ascii="Times New Roman" w:hAnsi="Times New Roman"/>
          <w:sz w:val="28"/>
          <w:szCs w:val="28"/>
        </w:rPr>
        <w:t xml:space="preserve">Материальные средства резерва материальных ресурсов выделяются подведомственным организациям, учреждениям которым необходимо выделение материальных средств из резерва материальных </w:t>
      </w:r>
      <w:r w:rsidRPr="00072DB0">
        <w:rPr>
          <w:rFonts w:ascii="Times New Roman" w:hAnsi="Times New Roman"/>
          <w:sz w:val="28"/>
          <w:szCs w:val="28"/>
        </w:rPr>
        <w:lastRenderedPageBreak/>
        <w:t xml:space="preserve">ресурсов, находящимся в зоне чрезвычайной ситуации (далее – пользователи), для ликвидации чрезвычайных ситуаций муниципального характера по решению </w:t>
      </w:r>
      <w:r w:rsidRPr="00072DB0">
        <w:rPr>
          <w:rFonts w:ascii="Times New Roman" w:hAnsi="Times New Roman"/>
          <w:color w:val="000000"/>
          <w:sz w:val="28"/>
          <w:szCs w:val="28"/>
        </w:rPr>
        <w:t xml:space="preserve">КЧС и ПБ городского округа </w:t>
      </w:r>
      <w:r w:rsidRPr="00072DB0">
        <w:rPr>
          <w:rFonts w:ascii="Times New Roman" w:hAnsi="Times New Roman"/>
          <w:sz w:val="28"/>
          <w:szCs w:val="28"/>
        </w:rPr>
        <w:t>безвозмездно (безвозвратно) или на возвратной основе.</w:t>
      </w:r>
    </w:p>
    <w:p w:rsidR="00597C50" w:rsidRPr="00597C5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 xml:space="preserve">На дату фактической передачи материальных средств резерва материальных ресурсов </w:t>
      </w:r>
      <w:r w:rsidR="00A51C72" w:rsidRPr="00597C50">
        <w:rPr>
          <w:rFonts w:ascii="Times New Roman" w:hAnsi="Times New Roman"/>
          <w:color w:val="000000"/>
          <w:sz w:val="28"/>
          <w:szCs w:val="28"/>
        </w:rPr>
        <w:t>МКУ «У</w:t>
      </w:r>
      <w:r w:rsidR="001E7686" w:rsidRPr="00597C50">
        <w:rPr>
          <w:rFonts w:ascii="Times New Roman" w:hAnsi="Times New Roman"/>
          <w:color w:val="000000"/>
          <w:sz w:val="28"/>
          <w:szCs w:val="28"/>
        </w:rPr>
        <w:t>ГО ЧС Большой Камень»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 и пользователи составляют следующую первичную учетную документацию:</w:t>
      </w:r>
      <w:r w:rsidR="00072DB0" w:rsidRPr="00597C50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597C50">
        <w:rPr>
          <w:rFonts w:ascii="Times New Roman" w:hAnsi="Times New Roman"/>
          <w:color w:val="000000"/>
          <w:sz w:val="28"/>
          <w:szCs w:val="28"/>
        </w:rPr>
        <w:t>оверенность</w:t>
      </w:r>
      <w:r w:rsidR="00072DB0" w:rsidRPr="00597C50">
        <w:rPr>
          <w:rFonts w:ascii="Times New Roman" w:hAnsi="Times New Roman"/>
          <w:color w:val="000000"/>
          <w:sz w:val="28"/>
          <w:szCs w:val="28"/>
        </w:rPr>
        <w:br/>
      </w:r>
      <w:r w:rsidRPr="00597C50">
        <w:rPr>
          <w:rFonts w:ascii="Times New Roman" w:hAnsi="Times New Roman"/>
          <w:color w:val="000000"/>
          <w:sz w:val="28"/>
          <w:szCs w:val="28"/>
        </w:rPr>
        <w:t>на получение материальных средст</w:t>
      </w:r>
      <w:r w:rsidR="00072DB0" w:rsidRPr="00597C50">
        <w:rPr>
          <w:rFonts w:ascii="Times New Roman" w:hAnsi="Times New Roman"/>
          <w:color w:val="000000"/>
          <w:sz w:val="28"/>
          <w:szCs w:val="28"/>
        </w:rPr>
        <w:t>в резерва материальных ресурсов, н</w:t>
      </w:r>
      <w:r w:rsidRPr="00597C50">
        <w:rPr>
          <w:rFonts w:ascii="Times New Roman" w:hAnsi="Times New Roman"/>
          <w:color w:val="000000"/>
          <w:sz w:val="28"/>
          <w:szCs w:val="28"/>
        </w:rPr>
        <w:t>акладную на отпуск материальных средст</w:t>
      </w:r>
      <w:r w:rsidR="00072DB0" w:rsidRPr="00597C50">
        <w:rPr>
          <w:rFonts w:ascii="Times New Roman" w:hAnsi="Times New Roman"/>
          <w:color w:val="000000"/>
          <w:sz w:val="28"/>
          <w:szCs w:val="28"/>
        </w:rPr>
        <w:t>в резерва материальных ресурсов, а</w:t>
      </w:r>
      <w:r w:rsidRPr="00597C50">
        <w:rPr>
          <w:rFonts w:ascii="Times New Roman" w:hAnsi="Times New Roman"/>
          <w:color w:val="000000"/>
          <w:sz w:val="28"/>
          <w:szCs w:val="28"/>
        </w:rPr>
        <w:t>кт о приеме-передаче материальных средств (групп материальных ресурсов).</w:t>
      </w:r>
    </w:p>
    <w:p w:rsidR="00597C50" w:rsidRPr="00597C5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Доставку материальных средст</w:t>
      </w:r>
      <w:r w:rsidR="00835A6D">
        <w:rPr>
          <w:rFonts w:ascii="Times New Roman" w:hAnsi="Times New Roman"/>
          <w:color w:val="000000"/>
          <w:sz w:val="28"/>
          <w:szCs w:val="28"/>
        </w:rPr>
        <w:t>в резерва материальных ресурсов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в зону чрезвычайной ситуации организуют </w:t>
      </w:r>
      <w:r w:rsidR="00835A6D">
        <w:rPr>
          <w:rFonts w:ascii="Times New Roman" w:hAnsi="Times New Roman"/>
          <w:sz w:val="28"/>
          <w:szCs w:val="28"/>
        </w:rPr>
        <w:t>МКУ «УГО ЧС</w:t>
      </w:r>
      <w:r w:rsidR="00835A6D">
        <w:rPr>
          <w:rFonts w:ascii="Times New Roman" w:hAnsi="Times New Roman"/>
          <w:sz w:val="28"/>
          <w:szCs w:val="28"/>
        </w:rPr>
        <w:br/>
      </w:r>
      <w:r w:rsidR="001E7686" w:rsidRPr="00597C50">
        <w:rPr>
          <w:rFonts w:ascii="Times New Roman" w:hAnsi="Times New Roman"/>
          <w:sz w:val="28"/>
          <w:szCs w:val="28"/>
        </w:rPr>
        <w:t xml:space="preserve">Большой Камень», а так же иные организации, </w:t>
      </w:r>
      <w:r w:rsidR="0027455D" w:rsidRPr="00597C50">
        <w:rPr>
          <w:rFonts w:ascii="Times New Roman" w:hAnsi="Times New Roman"/>
          <w:sz w:val="28"/>
          <w:szCs w:val="28"/>
        </w:rPr>
        <w:t>определенные решением</w:t>
      </w:r>
      <w:r w:rsidR="0027455D" w:rsidRPr="00597C50">
        <w:rPr>
          <w:rFonts w:ascii="Times New Roman" w:hAnsi="Times New Roman"/>
          <w:color w:val="000000"/>
          <w:sz w:val="28"/>
          <w:szCs w:val="28"/>
        </w:rPr>
        <w:t xml:space="preserve"> КЧС и ПБ городского округа</w:t>
      </w:r>
      <w:r w:rsidR="00835A6D">
        <w:rPr>
          <w:rFonts w:ascii="Times New Roman" w:hAnsi="Times New Roman"/>
          <w:color w:val="000000"/>
          <w:sz w:val="28"/>
          <w:szCs w:val="28"/>
        </w:rPr>
        <w:t xml:space="preserve"> Большой Камень.</w:t>
      </w:r>
    </w:p>
    <w:p w:rsidR="00597C50" w:rsidRPr="00597C5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Расходы по доставке материальных средств резерва материальных ресурсов в зону чрезвычайной ситуац</w:t>
      </w:r>
      <w:r w:rsidR="00835A6D">
        <w:rPr>
          <w:rFonts w:ascii="Times New Roman" w:hAnsi="Times New Roman"/>
          <w:color w:val="000000"/>
          <w:sz w:val="28"/>
          <w:szCs w:val="28"/>
        </w:rPr>
        <w:t>ии включаются в стоимость работ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597C50">
        <w:rPr>
          <w:rFonts w:ascii="Times New Roman" w:hAnsi="Times New Roman"/>
          <w:color w:val="000000"/>
          <w:sz w:val="28"/>
          <w:szCs w:val="28"/>
        </w:rPr>
        <w:t>по ликвидации чрезвычайной ситуации.</w:t>
      </w:r>
    </w:p>
    <w:p w:rsidR="00597C50" w:rsidRPr="00597C5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При выпуске материальных средств из резерва материальных ресурсов в порядке временного заимствования зак</w:t>
      </w:r>
      <w:r w:rsidR="00835A6D">
        <w:rPr>
          <w:rFonts w:ascii="Times New Roman" w:hAnsi="Times New Roman"/>
          <w:color w:val="000000"/>
          <w:sz w:val="28"/>
          <w:szCs w:val="28"/>
        </w:rPr>
        <w:t>лючается договор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597C50">
        <w:rPr>
          <w:rFonts w:ascii="Times New Roman" w:hAnsi="Times New Roman"/>
          <w:color w:val="000000"/>
          <w:sz w:val="28"/>
          <w:szCs w:val="28"/>
        </w:rPr>
        <w:t>о передаче мат</w:t>
      </w:r>
      <w:r w:rsidR="0027455D" w:rsidRPr="00597C50">
        <w:rPr>
          <w:rFonts w:ascii="Times New Roman" w:hAnsi="Times New Roman"/>
          <w:color w:val="000000"/>
          <w:sz w:val="28"/>
          <w:szCs w:val="28"/>
        </w:rPr>
        <w:t>ериальных средств между МКУ «УГО ЧС Большой Камень», или администрацией городского округа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 и пользователем, предусматривающий гарантийное обязательство пользователя по возврату материальны</w:t>
      </w:r>
      <w:r w:rsidR="00A26FFD" w:rsidRPr="00597C50">
        <w:rPr>
          <w:rFonts w:ascii="Times New Roman" w:hAnsi="Times New Roman"/>
          <w:color w:val="000000"/>
          <w:sz w:val="28"/>
          <w:szCs w:val="28"/>
        </w:rPr>
        <w:t>х средств в установленный срок.</w:t>
      </w:r>
    </w:p>
    <w:p w:rsidR="00597C50" w:rsidRPr="00597C5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Пользователь</w:t>
      </w:r>
      <w:r w:rsidR="00A26FFD" w:rsidRPr="00597C50">
        <w:rPr>
          <w:rFonts w:ascii="Times New Roman" w:hAnsi="Times New Roman"/>
          <w:color w:val="000000"/>
          <w:sz w:val="28"/>
          <w:szCs w:val="28"/>
        </w:rPr>
        <w:t>,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 при возврате материальных средств в установленный договором срок</w:t>
      </w:r>
      <w:r w:rsidR="00A26FFD" w:rsidRPr="00597C50">
        <w:rPr>
          <w:rFonts w:ascii="Times New Roman" w:hAnsi="Times New Roman"/>
          <w:color w:val="000000"/>
          <w:sz w:val="28"/>
          <w:szCs w:val="28"/>
        </w:rPr>
        <w:t>,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 представляет </w:t>
      </w:r>
      <w:r w:rsidR="00A26FFD" w:rsidRPr="00597C50">
        <w:rPr>
          <w:rFonts w:ascii="Times New Roman" w:hAnsi="Times New Roman"/>
          <w:color w:val="000000"/>
          <w:sz w:val="28"/>
          <w:szCs w:val="28"/>
        </w:rPr>
        <w:t>в адрес МКУ «УГО ЧС Большой Камень» документы, подтверждающие целевое использование материальных ресурсов.</w:t>
      </w:r>
    </w:p>
    <w:p w:rsidR="00597C50" w:rsidRPr="00597C5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lastRenderedPageBreak/>
        <w:t>Расходы, связанные с выпуском материальных средств из резерва материальных ресурсов в порядке временного заимствования, и расходы, связанные с их возвратом, оплачиваются пользователем.</w:t>
      </w:r>
    </w:p>
    <w:p w:rsidR="00597C50" w:rsidRPr="00597C5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Выпуск материальных средств из резерва материальных</w:t>
      </w:r>
      <w:r w:rsidR="00590F26" w:rsidRPr="00597C50">
        <w:rPr>
          <w:rFonts w:ascii="Times New Roman" w:hAnsi="Times New Roman"/>
          <w:color w:val="000000"/>
          <w:sz w:val="28"/>
          <w:szCs w:val="28"/>
        </w:rPr>
        <w:t xml:space="preserve"> ресурсов, подлежащих освежению, </w:t>
      </w:r>
      <w:r w:rsidRPr="00597C50">
        <w:rPr>
          <w:rFonts w:ascii="Times New Roman" w:hAnsi="Times New Roman"/>
          <w:color w:val="000000"/>
          <w:sz w:val="28"/>
          <w:szCs w:val="28"/>
        </w:rPr>
        <w:t>замене,</w:t>
      </w:r>
      <w:r w:rsidR="00590F26" w:rsidRPr="00597C50">
        <w:rPr>
          <w:rFonts w:ascii="Times New Roman" w:hAnsi="Times New Roman"/>
          <w:color w:val="000000"/>
          <w:sz w:val="28"/>
          <w:szCs w:val="28"/>
        </w:rPr>
        <w:t xml:space="preserve"> разбронированию, утилизации 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производится в соответствии с графиками освежения и замены, ежегодно разрабатываемыми </w:t>
      </w:r>
      <w:r w:rsidR="0027455D" w:rsidRPr="00597C50">
        <w:rPr>
          <w:rFonts w:ascii="Times New Roman" w:hAnsi="Times New Roman"/>
          <w:color w:val="000000"/>
          <w:sz w:val="28"/>
          <w:szCs w:val="28"/>
        </w:rPr>
        <w:t>МКУ «УГО ЧС Большой Камень»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7455D" w:rsidRPr="00597C50">
        <w:rPr>
          <w:rFonts w:ascii="Times New Roman" w:hAnsi="Times New Roman"/>
          <w:color w:val="000000"/>
          <w:sz w:val="28"/>
          <w:szCs w:val="28"/>
        </w:rPr>
        <w:t>на основании постановления</w:t>
      </w:r>
      <w:r w:rsidR="00CE2493" w:rsidRPr="00597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7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55D" w:rsidRPr="00597C50">
        <w:rPr>
          <w:rFonts w:ascii="Times New Roman" w:hAnsi="Times New Roman"/>
          <w:color w:val="000000"/>
          <w:sz w:val="28"/>
          <w:szCs w:val="28"/>
        </w:rPr>
        <w:t>администрации городского округа</w:t>
      </w:r>
      <w:r w:rsidRPr="00597C50">
        <w:rPr>
          <w:rFonts w:ascii="Times New Roman" w:hAnsi="Times New Roman"/>
          <w:color w:val="000000"/>
          <w:sz w:val="28"/>
          <w:szCs w:val="28"/>
        </w:rPr>
        <w:t>, издаваемых по решению КЧС и ПБ городского округа.</w:t>
      </w:r>
    </w:p>
    <w:p w:rsidR="00597C50" w:rsidRPr="00597C50" w:rsidRDefault="005A21E1" w:rsidP="00835A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Материальные средства резерва материальных ресурсов с истекшими сроками хранения, непригодные для использования по предназначению, подлежат списанию.</w:t>
      </w:r>
    </w:p>
    <w:p w:rsidR="005A21E1" w:rsidRPr="00597C50" w:rsidRDefault="005A21E1" w:rsidP="00835A6D">
      <w:pPr>
        <w:pStyle w:val="aa"/>
        <w:numPr>
          <w:ilvl w:val="1"/>
          <w:numId w:val="9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7C50">
        <w:rPr>
          <w:rFonts w:ascii="Times New Roman" w:hAnsi="Times New Roman"/>
          <w:color w:val="000000"/>
          <w:sz w:val="28"/>
          <w:szCs w:val="28"/>
        </w:rPr>
        <w:t>Восполнение резерва матер</w:t>
      </w:r>
      <w:r w:rsidR="00835A6D">
        <w:rPr>
          <w:rFonts w:ascii="Times New Roman" w:hAnsi="Times New Roman"/>
          <w:color w:val="000000"/>
          <w:sz w:val="28"/>
          <w:szCs w:val="28"/>
        </w:rPr>
        <w:t>иальных ресурсов осуществляется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597C50">
        <w:rPr>
          <w:rFonts w:ascii="Times New Roman" w:hAnsi="Times New Roman"/>
          <w:color w:val="000000"/>
          <w:sz w:val="28"/>
          <w:szCs w:val="28"/>
        </w:rPr>
        <w:t>на возвратной основе, за счет бюджета городского округа Большой Камень.</w:t>
      </w:r>
    </w:p>
    <w:p w:rsidR="00590F26" w:rsidRPr="005A21E1" w:rsidRDefault="00590F26" w:rsidP="00835A6D">
      <w:pPr>
        <w:pStyle w:val="aa"/>
        <w:tabs>
          <w:tab w:val="left" w:pos="1276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590F26" w:rsidRPr="00835A6D" w:rsidRDefault="00590F26" w:rsidP="00835A6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0F26">
        <w:rPr>
          <w:rFonts w:ascii="Times New Roman" w:hAnsi="Times New Roman"/>
          <w:b/>
          <w:bCs/>
          <w:color w:val="000000"/>
          <w:sz w:val="28"/>
          <w:szCs w:val="28"/>
        </w:rPr>
        <w:t>Организация хранения резерва материальных ресурсов</w:t>
      </w:r>
    </w:p>
    <w:p w:rsidR="00E123C8" w:rsidRPr="00E123C8" w:rsidRDefault="00E123C8" w:rsidP="00835A6D">
      <w:pPr>
        <w:pStyle w:val="aa"/>
        <w:numPr>
          <w:ilvl w:val="0"/>
          <w:numId w:val="13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E123C8" w:rsidRPr="00E123C8" w:rsidRDefault="00E123C8" w:rsidP="00835A6D">
      <w:pPr>
        <w:pStyle w:val="aa"/>
        <w:numPr>
          <w:ilvl w:val="0"/>
          <w:numId w:val="13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E123C8" w:rsidRPr="00E123C8" w:rsidRDefault="00E123C8" w:rsidP="00835A6D">
      <w:pPr>
        <w:pStyle w:val="aa"/>
        <w:numPr>
          <w:ilvl w:val="0"/>
          <w:numId w:val="13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E123C8" w:rsidRPr="00E123C8" w:rsidRDefault="00E123C8" w:rsidP="00835A6D">
      <w:pPr>
        <w:pStyle w:val="aa"/>
        <w:numPr>
          <w:ilvl w:val="0"/>
          <w:numId w:val="13"/>
        </w:numPr>
        <w:tabs>
          <w:tab w:val="left" w:pos="1276"/>
        </w:tabs>
        <w:spacing w:after="0" w:line="360" w:lineRule="auto"/>
        <w:rPr>
          <w:rFonts w:ascii="Times New Roman" w:hAnsi="Times New Roman"/>
          <w:vanish/>
          <w:color w:val="000000"/>
          <w:sz w:val="28"/>
          <w:szCs w:val="28"/>
        </w:rPr>
      </w:pPr>
    </w:p>
    <w:p w:rsidR="00E123C8" w:rsidRPr="00E123C8" w:rsidRDefault="00590F26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A3898">
        <w:rPr>
          <w:rFonts w:ascii="Times New Roman" w:hAnsi="Times New Roman"/>
          <w:color w:val="000000"/>
          <w:sz w:val="28"/>
          <w:szCs w:val="28"/>
        </w:rPr>
        <w:t>МКУ «УГО ЧС Большой Камень»</w:t>
      </w:r>
      <w:r w:rsidR="005A21E1" w:rsidRPr="00AA3898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им в бюджете г</w:t>
      </w:r>
      <w:r w:rsidR="00835A6D">
        <w:rPr>
          <w:rFonts w:ascii="Times New Roman" w:hAnsi="Times New Roman"/>
          <w:color w:val="000000"/>
          <w:sz w:val="28"/>
          <w:szCs w:val="28"/>
        </w:rPr>
        <w:t>ородского округа Большой Камень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="005A21E1" w:rsidRPr="00AA3898">
        <w:rPr>
          <w:rFonts w:ascii="Times New Roman" w:hAnsi="Times New Roman"/>
          <w:color w:val="000000"/>
          <w:sz w:val="28"/>
          <w:szCs w:val="28"/>
        </w:rPr>
        <w:t>в текущем финансовом году на создание резерва материальных ресурсов:</w:t>
      </w:r>
    </w:p>
    <w:p w:rsidR="00E123C8" w:rsidRPr="00E123C8" w:rsidRDefault="00952D39" w:rsidP="00835A6D">
      <w:pPr>
        <w:pStyle w:val="aa"/>
        <w:numPr>
          <w:ilvl w:val="2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О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рганизу</w:t>
      </w:r>
      <w:r w:rsidRPr="00E123C8">
        <w:rPr>
          <w:rFonts w:ascii="Times New Roman" w:hAnsi="Times New Roman"/>
          <w:color w:val="000000"/>
          <w:sz w:val="28"/>
          <w:szCs w:val="28"/>
        </w:rPr>
        <w:t>е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т хранение материальных средств резерва материальных ресурсов в условиях, отвечающих установленным требованиям к складским помещениям</w:t>
      </w:r>
      <w:r w:rsidR="00E123C8">
        <w:rPr>
          <w:rFonts w:ascii="Times New Roman" w:hAnsi="Times New Roman"/>
          <w:color w:val="000000"/>
          <w:sz w:val="28"/>
          <w:szCs w:val="28"/>
        </w:rPr>
        <w:t>.</w:t>
      </w:r>
    </w:p>
    <w:p w:rsidR="00E123C8" w:rsidRPr="00E123C8" w:rsidRDefault="00952D39" w:rsidP="00835A6D">
      <w:pPr>
        <w:pStyle w:val="aa"/>
        <w:numPr>
          <w:ilvl w:val="2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О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плачива</w:t>
      </w:r>
      <w:r w:rsidRPr="00E123C8">
        <w:rPr>
          <w:rFonts w:ascii="Times New Roman" w:hAnsi="Times New Roman"/>
          <w:color w:val="000000"/>
          <w:sz w:val="28"/>
          <w:szCs w:val="28"/>
        </w:rPr>
        <w:t>е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 xml:space="preserve">т расходы, связанные с содержанием и оборудованием складских помещений (мест хранения материальных средств резерва материальных ресурсов), хранением, содержанием, освежением, 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lastRenderedPageBreak/>
        <w:t>утилизацией, выпуском и доставкой материальных средств резерва материальных ресурсов в зоны чрезвычайных ситуаций</w:t>
      </w:r>
      <w:r w:rsidR="00E123C8">
        <w:rPr>
          <w:rFonts w:ascii="Times New Roman" w:hAnsi="Times New Roman"/>
          <w:color w:val="000000"/>
          <w:sz w:val="28"/>
          <w:szCs w:val="28"/>
        </w:rPr>
        <w:t>.</w:t>
      </w:r>
    </w:p>
    <w:p w:rsidR="00E123C8" w:rsidRPr="00E123C8" w:rsidRDefault="00952D39" w:rsidP="00835A6D">
      <w:pPr>
        <w:pStyle w:val="aa"/>
        <w:numPr>
          <w:ilvl w:val="2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З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аключа</w:t>
      </w:r>
      <w:r w:rsidRPr="00E123C8">
        <w:rPr>
          <w:rFonts w:ascii="Times New Roman" w:hAnsi="Times New Roman"/>
          <w:color w:val="000000"/>
          <w:sz w:val="28"/>
          <w:szCs w:val="28"/>
        </w:rPr>
        <w:t>е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т муниципальные контракты (договоры)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об ответственном хранении материальных средств резерва материальных ресурсов с организациями, где гарантирована их сохранность</w:t>
      </w:r>
      <w:r w:rsidRPr="00E123C8">
        <w:rPr>
          <w:rFonts w:ascii="Times New Roman" w:hAnsi="Times New Roman"/>
          <w:color w:val="000000"/>
          <w:sz w:val="28"/>
          <w:szCs w:val="28"/>
        </w:rPr>
        <w:t>,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 xml:space="preserve"> и откуда возможна их оперативная доставка в зоны чрезвычайных ситуаций.</w:t>
      </w:r>
    </w:p>
    <w:p w:rsidR="00E123C8" w:rsidRPr="00E123C8" w:rsidRDefault="005A21E1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Материальные средства резерва материальных ресурсов должны храниться как материальные ценности длительного хранен</w:t>
      </w:r>
      <w:r w:rsidR="00835A6D">
        <w:rPr>
          <w:rFonts w:ascii="Times New Roman" w:hAnsi="Times New Roman"/>
          <w:color w:val="000000"/>
          <w:sz w:val="28"/>
          <w:szCs w:val="28"/>
        </w:rPr>
        <w:t>ия, отдельно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E123C8">
        <w:rPr>
          <w:rFonts w:ascii="Times New Roman" w:hAnsi="Times New Roman"/>
          <w:color w:val="000000"/>
          <w:sz w:val="28"/>
          <w:szCs w:val="28"/>
        </w:rPr>
        <w:t>от других материальных средств и соответствовать учетным документам.</w:t>
      </w:r>
    </w:p>
    <w:p w:rsidR="00E123C8" w:rsidRPr="00E123C8" w:rsidRDefault="005A21E1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Переданные на хранение материальные средства должны иметь техническую документацию, удостоверяющую год выпуска, назначение, качественное состояние, гарантийный срок хранения (годности) и другую информацию, а также инст</w:t>
      </w:r>
      <w:r w:rsidR="00835A6D">
        <w:rPr>
          <w:rFonts w:ascii="Times New Roman" w:hAnsi="Times New Roman"/>
          <w:color w:val="000000"/>
          <w:sz w:val="28"/>
          <w:szCs w:val="28"/>
        </w:rPr>
        <w:t>рукцию по эксплуатации, ремонту</w:t>
      </w:r>
      <w:r w:rsidR="00835A6D">
        <w:rPr>
          <w:rFonts w:ascii="Times New Roman" w:hAnsi="Times New Roman"/>
          <w:color w:val="000000"/>
          <w:sz w:val="28"/>
          <w:szCs w:val="28"/>
        </w:rPr>
        <w:br/>
      </w:r>
      <w:r w:rsidRPr="00E123C8">
        <w:rPr>
          <w:rFonts w:ascii="Times New Roman" w:hAnsi="Times New Roman"/>
          <w:color w:val="000000"/>
          <w:sz w:val="28"/>
          <w:szCs w:val="28"/>
        </w:rPr>
        <w:t>и обслуживанию.</w:t>
      </w:r>
    </w:p>
    <w:p w:rsidR="00E123C8" w:rsidRPr="00E123C8" w:rsidRDefault="007267E1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123C8">
        <w:rPr>
          <w:rFonts w:ascii="Times New Roman" w:hAnsi="Times New Roman"/>
          <w:color w:val="000000"/>
          <w:sz w:val="28"/>
          <w:szCs w:val="28"/>
        </w:rPr>
        <w:t xml:space="preserve">МКУ «УГО ЧС Большой Камень» обязано ежегодно проводить инвентаризацию и вести учет материальных средств резерва материальных ресурсов, хранящихся </w:t>
      </w:r>
      <w:r w:rsidR="005A21E1" w:rsidRPr="00E123C8">
        <w:rPr>
          <w:rFonts w:ascii="Times New Roman" w:hAnsi="Times New Roman"/>
          <w:color w:val="000000"/>
          <w:sz w:val="28"/>
          <w:szCs w:val="28"/>
        </w:rPr>
        <w:t>на складских площадях</w:t>
      </w:r>
      <w:r w:rsidRPr="00E123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5405" w:rsidRPr="00E123C8">
        <w:rPr>
          <w:rFonts w:ascii="Times New Roman" w:hAnsi="Times New Roman"/>
          <w:color w:val="000000"/>
          <w:sz w:val="28"/>
          <w:szCs w:val="28"/>
        </w:rPr>
        <w:t>находящихся в оперативном пользовании МКУ «УГО ЧС Большой Камень», а также</w:t>
      </w:r>
      <w:r w:rsidRPr="00E123C8">
        <w:rPr>
          <w:rFonts w:ascii="Times New Roman" w:hAnsi="Times New Roman"/>
          <w:color w:val="000000"/>
          <w:sz w:val="28"/>
          <w:szCs w:val="28"/>
        </w:rPr>
        <w:t xml:space="preserve"> складских площадях организаций, с которыми заключался договор на ответственное хранение резерва</w:t>
      </w:r>
      <w:r w:rsidR="00C3556B" w:rsidRPr="00E123C8">
        <w:rPr>
          <w:rFonts w:ascii="Times New Roman" w:hAnsi="Times New Roman"/>
          <w:color w:val="000000"/>
          <w:sz w:val="28"/>
          <w:szCs w:val="28"/>
        </w:rPr>
        <w:t>, и где гарантирована их безусловная сохранность, и откуда возможна их оперативная доставка в зоны чрезвычайных ситуаций.</w:t>
      </w:r>
      <w:proofErr w:type="gramEnd"/>
    </w:p>
    <w:p w:rsidR="00E123C8" w:rsidRPr="00E123C8" w:rsidRDefault="00C3556B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 xml:space="preserve">МКУ «УГО ЧС Большой Камень» и организации, с которыми заключили договоры на ответственное хранение резерва, осуществляют </w:t>
      </w:r>
      <w:proofErr w:type="gramStart"/>
      <w:r w:rsidRPr="00E123C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23C8">
        <w:rPr>
          <w:rFonts w:ascii="Times New Roman" w:hAnsi="Times New Roman"/>
          <w:color w:val="000000"/>
          <w:sz w:val="28"/>
          <w:szCs w:val="28"/>
        </w:rPr>
        <w:t xml:space="preserve"> количеством, качеством и условиями хранения материальных ресурсов, и устанавливают порядок их своевременной выдачи.</w:t>
      </w:r>
    </w:p>
    <w:p w:rsidR="00E123C8" w:rsidRPr="00E123C8" w:rsidRDefault="00BA6709" w:rsidP="00835A6D">
      <w:pPr>
        <w:pStyle w:val="aa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color w:val="000000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администрации городского округа.</w:t>
      </w:r>
    </w:p>
    <w:p w:rsidR="00E123C8" w:rsidRDefault="00BA6709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sz w:val="28"/>
          <w:szCs w:val="28"/>
        </w:rPr>
        <w:t>Выпуск материальных рес</w:t>
      </w:r>
      <w:r w:rsidR="00835A6D">
        <w:rPr>
          <w:rFonts w:ascii="Times New Roman" w:hAnsi="Times New Roman"/>
          <w:sz w:val="28"/>
          <w:szCs w:val="28"/>
        </w:rPr>
        <w:t>урсов из резерва осуществляется</w:t>
      </w:r>
      <w:r w:rsidR="00835A6D">
        <w:rPr>
          <w:rFonts w:ascii="Times New Roman" w:hAnsi="Times New Roman"/>
          <w:sz w:val="28"/>
          <w:szCs w:val="28"/>
        </w:rPr>
        <w:br/>
      </w:r>
      <w:r w:rsidRPr="00E123C8">
        <w:rPr>
          <w:rFonts w:ascii="Times New Roman" w:hAnsi="Times New Roman"/>
          <w:sz w:val="28"/>
          <w:szCs w:val="28"/>
        </w:rPr>
        <w:t xml:space="preserve">по решению главы </w:t>
      </w:r>
      <w:r w:rsidR="007F00F5" w:rsidRPr="00E123C8">
        <w:rPr>
          <w:rFonts w:ascii="Times New Roman" w:hAnsi="Times New Roman"/>
          <w:sz w:val="28"/>
          <w:szCs w:val="28"/>
        </w:rPr>
        <w:t>городского ок</w:t>
      </w:r>
      <w:r w:rsidR="00835A6D">
        <w:rPr>
          <w:rFonts w:ascii="Times New Roman" w:hAnsi="Times New Roman"/>
          <w:sz w:val="28"/>
          <w:szCs w:val="28"/>
        </w:rPr>
        <w:t>руга, или лица его замещающего,</w:t>
      </w:r>
      <w:r w:rsidR="00835A6D">
        <w:rPr>
          <w:rFonts w:ascii="Times New Roman" w:hAnsi="Times New Roman"/>
          <w:sz w:val="28"/>
          <w:szCs w:val="28"/>
        </w:rPr>
        <w:br/>
      </w:r>
      <w:r w:rsidR="007F00F5" w:rsidRPr="00E123C8">
        <w:rPr>
          <w:rFonts w:ascii="Times New Roman" w:hAnsi="Times New Roman"/>
          <w:sz w:val="28"/>
          <w:szCs w:val="28"/>
        </w:rPr>
        <w:lastRenderedPageBreak/>
        <w:t>и оформляется постановлением. Решения готовятся на основании обращений организаций.</w:t>
      </w:r>
    </w:p>
    <w:p w:rsidR="00F3676A" w:rsidRDefault="00F3676A" w:rsidP="00835A6D">
      <w:pPr>
        <w:pStyle w:val="aa"/>
        <w:numPr>
          <w:ilvl w:val="1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23C8">
        <w:rPr>
          <w:rFonts w:ascii="Times New Roman" w:hAnsi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чрезвычайных ситуаций материальных ресурсов.</w:t>
      </w:r>
    </w:p>
    <w:p w:rsidR="00E123C8" w:rsidRDefault="00E123C8" w:rsidP="00835A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23C8" w:rsidRDefault="00E123C8" w:rsidP="00835A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23C8" w:rsidRPr="00E123C8" w:rsidRDefault="00E123C8" w:rsidP="00835A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sectPr w:rsidR="00E123C8" w:rsidRPr="00E123C8" w:rsidSect="005A21E1">
      <w:headerReference w:type="firs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2D" w:rsidRDefault="00682B2D" w:rsidP="006B4CB1">
      <w:pPr>
        <w:spacing w:after="0" w:line="240" w:lineRule="auto"/>
      </w:pPr>
      <w:r>
        <w:separator/>
      </w:r>
    </w:p>
  </w:endnote>
  <w:endnote w:type="continuationSeparator" w:id="0">
    <w:p w:rsidR="00682B2D" w:rsidRDefault="00682B2D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2D" w:rsidRDefault="00682B2D" w:rsidP="006B4CB1">
      <w:pPr>
        <w:spacing w:after="0" w:line="240" w:lineRule="auto"/>
      </w:pPr>
      <w:r>
        <w:separator/>
      </w:r>
    </w:p>
  </w:footnote>
  <w:footnote w:type="continuationSeparator" w:id="0">
    <w:p w:rsidR="00682B2D" w:rsidRDefault="00682B2D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2D" w:rsidRPr="00A51C72" w:rsidRDefault="00682B2D" w:rsidP="00A51C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314"/>
    <w:multiLevelType w:val="multilevel"/>
    <w:tmpl w:val="5D54E0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05950A5"/>
    <w:multiLevelType w:val="hybridMultilevel"/>
    <w:tmpl w:val="332697D2"/>
    <w:lvl w:ilvl="0" w:tplc="3BA0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65408"/>
    <w:multiLevelType w:val="hybridMultilevel"/>
    <w:tmpl w:val="D9F075AC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3FA"/>
    <w:multiLevelType w:val="multilevel"/>
    <w:tmpl w:val="5DDA1042"/>
    <w:lvl w:ilvl="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4DA7231"/>
    <w:multiLevelType w:val="multilevel"/>
    <w:tmpl w:val="4140B4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8A26901"/>
    <w:multiLevelType w:val="hybridMultilevel"/>
    <w:tmpl w:val="575A8CB6"/>
    <w:lvl w:ilvl="0" w:tplc="77F69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7DEB"/>
    <w:multiLevelType w:val="hybridMultilevel"/>
    <w:tmpl w:val="47864B5A"/>
    <w:lvl w:ilvl="0" w:tplc="394A4CC2">
      <w:start w:val="1"/>
      <w:numFmt w:val="decimal"/>
      <w:lvlText w:val="2.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C1E56"/>
    <w:multiLevelType w:val="hybridMultilevel"/>
    <w:tmpl w:val="B950E722"/>
    <w:lvl w:ilvl="0" w:tplc="DAF4622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381794"/>
    <w:multiLevelType w:val="hybridMultilevel"/>
    <w:tmpl w:val="5D28496A"/>
    <w:lvl w:ilvl="0" w:tplc="AB0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B7"/>
    <w:multiLevelType w:val="hybridMultilevel"/>
    <w:tmpl w:val="146C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B4125"/>
    <w:multiLevelType w:val="hybridMultilevel"/>
    <w:tmpl w:val="60809766"/>
    <w:lvl w:ilvl="0" w:tplc="553EA09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1E2DB8"/>
    <w:multiLevelType w:val="hybridMultilevel"/>
    <w:tmpl w:val="3150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D00D6"/>
    <w:multiLevelType w:val="hybridMultilevel"/>
    <w:tmpl w:val="FC96973E"/>
    <w:lvl w:ilvl="0" w:tplc="E24C0B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F30AD"/>
    <w:multiLevelType w:val="multilevel"/>
    <w:tmpl w:val="0FD490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71A8023C"/>
    <w:multiLevelType w:val="hybridMultilevel"/>
    <w:tmpl w:val="C8946106"/>
    <w:lvl w:ilvl="0" w:tplc="FD4A829A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B20BF"/>
    <w:multiLevelType w:val="hybridMultilevel"/>
    <w:tmpl w:val="C32E6DDA"/>
    <w:lvl w:ilvl="0" w:tplc="0C36AD7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309A2"/>
    <w:multiLevelType w:val="hybridMultilevel"/>
    <w:tmpl w:val="5E96F5C8"/>
    <w:lvl w:ilvl="0" w:tplc="0034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527D1"/>
    <w:multiLevelType w:val="multilevel"/>
    <w:tmpl w:val="E8162B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7C5C2EF1"/>
    <w:multiLevelType w:val="hybridMultilevel"/>
    <w:tmpl w:val="95D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7345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0F18"/>
    <w:rsid w:val="00001715"/>
    <w:rsid w:val="0000254C"/>
    <w:rsid w:val="0001016E"/>
    <w:rsid w:val="0001311D"/>
    <w:rsid w:val="00016E95"/>
    <w:rsid w:val="00017E7C"/>
    <w:rsid w:val="00017F96"/>
    <w:rsid w:val="00021986"/>
    <w:rsid w:val="000234D7"/>
    <w:rsid w:val="00031CD3"/>
    <w:rsid w:val="0004438D"/>
    <w:rsid w:val="00046386"/>
    <w:rsid w:val="000466FA"/>
    <w:rsid w:val="00050EC6"/>
    <w:rsid w:val="0005388C"/>
    <w:rsid w:val="00072DB0"/>
    <w:rsid w:val="00084086"/>
    <w:rsid w:val="00097EBF"/>
    <w:rsid w:val="000A109F"/>
    <w:rsid w:val="000A2E9D"/>
    <w:rsid w:val="000A54C7"/>
    <w:rsid w:val="000A76F5"/>
    <w:rsid w:val="000B134C"/>
    <w:rsid w:val="000B29DD"/>
    <w:rsid w:val="000B3A23"/>
    <w:rsid w:val="000C10EA"/>
    <w:rsid w:val="000C4AC4"/>
    <w:rsid w:val="000C5872"/>
    <w:rsid w:val="000C594F"/>
    <w:rsid w:val="000C67B2"/>
    <w:rsid w:val="000C7D40"/>
    <w:rsid w:val="000E187F"/>
    <w:rsid w:val="000E4B13"/>
    <w:rsid w:val="000E56D1"/>
    <w:rsid w:val="000F1A18"/>
    <w:rsid w:val="000F7671"/>
    <w:rsid w:val="000F7D78"/>
    <w:rsid w:val="001004EB"/>
    <w:rsid w:val="001177BF"/>
    <w:rsid w:val="00122444"/>
    <w:rsid w:val="00125ABC"/>
    <w:rsid w:val="001373B3"/>
    <w:rsid w:val="00143A0F"/>
    <w:rsid w:val="00146B62"/>
    <w:rsid w:val="00152589"/>
    <w:rsid w:val="00164791"/>
    <w:rsid w:val="00170AA4"/>
    <w:rsid w:val="00175CB7"/>
    <w:rsid w:val="00177486"/>
    <w:rsid w:val="0018367E"/>
    <w:rsid w:val="001927D4"/>
    <w:rsid w:val="001A71BC"/>
    <w:rsid w:val="001A7699"/>
    <w:rsid w:val="001D2E95"/>
    <w:rsid w:val="001D7780"/>
    <w:rsid w:val="001E178B"/>
    <w:rsid w:val="001E7686"/>
    <w:rsid w:val="001F149B"/>
    <w:rsid w:val="00213A70"/>
    <w:rsid w:val="00217E5E"/>
    <w:rsid w:val="00221E84"/>
    <w:rsid w:val="00223002"/>
    <w:rsid w:val="00224232"/>
    <w:rsid w:val="002242F6"/>
    <w:rsid w:val="00233ABD"/>
    <w:rsid w:val="002347E8"/>
    <w:rsid w:val="00237110"/>
    <w:rsid w:val="00254F7C"/>
    <w:rsid w:val="00266682"/>
    <w:rsid w:val="0027455D"/>
    <w:rsid w:val="002804C9"/>
    <w:rsid w:val="00294FE2"/>
    <w:rsid w:val="002953E4"/>
    <w:rsid w:val="002B157B"/>
    <w:rsid w:val="002B19B1"/>
    <w:rsid w:val="002B1BAA"/>
    <w:rsid w:val="002B1F59"/>
    <w:rsid w:val="002B3743"/>
    <w:rsid w:val="002B513A"/>
    <w:rsid w:val="002C1712"/>
    <w:rsid w:val="002C31A2"/>
    <w:rsid w:val="002E63B0"/>
    <w:rsid w:val="002F4A5F"/>
    <w:rsid w:val="002F4F82"/>
    <w:rsid w:val="0031696E"/>
    <w:rsid w:val="00316BA8"/>
    <w:rsid w:val="00323E13"/>
    <w:rsid w:val="00327AAE"/>
    <w:rsid w:val="003402AE"/>
    <w:rsid w:val="00347F31"/>
    <w:rsid w:val="003526D7"/>
    <w:rsid w:val="0035488B"/>
    <w:rsid w:val="0035559C"/>
    <w:rsid w:val="003577B8"/>
    <w:rsid w:val="00367D9C"/>
    <w:rsid w:val="003762FE"/>
    <w:rsid w:val="00383C42"/>
    <w:rsid w:val="00384A7B"/>
    <w:rsid w:val="003A2625"/>
    <w:rsid w:val="003A671A"/>
    <w:rsid w:val="003B48D2"/>
    <w:rsid w:val="003B6897"/>
    <w:rsid w:val="003C7BE1"/>
    <w:rsid w:val="003D78AF"/>
    <w:rsid w:val="003E0E68"/>
    <w:rsid w:val="003E3D53"/>
    <w:rsid w:val="00403BD2"/>
    <w:rsid w:val="0041349C"/>
    <w:rsid w:val="004223A6"/>
    <w:rsid w:val="00424C11"/>
    <w:rsid w:val="00435C48"/>
    <w:rsid w:val="00455E36"/>
    <w:rsid w:val="00466CC4"/>
    <w:rsid w:val="00467270"/>
    <w:rsid w:val="00475605"/>
    <w:rsid w:val="00481D40"/>
    <w:rsid w:val="004852A7"/>
    <w:rsid w:val="00485FA9"/>
    <w:rsid w:val="004860CF"/>
    <w:rsid w:val="0049467C"/>
    <w:rsid w:val="00497C27"/>
    <w:rsid w:val="004A13C6"/>
    <w:rsid w:val="004B4D76"/>
    <w:rsid w:val="004B66E0"/>
    <w:rsid w:val="004D3A0F"/>
    <w:rsid w:val="004E4B7D"/>
    <w:rsid w:val="004E6CFB"/>
    <w:rsid w:val="004F7F17"/>
    <w:rsid w:val="00503152"/>
    <w:rsid w:val="00515830"/>
    <w:rsid w:val="00523CC0"/>
    <w:rsid w:val="00526889"/>
    <w:rsid w:val="00532390"/>
    <w:rsid w:val="00534E59"/>
    <w:rsid w:val="00542613"/>
    <w:rsid w:val="00544AC1"/>
    <w:rsid w:val="00560615"/>
    <w:rsid w:val="00564248"/>
    <w:rsid w:val="00567CCE"/>
    <w:rsid w:val="0057239D"/>
    <w:rsid w:val="005752CE"/>
    <w:rsid w:val="005828DE"/>
    <w:rsid w:val="00590F26"/>
    <w:rsid w:val="005949CA"/>
    <w:rsid w:val="00597C50"/>
    <w:rsid w:val="005A21E1"/>
    <w:rsid w:val="005A2485"/>
    <w:rsid w:val="005C26E2"/>
    <w:rsid w:val="005C3221"/>
    <w:rsid w:val="005D266D"/>
    <w:rsid w:val="005D2ECD"/>
    <w:rsid w:val="005D5BAC"/>
    <w:rsid w:val="005E05BE"/>
    <w:rsid w:val="005E709D"/>
    <w:rsid w:val="00614417"/>
    <w:rsid w:val="00616520"/>
    <w:rsid w:val="00621F91"/>
    <w:rsid w:val="00626425"/>
    <w:rsid w:val="0062698A"/>
    <w:rsid w:val="00630026"/>
    <w:rsid w:val="00636958"/>
    <w:rsid w:val="00637424"/>
    <w:rsid w:val="00661B06"/>
    <w:rsid w:val="00665AF3"/>
    <w:rsid w:val="00672315"/>
    <w:rsid w:val="00675853"/>
    <w:rsid w:val="0067595B"/>
    <w:rsid w:val="00676958"/>
    <w:rsid w:val="006828E4"/>
    <w:rsid w:val="00682B2D"/>
    <w:rsid w:val="006936BF"/>
    <w:rsid w:val="0069384A"/>
    <w:rsid w:val="00693F13"/>
    <w:rsid w:val="006959C2"/>
    <w:rsid w:val="006A040D"/>
    <w:rsid w:val="006B1B63"/>
    <w:rsid w:val="006B4340"/>
    <w:rsid w:val="006B4CB1"/>
    <w:rsid w:val="006C0425"/>
    <w:rsid w:val="006C22EC"/>
    <w:rsid w:val="006C7EB8"/>
    <w:rsid w:val="006D785D"/>
    <w:rsid w:val="006E43FB"/>
    <w:rsid w:val="006F23FF"/>
    <w:rsid w:val="006F4821"/>
    <w:rsid w:val="00704222"/>
    <w:rsid w:val="00711F2E"/>
    <w:rsid w:val="00720915"/>
    <w:rsid w:val="00725093"/>
    <w:rsid w:val="007256FA"/>
    <w:rsid w:val="007267E1"/>
    <w:rsid w:val="0072728C"/>
    <w:rsid w:val="007301FA"/>
    <w:rsid w:val="007327D2"/>
    <w:rsid w:val="00732F6A"/>
    <w:rsid w:val="0073507A"/>
    <w:rsid w:val="00750B17"/>
    <w:rsid w:val="0075269A"/>
    <w:rsid w:val="00757CB9"/>
    <w:rsid w:val="00766099"/>
    <w:rsid w:val="0077764A"/>
    <w:rsid w:val="007819D0"/>
    <w:rsid w:val="00790F77"/>
    <w:rsid w:val="007966CC"/>
    <w:rsid w:val="00797C19"/>
    <w:rsid w:val="007B2BAF"/>
    <w:rsid w:val="007C30AA"/>
    <w:rsid w:val="007D09CD"/>
    <w:rsid w:val="007D0AD1"/>
    <w:rsid w:val="007E3C0B"/>
    <w:rsid w:val="007E4E35"/>
    <w:rsid w:val="007E5B40"/>
    <w:rsid w:val="007F00F5"/>
    <w:rsid w:val="007F39A9"/>
    <w:rsid w:val="007F71B6"/>
    <w:rsid w:val="00801F86"/>
    <w:rsid w:val="00810B97"/>
    <w:rsid w:val="00814BA2"/>
    <w:rsid w:val="00817F1E"/>
    <w:rsid w:val="00835A6D"/>
    <w:rsid w:val="00835AC6"/>
    <w:rsid w:val="0084069A"/>
    <w:rsid w:val="008427CA"/>
    <w:rsid w:val="00853487"/>
    <w:rsid w:val="00861CA6"/>
    <w:rsid w:val="00871FD8"/>
    <w:rsid w:val="00872FCD"/>
    <w:rsid w:val="00875BE2"/>
    <w:rsid w:val="00880214"/>
    <w:rsid w:val="00890039"/>
    <w:rsid w:val="008914CB"/>
    <w:rsid w:val="008A68AF"/>
    <w:rsid w:val="008B5D25"/>
    <w:rsid w:val="008B686E"/>
    <w:rsid w:val="008C0650"/>
    <w:rsid w:val="008C16B2"/>
    <w:rsid w:val="008C48C9"/>
    <w:rsid w:val="008D6DCD"/>
    <w:rsid w:val="008E35DD"/>
    <w:rsid w:val="008E7C25"/>
    <w:rsid w:val="008F7162"/>
    <w:rsid w:val="009021AB"/>
    <w:rsid w:val="00905390"/>
    <w:rsid w:val="009070C7"/>
    <w:rsid w:val="00907CB0"/>
    <w:rsid w:val="00911934"/>
    <w:rsid w:val="009147F5"/>
    <w:rsid w:val="00937BFE"/>
    <w:rsid w:val="00940F58"/>
    <w:rsid w:val="00941F99"/>
    <w:rsid w:val="009438E7"/>
    <w:rsid w:val="00943E53"/>
    <w:rsid w:val="00945CC2"/>
    <w:rsid w:val="00952D39"/>
    <w:rsid w:val="0095450E"/>
    <w:rsid w:val="00955BC6"/>
    <w:rsid w:val="009560AB"/>
    <w:rsid w:val="0096478A"/>
    <w:rsid w:val="009709F3"/>
    <w:rsid w:val="00971190"/>
    <w:rsid w:val="00976C41"/>
    <w:rsid w:val="00982393"/>
    <w:rsid w:val="009849BD"/>
    <w:rsid w:val="009B6610"/>
    <w:rsid w:val="009B6E8A"/>
    <w:rsid w:val="009C1A05"/>
    <w:rsid w:val="009C51D2"/>
    <w:rsid w:val="009C67C7"/>
    <w:rsid w:val="009D1254"/>
    <w:rsid w:val="009D3B93"/>
    <w:rsid w:val="009D41DD"/>
    <w:rsid w:val="009D5F4A"/>
    <w:rsid w:val="009E628E"/>
    <w:rsid w:val="009F71E0"/>
    <w:rsid w:val="009F791A"/>
    <w:rsid w:val="009F7E26"/>
    <w:rsid w:val="00A021DA"/>
    <w:rsid w:val="00A06095"/>
    <w:rsid w:val="00A076A0"/>
    <w:rsid w:val="00A07FF3"/>
    <w:rsid w:val="00A1004B"/>
    <w:rsid w:val="00A1072C"/>
    <w:rsid w:val="00A171D6"/>
    <w:rsid w:val="00A26FFD"/>
    <w:rsid w:val="00A2739C"/>
    <w:rsid w:val="00A276ED"/>
    <w:rsid w:val="00A32C7A"/>
    <w:rsid w:val="00A340E8"/>
    <w:rsid w:val="00A34FD4"/>
    <w:rsid w:val="00A36249"/>
    <w:rsid w:val="00A45235"/>
    <w:rsid w:val="00A4598E"/>
    <w:rsid w:val="00A5111C"/>
    <w:rsid w:val="00A51C72"/>
    <w:rsid w:val="00A74F75"/>
    <w:rsid w:val="00A80F35"/>
    <w:rsid w:val="00A84283"/>
    <w:rsid w:val="00A87C3B"/>
    <w:rsid w:val="00A924A3"/>
    <w:rsid w:val="00A94557"/>
    <w:rsid w:val="00A948EB"/>
    <w:rsid w:val="00A96BEE"/>
    <w:rsid w:val="00AA3898"/>
    <w:rsid w:val="00AB27C4"/>
    <w:rsid w:val="00AC0F2A"/>
    <w:rsid w:val="00AC1E99"/>
    <w:rsid w:val="00AD0B2E"/>
    <w:rsid w:val="00AD572E"/>
    <w:rsid w:val="00AD79F3"/>
    <w:rsid w:val="00AE4027"/>
    <w:rsid w:val="00AE579C"/>
    <w:rsid w:val="00AF2A39"/>
    <w:rsid w:val="00AF5812"/>
    <w:rsid w:val="00B00585"/>
    <w:rsid w:val="00B0125B"/>
    <w:rsid w:val="00B0298E"/>
    <w:rsid w:val="00B24CA8"/>
    <w:rsid w:val="00B33945"/>
    <w:rsid w:val="00B43551"/>
    <w:rsid w:val="00B559CE"/>
    <w:rsid w:val="00B57EE2"/>
    <w:rsid w:val="00B60636"/>
    <w:rsid w:val="00B626AF"/>
    <w:rsid w:val="00B63C1A"/>
    <w:rsid w:val="00B66EA2"/>
    <w:rsid w:val="00B6707F"/>
    <w:rsid w:val="00B67F1C"/>
    <w:rsid w:val="00B83580"/>
    <w:rsid w:val="00B86363"/>
    <w:rsid w:val="00B93088"/>
    <w:rsid w:val="00B94367"/>
    <w:rsid w:val="00BA6709"/>
    <w:rsid w:val="00BA7B1C"/>
    <w:rsid w:val="00BB1D6F"/>
    <w:rsid w:val="00BB5807"/>
    <w:rsid w:val="00BB77E8"/>
    <w:rsid w:val="00BC1B54"/>
    <w:rsid w:val="00BC1EC4"/>
    <w:rsid w:val="00BC66E6"/>
    <w:rsid w:val="00BE3C1C"/>
    <w:rsid w:val="00BE45CF"/>
    <w:rsid w:val="00C172B3"/>
    <w:rsid w:val="00C26E8B"/>
    <w:rsid w:val="00C309B7"/>
    <w:rsid w:val="00C30CEA"/>
    <w:rsid w:val="00C3192F"/>
    <w:rsid w:val="00C3556B"/>
    <w:rsid w:val="00C36F35"/>
    <w:rsid w:val="00C411F2"/>
    <w:rsid w:val="00C4160F"/>
    <w:rsid w:val="00C43BDF"/>
    <w:rsid w:val="00C45F25"/>
    <w:rsid w:val="00C46799"/>
    <w:rsid w:val="00C47729"/>
    <w:rsid w:val="00C5781D"/>
    <w:rsid w:val="00C634D4"/>
    <w:rsid w:val="00C67B77"/>
    <w:rsid w:val="00C80424"/>
    <w:rsid w:val="00C81695"/>
    <w:rsid w:val="00C81F9A"/>
    <w:rsid w:val="00C836D2"/>
    <w:rsid w:val="00C871DD"/>
    <w:rsid w:val="00CA0DCE"/>
    <w:rsid w:val="00CA16F0"/>
    <w:rsid w:val="00CB1FE3"/>
    <w:rsid w:val="00CB302A"/>
    <w:rsid w:val="00CC4606"/>
    <w:rsid w:val="00CD26C1"/>
    <w:rsid w:val="00CD4A45"/>
    <w:rsid w:val="00CD6B68"/>
    <w:rsid w:val="00CE2493"/>
    <w:rsid w:val="00CF32BD"/>
    <w:rsid w:val="00D00E39"/>
    <w:rsid w:val="00D00F18"/>
    <w:rsid w:val="00D06A28"/>
    <w:rsid w:val="00D1780B"/>
    <w:rsid w:val="00D20743"/>
    <w:rsid w:val="00D24D3B"/>
    <w:rsid w:val="00D260E1"/>
    <w:rsid w:val="00D371EA"/>
    <w:rsid w:val="00D51404"/>
    <w:rsid w:val="00D62903"/>
    <w:rsid w:val="00D6623E"/>
    <w:rsid w:val="00D66FB2"/>
    <w:rsid w:val="00D673DB"/>
    <w:rsid w:val="00D71550"/>
    <w:rsid w:val="00DA38CD"/>
    <w:rsid w:val="00DA5428"/>
    <w:rsid w:val="00DA6B8F"/>
    <w:rsid w:val="00DB001D"/>
    <w:rsid w:val="00DB1D00"/>
    <w:rsid w:val="00DC3D7E"/>
    <w:rsid w:val="00DD0881"/>
    <w:rsid w:val="00DD2F3D"/>
    <w:rsid w:val="00DE6E5B"/>
    <w:rsid w:val="00DE78DD"/>
    <w:rsid w:val="00DF0288"/>
    <w:rsid w:val="00DF1BC7"/>
    <w:rsid w:val="00DF240E"/>
    <w:rsid w:val="00DF28BD"/>
    <w:rsid w:val="00DF3211"/>
    <w:rsid w:val="00E0349F"/>
    <w:rsid w:val="00E123C8"/>
    <w:rsid w:val="00E1573D"/>
    <w:rsid w:val="00E22260"/>
    <w:rsid w:val="00E30E94"/>
    <w:rsid w:val="00E4115B"/>
    <w:rsid w:val="00E41965"/>
    <w:rsid w:val="00E45251"/>
    <w:rsid w:val="00E64F35"/>
    <w:rsid w:val="00E733BD"/>
    <w:rsid w:val="00EA3A5C"/>
    <w:rsid w:val="00EA5405"/>
    <w:rsid w:val="00EB000A"/>
    <w:rsid w:val="00EB0726"/>
    <w:rsid w:val="00EB3A63"/>
    <w:rsid w:val="00EC3DF4"/>
    <w:rsid w:val="00EC668B"/>
    <w:rsid w:val="00ED7C89"/>
    <w:rsid w:val="00EE00AB"/>
    <w:rsid w:val="00EE489D"/>
    <w:rsid w:val="00EE6AD0"/>
    <w:rsid w:val="00EF6288"/>
    <w:rsid w:val="00EF6CFB"/>
    <w:rsid w:val="00F05917"/>
    <w:rsid w:val="00F073A8"/>
    <w:rsid w:val="00F10850"/>
    <w:rsid w:val="00F12BFC"/>
    <w:rsid w:val="00F141BA"/>
    <w:rsid w:val="00F3676A"/>
    <w:rsid w:val="00F460D7"/>
    <w:rsid w:val="00F469CF"/>
    <w:rsid w:val="00F56F8B"/>
    <w:rsid w:val="00F7221D"/>
    <w:rsid w:val="00F77E1B"/>
    <w:rsid w:val="00F80FBF"/>
    <w:rsid w:val="00F82D66"/>
    <w:rsid w:val="00F83980"/>
    <w:rsid w:val="00F83A4F"/>
    <w:rsid w:val="00FB0225"/>
    <w:rsid w:val="00FB35DB"/>
    <w:rsid w:val="00FC31AD"/>
    <w:rsid w:val="00FC407A"/>
    <w:rsid w:val="00FC472E"/>
    <w:rsid w:val="00FC4C65"/>
    <w:rsid w:val="00FC5068"/>
    <w:rsid w:val="00FD68D5"/>
    <w:rsid w:val="00FE58B2"/>
    <w:rsid w:val="00FF1F60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7BF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A1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BF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7764A"/>
    <w:rPr>
      <w:color w:val="0000FF"/>
      <w:u w:val="single"/>
    </w:rPr>
  </w:style>
  <w:style w:type="paragraph" w:styleId="ac">
    <w:name w:val="No Spacing"/>
    <w:uiPriority w:val="1"/>
    <w:qFormat/>
    <w:rsid w:val="00C3192F"/>
    <w:rPr>
      <w:sz w:val="22"/>
      <w:szCs w:val="22"/>
      <w:lang w:eastAsia="en-US"/>
    </w:rPr>
  </w:style>
  <w:style w:type="paragraph" w:customStyle="1" w:styleId="ConsPlusNormal">
    <w:name w:val="ConsPlusNormal"/>
    <w:rsid w:val="005A21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5A21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A21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B90B-CBA1-40F2-B25A-C2331547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Полина</cp:lastModifiedBy>
  <cp:revision>145</cp:revision>
  <cp:lastPrinted>2022-06-16T23:54:00Z</cp:lastPrinted>
  <dcterms:created xsi:type="dcterms:W3CDTF">2016-03-08T22:36:00Z</dcterms:created>
  <dcterms:modified xsi:type="dcterms:W3CDTF">2024-07-03T23:33:00Z</dcterms:modified>
</cp:coreProperties>
</file>