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5E" w:rsidRPr="00FB685E" w:rsidRDefault="00FB685E" w:rsidP="000F2A5E">
      <w:pPr>
        <w:spacing w:line="360" w:lineRule="auto"/>
        <w:ind w:right="-2"/>
        <w:jc w:val="center"/>
        <w:rPr>
          <w:b/>
          <w:szCs w:val="28"/>
        </w:rPr>
      </w:pPr>
      <w:r w:rsidRPr="00FB685E">
        <w:rPr>
          <w:b/>
          <w:szCs w:val="28"/>
        </w:rPr>
        <w:t>ПОЛОЖЕНИЕ</w:t>
      </w:r>
    </w:p>
    <w:p w:rsidR="009D428C" w:rsidRDefault="00FB685E" w:rsidP="00E56E43">
      <w:pPr>
        <w:ind w:right="-2"/>
        <w:jc w:val="center"/>
        <w:rPr>
          <w:b/>
          <w:szCs w:val="28"/>
        </w:rPr>
      </w:pPr>
      <w:r w:rsidRPr="00FB685E">
        <w:rPr>
          <w:b/>
          <w:szCs w:val="28"/>
        </w:rPr>
        <w:t xml:space="preserve">об </w:t>
      </w:r>
      <w:r w:rsidR="009C28AD">
        <w:rPr>
          <w:b/>
          <w:szCs w:val="28"/>
        </w:rPr>
        <w:t xml:space="preserve">организационном </w:t>
      </w:r>
      <w:r w:rsidRPr="00FB685E">
        <w:rPr>
          <w:b/>
          <w:szCs w:val="28"/>
        </w:rPr>
        <w:t xml:space="preserve">отделе </w:t>
      </w:r>
      <w:r w:rsidR="009D428C">
        <w:rPr>
          <w:b/>
          <w:szCs w:val="28"/>
        </w:rPr>
        <w:t xml:space="preserve">организационного </w:t>
      </w:r>
      <w:r w:rsidRPr="00FB685E">
        <w:rPr>
          <w:b/>
          <w:szCs w:val="28"/>
        </w:rPr>
        <w:t>управления</w:t>
      </w:r>
    </w:p>
    <w:p w:rsidR="00FB685E" w:rsidRDefault="009D428C" w:rsidP="00E56E43">
      <w:pPr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E56E43">
        <w:rPr>
          <w:b/>
          <w:szCs w:val="28"/>
        </w:rPr>
        <w:t>городского округа Большой Камень</w:t>
      </w:r>
    </w:p>
    <w:p w:rsidR="00FB685E" w:rsidRDefault="00FB685E" w:rsidP="00E56E43">
      <w:pPr>
        <w:ind w:right="1134"/>
        <w:rPr>
          <w:szCs w:val="28"/>
        </w:rPr>
      </w:pPr>
    </w:p>
    <w:p w:rsidR="00E56E43" w:rsidRPr="00E56E43" w:rsidRDefault="00E56E43" w:rsidP="00E56E43">
      <w:pPr>
        <w:ind w:right="1134"/>
        <w:rPr>
          <w:szCs w:val="28"/>
        </w:rPr>
      </w:pPr>
    </w:p>
    <w:p w:rsidR="00FB685E" w:rsidRDefault="00AC4659" w:rsidP="00E56E43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FB685E">
        <w:rPr>
          <w:b/>
        </w:rPr>
        <w:t>ОБЩИЕ ПОЛОЖЕНИЯ</w:t>
      </w:r>
    </w:p>
    <w:p w:rsidR="00FB685E" w:rsidRDefault="00FB685E" w:rsidP="00E56E43"/>
    <w:p w:rsidR="00E56E43" w:rsidRDefault="00E56E43" w:rsidP="00E56E43"/>
    <w:p w:rsidR="00AC4659" w:rsidRDefault="00A77D18" w:rsidP="00AC4659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proofErr w:type="gramStart"/>
      <w:r>
        <w:rPr>
          <w:rFonts w:eastAsia="Arial Unicode MS" w:cs="Times New Roman"/>
          <w:iCs/>
          <w:color w:val="000000"/>
          <w:szCs w:val="28"/>
          <w:lang w:eastAsia="ru-RU"/>
        </w:rPr>
        <w:t>Организационный отдел</w:t>
      </w:r>
      <w:r w:rsidR="00AC4659">
        <w:rPr>
          <w:rFonts w:eastAsia="Arial Unicode MS" w:cs="Times New Roman"/>
          <w:iCs/>
          <w:color w:val="000000"/>
          <w:szCs w:val="28"/>
          <w:lang w:eastAsia="ru-RU"/>
        </w:rPr>
        <w:t xml:space="preserve"> </w:t>
      </w:r>
      <w:r w:rsidR="009D428C" w:rsidRPr="009D428C">
        <w:rPr>
          <w:rFonts w:eastAsia="Arial Unicode MS" w:cs="Times New Roman"/>
          <w:iCs/>
          <w:color w:val="000000"/>
          <w:szCs w:val="28"/>
          <w:lang w:eastAsia="ru-RU"/>
        </w:rPr>
        <w:t xml:space="preserve">организационного управления </w:t>
      </w:r>
      <w:r w:rsidR="00AC4659" w:rsidRPr="00AC4659">
        <w:rPr>
          <w:rFonts w:eastAsia="Arial Unicode MS" w:cs="Times New Roman"/>
          <w:iCs/>
          <w:color w:val="000000"/>
          <w:szCs w:val="28"/>
          <w:lang w:eastAsia="ru-RU"/>
        </w:rPr>
        <w:t>администрации городско</w:t>
      </w:r>
      <w:r w:rsidR="00AC4659">
        <w:rPr>
          <w:rFonts w:eastAsia="Arial Unicode MS" w:cs="Times New Roman"/>
          <w:iCs/>
          <w:color w:val="000000"/>
          <w:szCs w:val="28"/>
          <w:lang w:eastAsia="ru-RU"/>
        </w:rPr>
        <w:t xml:space="preserve">го округа Большой Камень (далее </w:t>
      </w:r>
      <w:r w:rsidR="005172A2">
        <w:rPr>
          <w:rFonts w:eastAsia="Arial Unicode MS" w:cs="Times New Roman"/>
          <w:iCs/>
          <w:color w:val="000000"/>
          <w:szCs w:val="28"/>
          <w:lang w:eastAsia="ru-RU"/>
        </w:rPr>
        <w:sym w:font="Symbol" w:char="F02D"/>
      </w:r>
      <w:r w:rsidR="00AC4659" w:rsidRPr="00AC4659">
        <w:rPr>
          <w:rFonts w:eastAsia="Arial Unicode MS" w:cs="Times New Roman"/>
          <w:iCs/>
          <w:color w:val="000000"/>
          <w:szCs w:val="28"/>
          <w:lang w:eastAsia="ru-RU"/>
        </w:rPr>
        <w:t xml:space="preserve"> отдел) создан для реализации </w:t>
      </w:r>
      <w:r w:rsidR="00AC4659">
        <w:rPr>
          <w:rFonts w:eastAsia="Arial Unicode MS" w:cs="Times New Roman"/>
          <w:iCs/>
          <w:color w:val="000000"/>
          <w:szCs w:val="28"/>
          <w:lang w:eastAsia="ru-RU"/>
        </w:rPr>
        <w:t>в администрации городского округа Большой Камень (далее – администрации)</w:t>
      </w:r>
      <w:r w:rsidR="00AC4659" w:rsidRPr="00AC4659">
        <w:rPr>
          <w:rFonts w:eastAsia="Arial Unicode MS" w:cs="Times New Roman"/>
          <w:iCs/>
          <w:color w:val="000000"/>
          <w:szCs w:val="28"/>
          <w:lang w:eastAsia="ru-RU"/>
        </w:rPr>
        <w:t xml:space="preserve"> </w:t>
      </w:r>
      <w:r w:rsidR="00AC4659" w:rsidRPr="00AC4659">
        <w:rPr>
          <w:rFonts w:eastAsia="Arial Unicode MS" w:cs="Times New Roman"/>
          <w:color w:val="000000"/>
          <w:szCs w:val="28"/>
          <w:lang w:eastAsia="ru-RU"/>
        </w:rPr>
        <w:t xml:space="preserve">основных направлений </w:t>
      </w:r>
      <w:r w:rsidR="00024A5C">
        <w:rPr>
          <w:rFonts w:eastAsia="Arial Unicode MS" w:cs="Times New Roman"/>
          <w:color w:val="000000"/>
          <w:szCs w:val="28"/>
          <w:lang w:eastAsia="ru-RU"/>
        </w:rPr>
        <w:t xml:space="preserve">по </w:t>
      </w:r>
      <w:r w:rsidR="00024A5C" w:rsidRPr="00024A5C">
        <w:rPr>
          <w:rFonts w:eastAsia="Arial Unicode MS" w:cs="Times New Roman"/>
          <w:color w:val="000000"/>
          <w:szCs w:val="28"/>
          <w:lang w:eastAsia="ru-RU"/>
        </w:rPr>
        <w:t>вопросам организационного обеспечения взаимодействия администрации с органами местного самоуправления городского округа и иными организациями, находящимися на территории городского округа Большой Камень</w:t>
      </w:r>
      <w:r w:rsidR="009D428C">
        <w:rPr>
          <w:rFonts w:eastAsia="Arial Unicode MS" w:cs="Times New Roman"/>
          <w:color w:val="000000"/>
          <w:szCs w:val="28"/>
          <w:lang w:eastAsia="ru-RU"/>
        </w:rPr>
        <w:t xml:space="preserve">, </w:t>
      </w:r>
      <w:r w:rsidR="009D428C" w:rsidRPr="009D428C">
        <w:rPr>
          <w:rFonts w:eastAsia="Arial Unicode MS" w:cs="Times New Roman"/>
          <w:color w:val="000000"/>
          <w:szCs w:val="28"/>
          <w:lang w:eastAsia="ru-RU"/>
        </w:rPr>
        <w:t>органами исполнительной власти Приморского края</w:t>
      </w:r>
      <w:r w:rsidR="00024A5C" w:rsidRPr="00024A5C">
        <w:rPr>
          <w:rFonts w:eastAsia="Arial Unicode MS" w:cs="Times New Roman"/>
          <w:color w:val="000000"/>
          <w:szCs w:val="28"/>
          <w:lang w:eastAsia="ru-RU"/>
        </w:rPr>
        <w:t>.</w:t>
      </w:r>
      <w:proofErr w:type="gramEnd"/>
      <w:r w:rsidR="00024A5C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="00362091" w:rsidRPr="00E26D7A">
        <w:rPr>
          <w:rFonts w:eastAsia="Arial Unicode MS" w:cs="Times New Roman"/>
          <w:color w:val="000000"/>
          <w:szCs w:val="28"/>
          <w:lang w:eastAsia="ru-RU"/>
        </w:rPr>
        <w:t xml:space="preserve">Отдел является структурным подразделением </w:t>
      </w:r>
      <w:r w:rsidR="009D428C">
        <w:rPr>
          <w:rFonts w:eastAsia="Arial Unicode MS" w:cs="Times New Roman"/>
          <w:color w:val="000000"/>
          <w:szCs w:val="28"/>
          <w:lang w:eastAsia="ru-RU"/>
        </w:rPr>
        <w:t>организационного управления</w:t>
      </w:r>
      <w:r w:rsidR="00362091" w:rsidRPr="00E26D7A">
        <w:rPr>
          <w:rFonts w:eastAsia="Arial Unicode MS" w:cs="Times New Roman"/>
          <w:color w:val="000000"/>
          <w:szCs w:val="28"/>
          <w:lang w:eastAsia="ru-RU"/>
        </w:rPr>
        <w:t xml:space="preserve"> администрации</w:t>
      </w:r>
      <w:r w:rsidR="001C624B">
        <w:rPr>
          <w:rFonts w:eastAsia="Arial Unicode MS" w:cs="Times New Roman"/>
          <w:color w:val="000000"/>
          <w:szCs w:val="28"/>
          <w:lang w:eastAsia="ru-RU"/>
        </w:rPr>
        <w:t xml:space="preserve"> (далее – управление)</w:t>
      </w:r>
      <w:r w:rsidR="00362091" w:rsidRPr="00E26D7A">
        <w:rPr>
          <w:rFonts w:eastAsia="Arial Unicode MS" w:cs="Times New Roman"/>
          <w:color w:val="000000"/>
          <w:szCs w:val="28"/>
          <w:lang w:eastAsia="ru-RU"/>
        </w:rPr>
        <w:t xml:space="preserve"> без статуса юридического лица. </w:t>
      </w:r>
      <w:r w:rsidR="00AC4659" w:rsidRPr="00E26D7A">
        <w:rPr>
          <w:rFonts w:eastAsia="Arial Unicode MS" w:cs="Times New Roman"/>
          <w:color w:val="000000"/>
          <w:szCs w:val="28"/>
          <w:lang w:eastAsia="ru-RU"/>
        </w:rPr>
        <w:t>Местонахождение отдела: 692806</w:t>
      </w:r>
      <w:r w:rsidR="00AC4659" w:rsidRPr="00AC4659">
        <w:rPr>
          <w:rFonts w:eastAsia="Arial Unicode MS" w:cs="Times New Roman"/>
          <w:color w:val="000000"/>
          <w:szCs w:val="28"/>
          <w:lang w:eastAsia="ru-RU"/>
        </w:rPr>
        <w:t xml:space="preserve">, </w:t>
      </w:r>
      <w:r w:rsidR="00AC4659">
        <w:rPr>
          <w:rFonts w:eastAsia="Arial Unicode MS" w:cs="Times New Roman"/>
          <w:color w:val="000000"/>
          <w:szCs w:val="28"/>
          <w:lang w:eastAsia="ru-RU"/>
        </w:rPr>
        <w:t xml:space="preserve">Приморский край, </w:t>
      </w:r>
      <w:r w:rsidR="00AC4659" w:rsidRPr="00AC4659">
        <w:rPr>
          <w:rFonts w:eastAsia="Arial Unicode MS" w:cs="Times New Roman"/>
          <w:color w:val="000000"/>
          <w:szCs w:val="28"/>
          <w:lang w:eastAsia="ru-RU"/>
        </w:rPr>
        <w:t xml:space="preserve">г. Большой Камень, ул. </w:t>
      </w:r>
      <w:r w:rsidR="00AC4659">
        <w:rPr>
          <w:rFonts w:eastAsia="Arial Unicode MS" w:cs="Times New Roman"/>
          <w:color w:val="000000"/>
          <w:szCs w:val="28"/>
          <w:lang w:eastAsia="ru-RU"/>
        </w:rPr>
        <w:t>Карла Маркса</w:t>
      </w:r>
      <w:r w:rsidR="00AC4659" w:rsidRPr="00AC4659">
        <w:rPr>
          <w:rFonts w:eastAsia="Arial Unicode MS" w:cs="Times New Roman"/>
          <w:color w:val="000000"/>
          <w:szCs w:val="28"/>
          <w:lang w:eastAsia="ru-RU"/>
        </w:rPr>
        <w:t xml:space="preserve">, д. </w:t>
      </w:r>
      <w:r>
        <w:rPr>
          <w:rFonts w:eastAsia="Arial Unicode MS" w:cs="Times New Roman"/>
          <w:color w:val="000000"/>
          <w:szCs w:val="28"/>
          <w:lang w:eastAsia="ru-RU"/>
        </w:rPr>
        <w:t>4</w:t>
      </w:r>
      <w:r w:rsidR="00AC4659" w:rsidRPr="00AC4659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3E475F" w:rsidRDefault="00AC4659" w:rsidP="003E475F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C4659">
        <w:rPr>
          <w:rFonts w:eastAsia="Arial Unicode MS" w:cs="Times New Roman"/>
          <w:color w:val="000000"/>
          <w:szCs w:val="28"/>
          <w:lang w:eastAsia="ru-RU"/>
        </w:rPr>
        <w:t xml:space="preserve">Отдел непосредственно подчиняется </w:t>
      </w:r>
      <w:r w:rsidR="009D428C" w:rsidRPr="009D428C">
        <w:rPr>
          <w:rFonts w:eastAsia="Arial Unicode MS" w:cs="Times New Roman"/>
          <w:color w:val="000000"/>
          <w:szCs w:val="28"/>
          <w:lang w:eastAsia="ru-RU"/>
        </w:rPr>
        <w:t xml:space="preserve">заместителю главы администрации </w:t>
      </w:r>
      <w:r w:rsidR="009D428C" w:rsidRPr="009D428C">
        <w:rPr>
          <w:rFonts w:eastAsia="Arial Unicode MS" w:cs="Times New Roman"/>
          <w:color w:val="000000"/>
          <w:szCs w:val="28"/>
          <w:lang w:eastAsia="ru-RU"/>
        </w:rPr>
        <w:sym w:font="Symbol" w:char="F02D"/>
      </w:r>
      <w:r w:rsidR="009D428C" w:rsidRPr="009D428C">
        <w:rPr>
          <w:rFonts w:eastAsia="Arial Unicode MS" w:cs="Times New Roman"/>
          <w:color w:val="000000"/>
          <w:szCs w:val="28"/>
          <w:lang w:eastAsia="ru-RU"/>
        </w:rPr>
        <w:t xml:space="preserve"> руководителю</w:t>
      </w:r>
      <w:r w:rsidR="009D428C">
        <w:rPr>
          <w:rFonts w:eastAsia="Arial Unicode MS" w:cs="Times New Roman"/>
          <w:color w:val="000000"/>
          <w:szCs w:val="28"/>
          <w:lang w:eastAsia="ru-RU"/>
        </w:rPr>
        <w:t xml:space="preserve"> аппарата</w:t>
      </w:r>
      <w:r w:rsidRPr="00AC4659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="009D428C">
        <w:rPr>
          <w:rFonts w:eastAsia="Arial Unicode MS" w:cs="Times New Roman"/>
          <w:color w:val="000000"/>
          <w:szCs w:val="28"/>
          <w:lang w:eastAsia="ru-RU"/>
        </w:rPr>
        <w:t>администрации</w:t>
      </w:r>
      <w:r w:rsidRPr="00AC4659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3E475F" w:rsidRDefault="003E475F" w:rsidP="003E475F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Times New Roman"/>
          <w:szCs w:val="28"/>
        </w:rPr>
        <w:t>Отдел</w:t>
      </w:r>
      <w:r w:rsidRPr="003E475F">
        <w:rPr>
          <w:rFonts w:eastAsia="Times New Roman"/>
          <w:szCs w:val="28"/>
        </w:rPr>
        <w:t xml:space="preserve"> возглавляет начальник </w:t>
      </w:r>
      <w:r>
        <w:rPr>
          <w:rFonts w:eastAsia="Times New Roman"/>
          <w:szCs w:val="28"/>
        </w:rPr>
        <w:t xml:space="preserve">отдела в </w:t>
      </w:r>
      <w:r w:rsidRPr="003E475F">
        <w:rPr>
          <w:rFonts w:eastAsia="Times New Roman"/>
          <w:szCs w:val="28"/>
        </w:rPr>
        <w:t>управлени</w:t>
      </w:r>
      <w:r>
        <w:rPr>
          <w:rFonts w:eastAsia="Times New Roman"/>
          <w:szCs w:val="28"/>
        </w:rPr>
        <w:t>и</w:t>
      </w:r>
      <w:r w:rsidRPr="003E475F">
        <w:rPr>
          <w:rFonts w:eastAsia="Times New Roman"/>
          <w:szCs w:val="28"/>
        </w:rPr>
        <w:t>, который назначается на должность и освобождается от нее на основании распоряжения администрации по решению работодателя.</w:t>
      </w:r>
    </w:p>
    <w:p w:rsidR="003E475F" w:rsidRPr="003E475F" w:rsidRDefault="003E475F" w:rsidP="003E475F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3E475F">
        <w:rPr>
          <w:rFonts w:eastAsia="Times New Roman"/>
          <w:szCs w:val="28"/>
        </w:rPr>
        <w:t xml:space="preserve">Штатные единицы </w:t>
      </w:r>
      <w:r>
        <w:rPr>
          <w:rFonts w:eastAsia="Times New Roman"/>
          <w:szCs w:val="28"/>
        </w:rPr>
        <w:t>отдела</w:t>
      </w:r>
      <w:r w:rsidRPr="003E475F">
        <w:rPr>
          <w:rFonts w:eastAsia="Times New Roman"/>
          <w:szCs w:val="28"/>
        </w:rPr>
        <w:t xml:space="preserve"> определяются штатным расписанием администрации.</w:t>
      </w:r>
    </w:p>
    <w:p w:rsidR="003E475F" w:rsidRPr="003E475F" w:rsidRDefault="003E475F" w:rsidP="003E475F">
      <w:pPr>
        <w:spacing w:line="360" w:lineRule="auto"/>
        <w:ind w:left="20" w:right="20" w:firstLine="689"/>
        <w:jc w:val="both"/>
        <w:rPr>
          <w:rFonts w:eastAsia="Times New Roman"/>
          <w:szCs w:val="28"/>
        </w:rPr>
      </w:pPr>
      <w:r w:rsidRPr="003B61FE">
        <w:rPr>
          <w:rFonts w:eastAsia="Times New Roman"/>
          <w:szCs w:val="28"/>
        </w:rPr>
        <w:t>Назначение на должност</w:t>
      </w:r>
      <w:r>
        <w:rPr>
          <w:rFonts w:eastAsia="Times New Roman"/>
          <w:szCs w:val="28"/>
        </w:rPr>
        <w:t>и муниципальной службы</w:t>
      </w:r>
      <w:r w:rsidRPr="003B61FE">
        <w:rPr>
          <w:rFonts w:eastAsia="Times New Roman"/>
          <w:szCs w:val="28"/>
        </w:rPr>
        <w:t xml:space="preserve"> работнико</w:t>
      </w:r>
      <w:r>
        <w:rPr>
          <w:rFonts w:eastAsia="Times New Roman"/>
          <w:szCs w:val="28"/>
        </w:rPr>
        <w:t>в отдела и освобождение от них</w:t>
      </w:r>
      <w:r w:rsidRPr="003B61FE">
        <w:rPr>
          <w:rFonts w:eastAsia="Times New Roman"/>
          <w:szCs w:val="28"/>
        </w:rPr>
        <w:t xml:space="preserve"> осуществляется </w:t>
      </w:r>
      <w:r>
        <w:rPr>
          <w:rFonts w:eastAsia="Times New Roman"/>
          <w:szCs w:val="28"/>
        </w:rPr>
        <w:t xml:space="preserve">на основании </w:t>
      </w:r>
      <w:r w:rsidRPr="003B61FE">
        <w:rPr>
          <w:rFonts w:eastAsia="Times New Roman"/>
          <w:szCs w:val="28"/>
        </w:rPr>
        <w:t>распоряжени</w:t>
      </w:r>
      <w:r>
        <w:rPr>
          <w:rFonts w:eastAsia="Times New Roman"/>
          <w:szCs w:val="28"/>
        </w:rPr>
        <w:t>я</w:t>
      </w:r>
      <w:r w:rsidRPr="003B61FE">
        <w:rPr>
          <w:rFonts w:eastAsia="Times New Roman"/>
          <w:szCs w:val="28"/>
        </w:rPr>
        <w:t xml:space="preserve"> администрации</w:t>
      </w:r>
      <w:r>
        <w:rPr>
          <w:rFonts w:eastAsia="Times New Roman"/>
          <w:szCs w:val="28"/>
        </w:rPr>
        <w:t xml:space="preserve"> по решению работодателя</w:t>
      </w:r>
      <w:r w:rsidRPr="003B61FE">
        <w:rPr>
          <w:rFonts w:eastAsia="Times New Roman"/>
          <w:szCs w:val="28"/>
        </w:rPr>
        <w:t>.</w:t>
      </w:r>
    </w:p>
    <w:p w:rsidR="00BF73C0" w:rsidRDefault="00AC4659" w:rsidP="00BF73C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proofErr w:type="gramStart"/>
      <w:r w:rsidRPr="00AC4659">
        <w:rPr>
          <w:rFonts w:eastAsia="Arial Unicode MS" w:cs="Times New Roman"/>
          <w:color w:val="000000"/>
          <w:szCs w:val="28"/>
          <w:lang w:eastAsia="ru-RU"/>
        </w:rPr>
        <w:t xml:space="preserve">Отдел в своей деятельности руководствуется Конституцией Российской Федерации, законодательными и иными нормативными </w:t>
      </w:r>
      <w:r w:rsidRPr="00AC4659">
        <w:rPr>
          <w:rFonts w:eastAsia="Arial Unicode MS" w:cs="Times New Roman"/>
          <w:color w:val="000000"/>
          <w:szCs w:val="28"/>
          <w:lang w:eastAsia="ru-RU"/>
        </w:rPr>
        <w:lastRenderedPageBreak/>
        <w:t>правовыми актами Российской Федерации, правовыми актами Президента Российской Федерации, Правительства Российской Федерации, нормативными правовыми актами Губернатора Приморского края, правовыми актами органов местного самоуправления городского округа, регулирующими правоотношения сфере местного самоуправления, в том числе Уставом городского округа</w:t>
      </w:r>
      <w:r w:rsidR="00BF73C0">
        <w:rPr>
          <w:rFonts w:eastAsia="Arial Unicode MS" w:cs="Times New Roman"/>
          <w:color w:val="000000"/>
          <w:szCs w:val="28"/>
          <w:lang w:eastAsia="ru-RU"/>
        </w:rPr>
        <w:t xml:space="preserve"> и настоящим</w:t>
      </w:r>
      <w:r w:rsidRPr="00AC4659">
        <w:rPr>
          <w:rFonts w:eastAsia="Arial Unicode MS" w:cs="Times New Roman"/>
          <w:color w:val="000000"/>
          <w:szCs w:val="28"/>
          <w:lang w:eastAsia="ru-RU"/>
        </w:rPr>
        <w:t xml:space="preserve"> Положением.</w:t>
      </w:r>
      <w:proofErr w:type="gramEnd"/>
    </w:p>
    <w:p w:rsidR="00BF73C0" w:rsidRPr="003E475F" w:rsidRDefault="00AC4659" w:rsidP="00BF73C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BF73C0">
        <w:rPr>
          <w:rFonts w:eastAsia="Arial Unicode MS" w:cs="Times New Roman"/>
          <w:color w:val="000000"/>
          <w:szCs w:val="28"/>
          <w:lang w:eastAsia="ru-RU"/>
        </w:rPr>
        <w:t xml:space="preserve">Изменение структуры отдела осуществляется на основании </w:t>
      </w:r>
      <w:r w:rsidRPr="003E475F">
        <w:rPr>
          <w:rFonts w:eastAsia="Arial Unicode MS" w:cs="Times New Roman"/>
          <w:color w:val="000000"/>
          <w:szCs w:val="28"/>
          <w:lang w:eastAsia="ru-RU"/>
        </w:rPr>
        <w:t>распоряжения администрации го</w:t>
      </w:r>
      <w:r w:rsidR="00BF73C0" w:rsidRPr="003E475F">
        <w:rPr>
          <w:rFonts w:eastAsia="Arial Unicode MS" w:cs="Times New Roman"/>
          <w:color w:val="000000"/>
          <w:szCs w:val="28"/>
          <w:lang w:eastAsia="ru-RU"/>
        </w:rPr>
        <w:t>родского округа.</w:t>
      </w:r>
    </w:p>
    <w:p w:rsidR="00362091" w:rsidRPr="003E475F" w:rsidRDefault="00AC4659" w:rsidP="00362091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3E475F">
        <w:rPr>
          <w:rFonts w:eastAsia="Arial Unicode MS" w:cs="Times New Roman"/>
          <w:color w:val="000000"/>
          <w:szCs w:val="28"/>
          <w:lang w:eastAsia="ru-RU"/>
        </w:rPr>
        <w:t xml:space="preserve">Для реализации своих функций отдел взаимодействует </w:t>
      </w:r>
      <w:r w:rsidR="00BF73C0" w:rsidRPr="003E475F">
        <w:rPr>
          <w:rFonts w:eastAsia="Arial Unicode MS" w:cs="Times New Roman"/>
          <w:color w:val="000000"/>
          <w:szCs w:val="28"/>
          <w:lang w:eastAsia="ru-RU"/>
        </w:rPr>
        <w:br/>
      </w:r>
      <w:r w:rsidR="003E475F" w:rsidRPr="003E475F">
        <w:rPr>
          <w:rFonts w:eastAsia="Arial Unicode MS" w:cs="Times New Roman"/>
          <w:color w:val="000000"/>
          <w:szCs w:val="28"/>
          <w:lang w:eastAsia="ru-RU"/>
        </w:rPr>
        <w:t>с отраслевыми (функциональными) органами администрации, Думой городского округа, органами государственной власти и местного самоуправления и иными структурами.</w:t>
      </w:r>
    </w:p>
    <w:p w:rsidR="00BF73C0" w:rsidRDefault="00AC4659" w:rsidP="00BF73C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BF73C0">
        <w:rPr>
          <w:rFonts w:eastAsia="Arial Unicode MS" w:cs="Times New Roman"/>
          <w:color w:val="000000"/>
          <w:szCs w:val="28"/>
          <w:lang w:eastAsia="ru-RU"/>
        </w:rPr>
        <w:t xml:space="preserve">Финансовое и материальное обеспечение отдела осуществляется за счет </w:t>
      </w:r>
      <w:r w:rsidR="00BF73C0" w:rsidRPr="00BF73C0">
        <w:rPr>
          <w:rFonts w:eastAsia="Arial Unicode MS" w:cs="Times New Roman"/>
          <w:color w:val="000000"/>
          <w:szCs w:val="28"/>
          <w:lang w:eastAsia="ru-RU"/>
        </w:rPr>
        <w:t>бюджета городского округа</w:t>
      </w:r>
      <w:r w:rsidRPr="00BF73C0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AC4659" w:rsidRPr="00BF73C0" w:rsidRDefault="00AC4659" w:rsidP="00BF73C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BF73C0">
        <w:rPr>
          <w:rFonts w:eastAsia="Arial Unicode MS" w:cs="Times New Roman"/>
          <w:color w:val="000000"/>
          <w:szCs w:val="28"/>
          <w:lang w:eastAsia="ru-RU"/>
        </w:rPr>
        <w:t xml:space="preserve">Настоящее Положение изменяется и корректируется </w:t>
      </w:r>
      <w:r w:rsidR="00BF73C0">
        <w:rPr>
          <w:rFonts w:eastAsia="Arial Unicode MS" w:cs="Times New Roman"/>
          <w:color w:val="000000"/>
          <w:szCs w:val="28"/>
          <w:lang w:eastAsia="ru-RU"/>
        </w:rPr>
        <w:br/>
      </w:r>
      <w:r w:rsidRPr="00BF73C0">
        <w:rPr>
          <w:rFonts w:eastAsia="Arial Unicode MS" w:cs="Times New Roman"/>
          <w:color w:val="000000"/>
          <w:szCs w:val="28"/>
          <w:lang w:eastAsia="ru-RU"/>
        </w:rPr>
        <w:t xml:space="preserve">в соответствии с изменением целей, задач, функций, обязанностей, прав </w:t>
      </w:r>
      <w:r w:rsidR="00BF73C0">
        <w:rPr>
          <w:rFonts w:eastAsia="Arial Unicode MS" w:cs="Times New Roman"/>
          <w:color w:val="000000"/>
          <w:szCs w:val="28"/>
          <w:lang w:eastAsia="ru-RU"/>
        </w:rPr>
        <w:br/>
      </w:r>
      <w:r w:rsidRPr="00BF73C0">
        <w:rPr>
          <w:rFonts w:eastAsia="Arial Unicode MS" w:cs="Times New Roman"/>
          <w:color w:val="000000"/>
          <w:szCs w:val="28"/>
          <w:lang w:eastAsia="ru-RU"/>
        </w:rPr>
        <w:t>и ответственности, возложенных на отдел.</w:t>
      </w:r>
    </w:p>
    <w:p w:rsidR="00FB685E" w:rsidRDefault="00FB685E" w:rsidP="009919C5">
      <w:pPr>
        <w:pStyle w:val="a3"/>
        <w:ind w:left="0"/>
        <w:jc w:val="both"/>
      </w:pPr>
    </w:p>
    <w:p w:rsidR="000C68E6" w:rsidRDefault="000C68E6" w:rsidP="009919C5">
      <w:pPr>
        <w:pStyle w:val="a3"/>
        <w:ind w:left="0"/>
        <w:jc w:val="both"/>
      </w:pPr>
    </w:p>
    <w:p w:rsidR="00FB685E" w:rsidRPr="00FB685E" w:rsidRDefault="000C68E6" w:rsidP="000C68E6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>
        <w:rPr>
          <w:b/>
        </w:rPr>
        <w:t>ОСНОВНЫЕ ЦЕЛИ И ЗАДАЧИ ОТДЕЛА</w:t>
      </w:r>
    </w:p>
    <w:p w:rsidR="00FB685E" w:rsidRDefault="00FB685E" w:rsidP="009919C5">
      <w:pPr>
        <w:jc w:val="both"/>
      </w:pPr>
    </w:p>
    <w:p w:rsidR="000C68E6" w:rsidRDefault="000C68E6" w:rsidP="009919C5">
      <w:pPr>
        <w:jc w:val="both"/>
      </w:pPr>
    </w:p>
    <w:p w:rsidR="00540EBD" w:rsidRPr="00540EBD" w:rsidRDefault="00FB685E" w:rsidP="000557F8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9C4AD2">
        <w:rPr>
          <w:rFonts w:eastAsia="Times New Roman" w:cs="Times New Roman"/>
          <w:szCs w:val="28"/>
          <w:lang w:eastAsia="ru-RU"/>
        </w:rPr>
        <w:t> </w:t>
      </w:r>
      <w:r w:rsidR="000557F8">
        <w:rPr>
          <w:rFonts w:eastAsia="Times New Roman" w:cs="Times New Roman"/>
          <w:szCs w:val="28"/>
          <w:lang w:eastAsia="ru-RU"/>
        </w:rPr>
        <w:t>Целью деятельности</w:t>
      </w:r>
      <w:r w:rsidR="00540EBD" w:rsidRPr="00540EBD">
        <w:rPr>
          <w:rFonts w:eastAsia="Times New Roman" w:cs="Times New Roman"/>
          <w:szCs w:val="28"/>
          <w:lang w:eastAsia="ru-RU"/>
        </w:rPr>
        <w:t xml:space="preserve"> </w:t>
      </w:r>
      <w:r w:rsidR="000557F8">
        <w:rPr>
          <w:rFonts w:eastAsia="Times New Roman" w:cs="Times New Roman"/>
          <w:szCs w:val="28"/>
          <w:lang w:eastAsia="ru-RU"/>
        </w:rPr>
        <w:t>отдела</w:t>
      </w:r>
      <w:r w:rsidR="00540EBD" w:rsidRPr="00540EBD">
        <w:rPr>
          <w:rFonts w:eastAsia="Times New Roman" w:cs="Times New Roman"/>
          <w:szCs w:val="28"/>
          <w:lang w:eastAsia="ru-RU"/>
        </w:rPr>
        <w:t xml:space="preserve"> </w:t>
      </w:r>
      <w:r w:rsidR="000557F8">
        <w:rPr>
          <w:rFonts w:eastAsia="Times New Roman" w:cs="Times New Roman"/>
          <w:szCs w:val="28"/>
          <w:lang w:eastAsia="ru-RU"/>
        </w:rPr>
        <w:t xml:space="preserve">является </w:t>
      </w:r>
      <w:r w:rsidR="00736FA9" w:rsidRPr="00736FA9">
        <w:rPr>
          <w:rFonts w:eastAsia="Times New Roman" w:cs="Times New Roman"/>
          <w:szCs w:val="28"/>
          <w:lang w:eastAsia="ru-RU"/>
        </w:rPr>
        <w:t xml:space="preserve">организационное, документальное, материально-техническое </w:t>
      </w:r>
      <w:r w:rsidR="00736FA9">
        <w:rPr>
          <w:rFonts w:eastAsia="Times New Roman" w:cs="Times New Roman"/>
          <w:szCs w:val="28"/>
          <w:lang w:eastAsia="ru-RU"/>
        </w:rPr>
        <w:t>о</w:t>
      </w:r>
      <w:r w:rsidR="00736FA9" w:rsidRPr="00736FA9">
        <w:rPr>
          <w:rFonts w:eastAsia="Times New Roman" w:cs="Times New Roman"/>
          <w:szCs w:val="28"/>
          <w:lang w:eastAsia="ru-RU"/>
        </w:rPr>
        <w:t xml:space="preserve">беспечение эффективной деятельности главы </w:t>
      </w:r>
      <w:r w:rsidR="00736FA9">
        <w:rPr>
          <w:rFonts w:eastAsia="Times New Roman" w:cs="Times New Roman"/>
          <w:szCs w:val="28"/>
          <w:lang w:eastAsia="ru-RU"/>
        </w:rPr>
        <w:t>городского округа и администрации в целом.</w:t>
      </w:r>
    </w:p>
    <w:p w:rsidR="00B539AA" w:rsidRPr="00B539AA" w:rsidRDefault="00B539AA" w:rsidP="00B539AA">
      <w:pPr>
        <w:spacing w:line="360" w:lineRule="auto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B539AA">
        <w:rPr>
          <w:rFonts w:eastAsia="Arial Unicode MS" w:cs="Times New Roman"/>
          <w:color w:val="000000"/>
          <w:szCs w:val="28"/>
          <w:lang w:eastAsia="ru-RU"/>
        </w:rPr>
        <w:t>2.2.</w:t>
      </w:r>
      <w:r w:rsidR="009C4AD2">
        <w:rPr>
          <w:rFonts w:eastAsia="Arial Unicode MS" w:cs="Times New Roman"/>
          <w:color w:val="000000"/>
          <w:szCs w:val="28"/>
          <w:lang w:eastAsia="ru-RU"/>
        </w:rPr>
        <w:t> </w:t>
      </w:r>
      <w:r w:rsidRPr="00B539AA">
        <w:rPr>
          <w:rFonts w:eastAsia="Arial Unicode MS" w:cs="Times New Roman"/>
          <w:color w:val="000000"/>
          <w:szCs w:val="28"/>
          <w:lang w:eastAsia="ru-RU"/>
        </w:rPr>
        <w:t xml:space="preserve">Основными задачами </w:t>
      </w:r>
      <w:r>
        <w:rPr>
          <w:rFonts w:eastAsia="Arial Unicode MS" w:cs="Times New Roman"/>
          <w:color w:val="000000"/>
          <w:szCs w:val="28"/>
          <w:lang w:eastAsia="ru-RU"/>
        </w:rPr>
        <w:t>отдела</w:t>
      </w:r>
      <w:r w:rsidRPr="00B539AA">
        <w:rPr>
          <w:rFonts w:eastAsia="Arial Unicode MS" w:cs="Times New Roman"/>
          <w:color w:val="000000"/>
          <w:szCs w:val="28"/>
          <w:lang w:eastAsia="ru-RU"/>
        </w:rPr>
        <w:t xml:space="preserve"> являются: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680047">
        <w:rPr>
          <w:rFonts w:cs="Times New Roman"/>
          <w:szCs w:val="28"/>
        </w:rPr>
        <w:t>Создание необ</w:t>
      </w:r>
      <w:r w:rsidR="009919C5">
        <w:rPr>
          <w:rFonts w:cs="Times New Roman"/>
          <w:szCs w:val="28"/>
        </w:rPr>
        <w:t>ходимых организационных условий</w:t>
      </w:r>
      <w:r>
        <w:rPr>
          <w:rFonts w:cs="Times New Roman"/>
          <w:szCs w:val="28"/>
        </w:rPr>
        <w:br/>
      </w:r>
      <w:r w:rsidRPr="00680047">
        <w:rPr>
          <w:rFonts w:cs="Times New Roman"/>
          <w:szCs w:val="28"/>
        </w:rPr>
        <w:t xml:space="preserve">для </w:t>
      </w:r>
      <w:r>
        <w:rPr>
          <w:rFonts w:cs="Times New Roman"/>
          <w:szCs w:val="28"/>
        </w:rPr>
        <w:t>муниципальных служащих администрации</w:t>
      </w:r>
      <w:r w:rsidRPr="00680047">
        <w:rPr>
          <w:rFonts w:cs="Times New Roman"/>
          <w:szCs w:val="28"/>
        </w:rPr>
        <w:t>;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t>Обеспечение взаимод</w:t>
      </w:r>
      <w:r w:rsidR="009C4AD2">
        <w:rPr>
          <w:rFonts w:cs="Times New Roman"/>
          <w:szCs w:val="28"/>
        </w:rPr>
        <w:t>ействия главы городского округа</w:t>
      </w:r>
      <w:r w:rsidRPr="00A10069">
        <w:rPr>
          <w:rFonts w:cs="Times New Roman"/>
          <w:szCs w:val="28"/>
        </w:rPr>
        <w:br/>
        <w:t>с Правительством Приморского края, о</w:t>
      </w:r>
      <w:r w:rsidR="009C4AD2">
        <w:rPr>
          <w:rFonts w:cs="Times New Roman"/>
          <w:szCs w:val="28"/>
        </w:rPr>
        <w:t>рганами местного самоуправления</w:t>
      </w:r>
      <w:r w:rsidRPr="00A10069">
        <w:rPr>
          <w:rFonts w:cs="Times New Roman"/>
          <w:szCs w:val="28"/>
        </w:rPr>
        <w:br/>
        <w:t>и иными организациями;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lastRenderedPageBreak/>
        <w:t>Организационное обеспечение мероприятий, проводимых главой городского округа;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t>Организационно-протокольное и материально-техническое обеспечение деятельности главы городского округа;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t>Организация и обеспечение функционирования единой системы делопроизводства в администра</w:t>
      </w:r>
      <w:r w:rsidR="005172A2">
        <w:rPr>
          <w:rFonts w:cs="Times New Roman"/>
          <w:szCs w:val="28"/>
        </w:rPr>
        <w:t>ции, в том числе в части работы</w:t>
      </w:r>
      <w:r w:rsidRPr="00A10069">
        <w:rPr>
          <w:rFonts w:cs="Times New Roman"/>
          <w:szCs w:val="28"/>
        </w:rPr>
        <w:br/>
        <w:t>с обращениями граждан (устных</w:t>
      </w:r>
      <w:r w:rsidR="005172A2">
        <w:rPr>
          <w:rFonts w:cs="Times New Roman"/>
          <w:szCs w:val="28"/>
        </w:rPr>
        <w:t xml:space="preserve"> и письменных), их рассмотрение</w:t>
      </w:r>
      <w:r w:rsidRPr="00A10069">
        <w:rPr>
          <w:rFonts w:cs="Times New Roman"/>
          <w:szCs w:val="28"/>
        </w:rPr>
        <w:br/>
        <w:t>и предоставление на них ответов;</w:t>
      </w:r>
    </w:p>
    <w:p w:rsid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t>Организация работы по н</w:t>
      </w:r>
      <w:r w:rsidR="005172A2">
        <w:rPr>
          <w:rFonts w:cs="Times New Roman"/>
          <w:szCs w:val="28"/>
        </w:rPr>
        <w:t>аграждению граждан</w:t>
      </w:r>
      <w:r w:rsidRPr="00A10069">
        <w:rPr>
          <w:rFonts w:cs="Times New Roman"/>
          <w:szCs w:val="28"/>
        </w:rPr>
        <w:br/>
        <w:t>и организаций за заслуги о</w:t>
      </w:r>
      <w:r w:rsidR="005172A2">
        <w:rPr>
          <w:rFonts w:cs="Times New Roman"/>
          <w:szCs w:val="28"/>
        </w:rPr>
        <w:t>т имени главы городского округа</w:t>
      </w:r>
      <w:r w:rsidRPr="00A10069">
        <w:rPr>
          <w:rFonts w:cs="Times New Roman"/>
          <w:szCs w:val="28"/>
        </w:rPr>
        <w:br/>
        <w:t>и администрации;</w:t>
      </w:r>
    </w:p>
    <w:p w:rsidR="00A10069" w:rsidRPr="00A10069" w:rsidRDefault="00A10069" w:rsidP="00A10069">
      <w:pPr>
        <w:numPr>
          <w:ilvl w:val="0"/>
          <w:numId w:val="7"/>
        </w:numPr>
        <w:spacing w:line="360" w:lineRule="auto"/>
        <w:ind w:firstLine="709"/>
        <w:jc w:val="both"/>
        <w:rPr>
          <w:rFonts w:cs="Times New Roman"/>
          <w:szCs w:val="28"/>
        </w:rPr>
      </w:pPr>
      <w:r w:rsidRPr="00A10069">
        <w:rPr>
          <w:rFonts w:cs="Times New Roman"/>
          <w:szCs w:val="28"/>
        </w:rPr>
        <w:t xml:space="preserve">Осуществление </w:t>
      </w:r>
      <w:proofErr w:type="gramStart"/>
      <w:r w:rsidRPr="00A10069">
        <w:rPr>
          <w:rFonts w:cs="Times New Roman"/>
          <w:szCs w:val="28"/>
        </w:rPr>
        <w:t>контроля за</w:t>
      </w:r>
      <w:proofErr w:type="gramEnd"/>
      <w:r w:rsidRPr="00A10069">
        <w:rPr>
          <w:rFonts w:cs="Times New Roman"/>
          <w:szCs w:val="28"/>
        </w:rPr>
        <w:t xml:space="preserve"> исполнением поручений главы городского округа, правовых актов главы городского округа, администрации и должностных лиц представителей органов государственной власти</w:t>
      </w:r>
      <w:r>
        <w:rPr>
          <w:rFonts w:cs="Times New Roman"/>
          <w:szCs w:val="28"/>
        </w:rPr>
        <w:t>.</w:t>
      </w:r>
    </w:p>
    <w:p w:rsidR="00FB685E" w:rsidRDefault="00FB685E" w:rsidP="005172A2">
      <w:pPr>
        <w:jc w:val="both"/>
        <w:rPr>
          <w:rFonts w:eastAsia="Times New Roman" w:cs="Times New Roman"/>
          <w:szCs w:val="28"/>
          <w:lang w:eastAsia="ru-RU"/>
        </w:rPr>
      </w:pPr>
    </w:p>
    <w:p w:rsidR="00FB685E" w:rsidRPr="008C04BF" w:rsidRDefault="00FB685E" w:rsidP="005172A2">
      <w:pPr>
        <w:jc w:val="both"/>
        <w:rPr>
          <w:rFonts w:eastAsia="Times New Roman" w:cs="Times New Roman"/>
          <w:szCs w:val="28"/>
          <w:lang w:eastAsia="ru-RU"/>
        </w:rPr>
      </w:pPr>
    </w:p>
    <w:p w:rsidR="00AB29C7" w:rsidRDefault="00B539AA" w:rsidP="00B539AA">
      <w:pPr>
        <w:pStyle w:val="a3"/>
        <w:numPr>
          <w:ilvl w:val="0"/>
          <w:numId w:val="2"/>
        </w:numPr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ОСНОВНЫЕ ФУНКЦИИ ОТДЕЛА</w:t>
      </w:r>
    </w:p>
    <w:p w:rsidR="00B539AA" w:rsidRPr="005172A2" w:rsidRDefault="00B539AA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B539AA" w:rsidRPr="005172A2" w:rsidRDefault="00B539AA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беспечение обработки приема, регистрации, учета, хранения, доставки и рассылки корреспонденции;</w:t>
      </w:r>
    </w:p>
    <w:p w:rsidR="00A10069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беспечение оперативного прохождения документ</w:t>
      </w:r>
      <w:r w:rsidR="009C4AD2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br/>
        <w:t>и служебной корреспонденции;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беспечение ведения учета объема документооборота, </w:t>
      </w:r>
      <w:r w:rsidR="001C624B" w:rsidRPr="001C624B">
        <w:rPr>
          <w:rFonts w:cs="Times New Roman"/>
          <w:szCs w:val="28"/>
        </w:rPr>
        <w:t>организация контроля,</w:t>
      </w:r>
      <w:r w:rsidR="001C624B">
        <w:rPr>
          <w:rFonts w:cs="Times New Roman"/>
          <w:szCs w:val="28"/>
        </w:rPr>
        <w:t xml:space="preserve"> </w:t>
      </w:r>
      <w:r w:rsidRPr="00D30C4A">
        <w:rPr>
          <w:rFonts w:cs="Times New Roman"/>
          <w:szCs w:val="28"/>
        </w:rPr>
        <w:t>анализ исполнительской дисциплины;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беспечение организации рассмотрения письменных обращений граждан, их регистрация</w:t>
      </w:r>
      <w:r w:rsidR="009C4AD2">
        <w:rPr>
          <w:rFonts w:cs="Times New Roman"/>
          <w:szCs w:val="28"/>
        </w:rPr>
        <w:t xml:space="preserve"> и направление для рассмотрения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и принятия мер;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беспечение организации проведения личного приема граждан главой городского округа, заместителями главы </w:t>
      </w:r>
      <w:r>
        <w:rPr>
          <w:rFonts w:cs="Times New Roman"/>
          <w:szCs w:val="28"/>
        </w:rPr>
        <w:t>администрации</w:t>
      </w:r>
      <w:r w:rsidRPr="00D30C4A">
        <w:rPr>
          <w:rFonts w:cs="Times New Roman"/>
          <w:szCs w:val="28"/>
        </w:rPr>
        <w:t>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3.6.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</w:t>
      </w:r>
      <w:r w:rsidRPr="00D30C4A">
        <w:rPr>
          <w:rFonts w:cs="Times New Roman"/>
          <w:szCs w:val="28"/>
        </w:rPr>
        <w:t>роведение еженедельных планерных совещаний</w:t>
      </w:r>
      <w:r w:rsidR="001E7AE7">
        <w:rPr>
          <w:rFonts w:cs="Times New Roman"/>
          <w:szCs w:val="28"/>
        </w:rPr>
        <w:t xml:space="preserve"> и иных совещаний под председательством главы городского округа</w:t>
      </w:r>
      <w:r w:rsidRPr="00D30C4A">
        <w:rPr>
          <w:rFonts w:cs="Times New Roman"/>
          <w:szCs w:val="28"/>
        </w:rPr>
        <w:t>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существление </w:t>
      </w:r>
      <w:proofErr w:type="gramStart"/>
      <w:r w:rsidRPr="00D30C4A">
        <w:rPr>
          <w:rFonts w:cs="Times New Roman"/>
          <w:szCs w:val="28"/>
        </w:rPr>
        <w:t>контроля за</w:t>
      </w:r>
      <w:proofErr w:type="gramEnd"/>
      <w:r w:rsidRPr="00D30C4A">
        <w:rPr>
          <w:rFonts w:cs="Times New Roman"/>
          <w:szCs w:val="28"/>
        </w:rPr>
        <w:t xml:space="preserve"> соблюдением порядка рассмотрения обращений граждан, проведение анализа содержания поступающих обращений, в</w:t>
      </w:r>
      <w:r w:rsidR="005172A2">
        <w:rPr>
          <w:rFonts w:cs="Times New Roman"/>
          <w:szCs w:val="28"/>
        </w:rPr>
        <w:t xml:space="preserve"> целях дальнейшего принятия мер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по своевременному выявлению и устранению причин нарушения прав, свобод и законных интересов граждан;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3.8.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существление </w:t>
      </w:r>
      <w:proofErr w:type="gramStart"/>
      <w:r w:rsidRPr="00D30C4A">
        <w:rPr>
          <w:rFonts w:cs="Times New Roman"/>
          <w:szCs w:val="28"/>
        </w:rPr>
        <w:t xml:space="preserve">контроля </w:t>
      </w:r>
      <w:r w:rsidR="005172A2">
        <w:rPr>
          <w:rFonts w:cs="Times New Roman"/>
          <w:szCs w:val="28"/>
        </w:rPr>
        <w:t>за</w:t>
      </w:r>
      <w:proofErr w:type="gramEnd"/>
      <w:r w:rsidR="005172A2">
        <w:rPr>
          <w:rFonts w:cs="Times New Roman"/>
          <w:szCs w:val="28"/>
        </w:rPr>
        <w:t xml:space="preserve"> своевременным представлением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в Правительство Приморского края информации о ходе выполнения постановлений и распоряжений Приморского края, поручений Губернатора Приморского края,</w:t>
      </w:r>
      <w:r>
        <w:rPr>
          <w:rFonts w:cs="Times New Roman"/>
          <w:szCs w:val="28"/>
        </w:rPr>
        <w:t xml:space="preserve"> иных </w:t>
      </w:r>
      <w:r w:rsidRPr="00D30C4A">
        <w:rPr>
          <w:rFonts w:cs="Times New Roman"/>
          <w:szCs w:val="28"/>
        </w:rPr>
        <w:t>нормативных правовых актов;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30C4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9.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Х</w:t>
      </w:r>
      <w:r w:rsidRPr="00D30C4A">
        <w:rPr>
          <w:rFonts w:cs="Times New Roman"/>
          <w:szCs w:val="28"/>
        </w:rPr>
        <w:t>ранение подлинни</w:t>
      </w:r>
      <w:r w:rsidR="005172A2">
        <w:rPr>
          <w:rFonts w:cs="Times New Roman"/>
          <w:szCs w:val="28"/>
        </w:rPr>
        <w:t>ков правовых актов, обеспечение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их рассылки;</w:t>
      </w:r>
    </w:p>
    <w:p w:rsidR="00A10069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30C4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10.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беспечение разработки сводной номенклатуры дел администрации, представление </w:t>
      </w:r>
      <w:r>
        <w:rPr>
          <w:rFonts w:cs="Times New Roman"/>
          <w:szCs w:val="28"/>
        </w:rPr>
        <w:t>ее</w:t>
      </w:r>
      <w:r w:rsidR="005172A2">
        <w:rPr>
          <w:rFonts w:cs="Times New Roman"/>
          <w:szCs w:val="28"/>
        </w:rPr>
        <w:t xml:space="preserve"> в установленном порядке</w:t>
      </w:r>
      <w:r>
        <w:rPr>
          <w:rFonts w:cs="Times New Roman"/>
          <w:szCs w:val="28"/>
        </w:rPr>
        <w:br/>
      </w:r>
      <w:r w:rsidR="005172A2">
        <w:rPr>
          <w:rFonts w:cs="Times New Roman"/>
          <w:szCs w:val="28"/>
        </w:rPr>
        <w:t>на утверждение;</w:t>
      </w:r>
    </w:p>
    <w:p w:rsidR="00A10069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3.11.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Ф</w:t>
      </w:r>
      <w:r w:rsidRPr="00D30C4A">
        <w:rPr>
          <w:rFonts w:cs="Times New Roman"/>
          <w:szCs w:val="28"/>
        </w:rPr>
        <w:t>ормирование д</w:t>
      </w:r>
      <w:r w:rsidR="005172A2">
        <w:rPr>
          <w:rFonts w:cs="Times New Roman"/>
          <w:szCs w:val="28"/>
        </w:rPr>
        <w:t>окументов в дела в соответствии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с утвержденной номенклатурой</w:t>
      </w:r>
      <w:r>
        <w:rPr>
          <w:rFonts w:cs="Times New Roman"/>
          <w:szCs w:val="28"/>
        </w:rPr>
        <w:t>,</w:t>
      </w:r>
      <w:r w:rsidR="005172A2">
        <w:rPr>
          <w:rFonts w:cs="Times New Roman"/>
          <w:szCs w:val="28"/>
        </w:rPr>
        <w:t xml:space="preserve"> оформление, учет дел, сдача их</w:t>
      </w:r>
      <w:r w:rsidR="005172A2"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 xml:space="preserve">на хранение в </w:t>
      </w:r>
      <w:r>
        <w:rPr>
          <w:rFonts w:cs="Times New Roman"/>
          <w:szCs w:val="28"/>
        </w:rPr>
        <w:t xml:space="preserve">муниципальный </w:t>
      </w:r>
      <w:r w:rsidRPr="00D30C4A">
        <w:rPr>
          <w:rFonts w:cs="Times New Roman"/>
          <w:szCs w:val="28"/>
        </w:rPr>
        <w:t xml:space="preserve">архив; 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3.12.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</w:t>
      </w:r>
      <w:r w:rsidRPr="00D30C4A">
        <w:rPr>
          <w:rFonts w:cs="Times New Roman"/>
          <w:szCs w:val="28"/>
        </w:rPr>
        <w:t>ничтожение документов временного срока хранения</w:t>
      </w:r>
      <w:r w:rsidRPr="003B77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в</w:t>
      </w:r>
      <w:r w:rsidRPr="003B771C">
        <w:rPr>
          <w:rFonts w:cs="Times New Roman"/>
          <w:szCs w:val="28"/>
        </w:rPr>
        <w:t xml:space="preserve"> соответствии с действующими инструкциями</w:t>
      </w:r>
      <w:r w:rsidRPr="00D30C4A">
        <w:rPr>
          <w:rFonts w:cs="Times New Roman"/>
          <w:szCs w:val="28"/>
        </w:rPr>
        <w:t>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3.13.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существление методического руководства и </w:t>
      </w:r>
      <w:proofErr w:type="gramStart"/>
      <w:r w:rsidRPr="00D30C4A">
        <w:rPr>
          <w:rFonts w:cs="Times New Roman"/>
          <w:szCs w:val="28"/>
        </w:rPr>
        <w:t xml:space="preserve">контроля </w:t>
      </w:r>
      <w:r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за</w:t>
      </w:r>
      <w:proofErr w:type="gramEnd"/>
      <w:r w:rsidRPr="00D30C4A">
        <w:rPr>
          <w:rFonts w:cs="Times New Roman"/>
          <w:szCs w:val="28"/>
        </w:rPr>
        <w:t xml:space="preserve"> организацией документационного обеспечения в администрации;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3.14.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рганизация работы приемн</w:t>
      </w:r>
      <w:r>
        <w:rPr>
          <w:rFonts w:cs="Times New Roman"/>
          <w:szCs w:val="28"/>
        </w:rPr>
        <w:t>ых</w:t>
      </w:r>
      <w:r w:rsidRPr="00D30C4A">
        <w:rPr>
          <w:rFonts w:cs="Times New Roman"/>
          <w:szCs w:val="28"/>
        </w:rPr>
        <w:t xml:space="preserve"> главы городского ок</w:t>
      </w:r>
      <w:r>
        <w:rPr>
          <w:rFonts w:cs="Times New Roman"/>
          <w:szCs w:val="28"/>
        </w:rPr>
        <w:t xml:space="preserve">руга </w:t>
      </w:r>
      <w:r>
        <w:rPr>
          <w:rFonts w:cs="Times New Roman"/>
          <w:szCs w:val="28"/>
        </w:rPr>
        <w:br/>
        <w:t xml:space="preserve">и </w:t>
      </w:r>
      <w:r w:rsidRPr="00D30C4A">
        <w:rPr>
          <w:rFonts w:cs="Times New Roman"/>
          <w:szCs w:val="28"/>
        </w:rPr>
        <w:t>заместителей главы администрации;</w:t>
      </w:r>
    </w:p>
    <w:p w:rsidR="00A10069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761D9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>5.</w:t>
      </w:r>
      <w:r w:rsidR="005172A2">
        <w:rPr>
          <w:rFonts w:cs="Times New Roman"/>
          <w:szCs w:val="28"/>
        </w:rPr>
        <w:t> </w:t>
      </w:r>
      <w:r w:rsidRPr="00D761D9">
        <w:rPr>
          <w:rFonts w:cs="Times New Roman"/>
          <w:szCs w:val="28"/>
        </w:rPr>
        <w:t xml:space="preserve">Организация работы по награждению Почетными грамотами </w:t>
      </w:r>
      <w:r>
        <w:rPr>
          <w:rFonts w:cs="Times New Roman"/>
          <w:szCs w:val="28"/>
        </w:rPr>
        <w:br/>
      </w:r>
      <w:r w:rsidRPr="00D761D9">
        <w:rPr>
          <w:rFonts w:cs="Times New Roman"/>
          <w:szCs w:val="28"/>
        </w:rPr>
        <w:t>и Благодарностями, Благодарственными письмами Губернатора Приморского края, главы городского о</w:t>
      </w:r>
      <w:r>
        <w:rPr>
          <w:rFonts w:cs="Times New Roman"/>
          <w:szCs w:val="28"/>
        </w:rPr>
        <w:t>круга;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761D9">
        <w:rPr>
          <w:rFonts w:cs="Times New Roman"/>
          <w:szCs w:val="28"/>
        </w:rPr>
        <w:lastRenderedPageBreak/>
        <w:t>3.</w:t>
      </w:r>
      <w:r>
        <w:rPr>
          <w:rFonts w:cs="Times New Roman"/>
          <w:szCs w:val="28"/>
        </w:rPr>
        <w:t>16.</w:t>
      </w:r>
      <w:r w:rsidR="005172A2">
        <w:rPr>
          <w:rFonts w:cs="Times New Roman"/>
          <w:szCs w:val="28"/>
        </w:rPr>
        <w:t> </w:t>
      </w:r>
      <w:r w:rsidR="001C624B" w:rsidRPr="001C624B">
        <w:rPr>
          <w:rFonts w:cs="Times New Roman"/>
          <w:szCs w:val="28"/>
        </w:rPr>
        <w:t>Подготовка знаков отличия и ценных подарков для вручения лицу, удостоенному звания «Почетный житель городского округа Большой Камень»</w:t>
      </w:r>
      <w:r w:rsidRPr="00D761D9">
        <w:rPr>
          <w:rFonts w:cs="Times New Roman"/>
          <w:szCs w:val="28"/>
        </w:rPr>
        <w:t>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30C4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17</w:t>
      </w:r>
      <w:r w:rsidRPr="00D30C4A">
        <w:rPr>
          <w:rFonts w:cs="Times New Roman"/>
          <w:szCs w:val="28"/>
        </w:rPr>
        <w:t>.</w:t>
      </w:r>
      <w:r w:rsidR="005172A2">
        <w:rPr>
          <w:rFonts w:cs="Times New Roman"/>
          <w:szCs w:val="28"/>
        </w:rPr>
        <w:t> </w:t>
      </w:r>
      <w:r w:rsidRPr="00D30C4A">
        <w:rPr>
          <w:rFonts w:cs="Times New Roman"/>
          <w:szCs w:val="28"/>
        </w:rPr>
        <w:t>В сфере организационно - технического, и материального обеспечения</w:t>
      </w:r>
      <w:r>
        <w:rPr>
          <w:rFonts w:cs="Times New Roman"/>
          <w:szCs w:val="28"/>
        </w:rPr>
        <w:t xml:space="preserve"> деятельности администрации</w:t>
      </w:r>
      <w:r w:rsidRPr="00D30C4A">
        <w:rPr>
          <w:rFonts w:cs="Times New Roman"/>
          <w:szCs w:val="28"/>
        </w:rPr>
        <w:t>: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3.17.1.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рганизация обеспечения отраслевых (функциональных) органов администрации канцелярскими принадлежностями, оборудованием, организационной и вычислительной техникой, мебелью, ведение учета их расходования и составление установленной отчетности;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3.17.2.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>рганизация подписки на газеты и журналы</w:t>
      </w:r>
      <w:r w:rsidR="009C4AD2"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для администрации;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792B85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17</w:t>
      </w:r>
      <w:r w:rsidRPr="00792B85">
        <w:rPr>
          <w:rFonts w:cs="Times New Roman"/>
          <w:szCs w:val="28"/>
        </w:rPr>
        <w:t>.3.</w:t>
      </w:r>
      <w:r w:rsidR="005172A2">
        <w:rPr>
          <w:rFonts w:cs="Times New Roman"/>
          <w:szCs w:val="28"/>
        </w:rPr>
        <w:t> </w:t>
      </w:r>
      <w:r w:rsidRPr="00792B85">
        <w:rPr>
          <w:rFonts w:cs="Times New Roman"/>
          <w:szCs w:val="28"/>
        </w:rPr>
        <w:t>Осуществление организационно - технической подготовки совещаний, мероприятий, проводимых главой городского округа, заместителями главы администрации;</w:t>
      </w:r>
    </w:p>
    <w:p w:rsidR="00A10069" w:rsidRPr="00D30C4A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3.17.4.</w:t>
      </w:r>
      <w:r w:rsidR="005172A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О</w:t>
      </w:r>
      <w:r w:rsidRPr="00D30C4A">
        <w:rPr>
          <w:rFonts w:cs="Times New Roman"/>
          <w:szCs w:val="28"/>
        </w:rPr>
        <w:t xml:space="preserve">беспечение </w:t>
      </w:r>
      <w:proofErr w:type="gramStart"/>
      <w:r w:rsidRPr="00D30C4A">
        <w:rPr>
          <w:rFonts w:cs="Times New Roman"/>
          <w:szCs w:val="28"/>
        </w:rPr>
        <w:t>контроля за</w:t>
      </w:r>
      <w:proofErr w:type="gramEnd"/>
      <w:r w:rsidRPr="00D30C4A">
        <w:rPr>
          <w:rFonts w:cs="Times New Roman"/>
          <w:szCs w:val="28"/>
        </w:rPr>
        <w:t xml:space="preserve"> оснащением помещений</w:t>
      </w:r>
      <w:r w:rsidR="005172A2">
        <w:rPr>
          <w:rFonts w:cs="Times New Roman"/>
          <w:szCs w:val="28"/>
        </w:rPr>
        <w:br/>
      </w:r>
      <w:r w:rsidRPr="00D30C4A">
        <w:rPr>
          <w:rFonts w:cs="Times New Roman"/>
          <w:szCs w:val="28"/>
        </w:rPr>
        <w:t>для голосования, предоставленных в распоряжение участковых избирательных комиссий;</w:t>
      </w:r>
    </w:p>
    <w:p w:rsidR="00A10069" w:rsidRPr="00A10069" w:rsidRDefault="00A10069" w:rsidP="00A1006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3.17.5.</w:t>
      </w:r>
      <w:r w:rsidRPr="00D30C4A">
        <w:rPr>
          <w:rFonts w:cs="Times New Roman"/>
          <w:szCs w:val="28"/>
        </w:rPr>
        <w:t xml:space="preserve"> </w:t>
      </w:r>
      <w:proofErr w:type="gramStart"/>
      <w:r w:rsidRPr="00D30C4A">
        <w:rPr>
          <w:rFonts w:cs="Times New Roman"/>
          <w:szCs w:val="28"/>
        </w:rPr>
        <w:t>Контроль за</w:t>
      </w:r>
      <w:proofErr w:type="gramEnd"/>
      <w:r w:rsidRPr="00D30C4A">
        <w:rPr>
          <w:rFonts w:cs="Times New Roman"/>
          <w:szCs w:val="28"/>
        </w:rPr>
        <w:t xml:space="preserve"> работой использования служебных автотранспортных средств муниципального казенного учреждения «Служба обеспечения» городского округа Большой Камень</w:t>
      </w:r>
      <w:r>
        <w:rPr>
          <w:rFonts w:cs="Times New Roman"/>
          <w:szCs w:val="28"/>
        </w:rPr>
        <w:t>.</w:t>
      </w:r>
    </w:p>
    <w:p w:rsidR="00B539AA" w:rsidRDefault="00B539AA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63573" w:rsidRPr="00B539AA" w:rsidRDefault="00563573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B29C7" w:rsidRPr="00A10069" w:rsidRDefault="00563573" w:rsidP="00A10069">
      <w:pPr>
        <w:pStyle w:val="a3"/>
        <w:numPr>
          <w:ilvl w:val="0"/>
          <w:numId w:val="2"/>
        </w:numPr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10069">
        <w:rPr>
          <w:rFonts w:eastAsia="Times New Roman" w:cs="Times New Roman"/>
          <w:b/>
          <w:bCs/>
          <w:szCs w:val="28"/>
          <w:lang w:eastAsia="ru-RU"/>
        </w:rPr>
        <w:t>ПРАВА</w:t>
      </w:r>
      <w:r w:rsidR="00592DB7" w:rsidRPr="00A10069">
        <w:rPr>
          <w:rFonts w:eastAsia="Times New Roman" w:cs="Times New Roman"/>
          <w:b/>
          <w:bCs/>
          <w:szCs w:val="28"/>
          <w:lang w:eastAsia="ru-RU"/>
        </w:rPr>
        <w:t xml:space="preserve"> ОТДЕЛА</w:t>
      </w:r>
    </w:p>
    <w:p w:rsidR="00563573" w:rsidRPr="009C4AD2" w:rsidRDefault="00563573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63573" w:rsidRPr="009C4AD2" w:rsidRDefault="00563573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4.1.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 xml:space="preserve">Запрашивать и получать в </w:t>
      </w:r>
      <w:r w:rsidR="005172A2">
        <w:rPr>
          <w:rFonts w:eastAsia="Times New Roman" w:cs="Times New Roman"/>
          <w:szCs w:val="28"/>
        </w:rPr>
        <w:t>установленном порядке материалы</w:t>
      </w:r>
      <w:r>
        <w:rPr>
          <w:rFonts w:eastAsia="Times New Roman" w:cs="Times New Roman"/>
          <w:szCs w:val="28"/>
        </w:rPr>
        <w:br/>
      </w:r>
      <w:r w:rsidRPr="00815F30">
        <w:rPr>
          <w:rFonts w:eastAsia="Times New Roman" w:cs="Times New Roman"/>
          <w:szCs w:val="28"/>
        </w:rPr>
        <w:t>и информацию от отраслевых (функциональных) органов администрации, органов местного с</w:t>
      </w:r>
      <w:r>
        <w:rPr>
          <w:rFonts w:eastAsia="Times New Roman" w:cs="Times New Roman"/>
          <w:szCs w:val="28"/>
        </w:rPr>
        <w:t>амоуправления и должностных лиц,</w:t>
      </w:r>
      <w:r w:rsidRPr="00815F30">
        <w:rPr>
          <w:rFonts w:eastAsia="Times New Roman" w:cs="Times New Roman"/>
          <w:szCs w:val="28"/>
        </w:rPr>
        <w:t xml:space="preserve"> необходимые</w:t>
      </w:r>
      <w:r w:rsidR="005172A2">
        <w:rPr>
          <w:rFonts w:eastAsia="Times New Roman" w:cs="Times New Roman"/>
          <w:szCs w:val="28"/>
        </w:rPr>
        <w:br/>
      </w:r>
      <w:r w:rsidRPr="00815F30">
        <w:rPr>
          <w:rFonts w:eastAsia="Times New Roman" w:cs="Times New Roman"/>
          <w:szCs w:val="28"/>
        </w:rPr>
        <w:t xml:space="preserve">для решения вопросов, отнесенных к </w:t>
      </w:r>
      <w:r>
        <w:rPr>
          <w:rFonts w:eastAsia="Times New Roman" w:cs="Times New Roman"/>
          <w:szCs w:val="28"/>
        </w:rPr>
        <w:t>функциям</w:t>
      </w:r>
      <w:r w:rsidRPr="00815F3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>;</w:t>
      </w: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4.2.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 xml:space="preserve">Разрабатывать в установленном порядке методические материалы и рекомендации по вопросам, отнесенным к </w:t>
      </w:r>
      <w:r>
        <w:rPr>
          <w:rFonts w:eastAsia="Times New Roman" w:cs="Times New Roman"/>
          <w:szCs w:val="28"/>
        </w:rPr>
        <w:t>функциям отдела</w:t>
      </w:r>
      <w:r w:rsidRPr="00815F30">
        <w:rPr>
          <w:rFonts w:eastAsia="Times New Roman" w:cs="Times New Roman"/>
          <w:szCs w:val="28"/>
        </w:rPr>
        <w:t xml:space="preserve">, </w:t>
      </w:r>
      <w:r w:rsidRPr="00815F30">
        <w:rPr>
          <w:rFonts w:eastAsia="Times New Roman" w:cs="Times New Roman"/>
          <w:szCs w:val="28"/>
        </w:rPr>
        <w:lastRenderedPageBreak/>
        <w:t xml:space="preserve">разрабатывать проекты нормативных правовых актов городского округа по вопросам, входящим в компетенцию </w:t>
      </w:r>
      <w:r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>;</w:t>
      </w: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4.3.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 xml:space="preserve">Давать государственным органам, органам местного самоуправления, организациям и гражданам разъяснения по вопросам, относящимся к </w:t>
      </w:r>
      <w:r>
        <w:rPr>
          <w:rFonts w:eastAsia="Times New Roman" w:cs="Times New Roman"/>
          <w:szCs w:val="28"/>
        </w:rPr>
        <w:t>функциям</w:t>
      </w:r>
      <w:r w:rsidRPr="00815F3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>, анализировать деятельность органов местного самоуправления г</w:t>
      </w:r>
      <w:r w:rsidR="005172A2">
        <w:rPr>
          <w:rFonts w:eastAsia="Times New Roman" w:cs="Times New Roman"/>
          <w:szCs w:val="28"/>
        </w:rPr>
        <w:t>ородского округа Большой Камень</w:t>
      </w:r>
      <w:r>
        <w:rPr>
          <w:rFonts w:eastAsia="Times New Roman" w:cs="Times New Roman"/>
          <w:szCs w:val="28"/>
        </w:rPr>
        <w:br/>
      </w:r>
      <w:r w:rsidRPr="00815F30">
        <w:rPr>
          <w:rFonts w:eastAsia="Times New Roman" w:cs="Times New Roman"/>
          <w:szCs w:val="28"/>
        </w:rPr>
        <w:t xml:space="preserve">по вопросам, входящим в компетенцию </w:t>
      </w:r>
      <w:r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>;</w:t>
      </w: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4.5.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 xml:space="preserve">Проводить и принимать </w:t>
      </w:r>
      <w:r w:rsidR="005172A2">
        <w:rPr>
          <w:rFonts w:eastAsia="Times New Roman" w:cs="Times New Roman"/>
          <w:szCs w:val="28"/>
        </w:rPr>
        <w:t>участие в совещаниях, семинарах</w:t>
      </w:r>
      <w:r>
        <w:rPr>
          <w:rFonts w:eastAsia="Times New Roman" w:cs="Times New Roman"/>
          <w:szCs w:val="28"/>
        </w:rPr>
        <w:br/>
      </w:r>
      <w:r w:rsidRPr="00815F30">
        <w:rPr>
          <w:rFonts w:eastAsia="Times New Roman" w:cs="Times New Roman"/>
          <w:szCs w:val="28"/>
        </w:rPr>
        <w:t xml:space="preserve">и прочих мероприятиях по вопросам, отнесенным к </w:t>
      </w:r>
      <w:r>
        <w:rPr>
          <w:rFonts w:eastAsia="Times New Roman" w:cs="Times New Roman"/>
          <w:szCs w:val="28"/>
        </w:rPr>
        <w:t>функциям</w:t>
      </w:r>
      <w:r w:rsidRPr="00815F3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>;</w:t>
      </w: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4.6.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>Создавать совещательные и экспертные органы (советы, группы, коллегии) в у</w:t>
      </w:r>
      <w:r>
        <w:rPr>
          <w:rFonts w:eastAsia="Times New Roman" w:cs="Times New Roman"/>
          <w:szCs w:val="28"/>
        </w:rPr>
        <w:t>становленной сфере деятельности;</w:t>
      </w:r>
    </w:p>
    <w:p w:rsidR="00262F7E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4.7.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 xml:space="preserve">Приглашать должностных лиц администрации для разрешения вопросов, возникающих в процессе работы, указывать в пределах компетенции </w:t>
      </w:r>
      <w:r w:rsidR="007F6159">
        <w:rPr>
          <w:rFonts w:eastAsia="Times New Roman" w:cs="Times New Roman"/>
          <w:szCs w:val="28"/>
        </w:rPr>
        <w:t>отдела</w:t>
      </w:r>
      <w:r w:rsidRPr="00815F30">
        <w:rPr>
          <w:rFonts w:eastAsia="Times New Roman" w:cs="Times New Roman"/>
          <w:szCs w:val="28"/>
        </w:rPr>
        <w:t xml:space="preserve"> на допущенные сотрудниками администрации недостатки, давать поручения по их устранению;</w:t>
      </w:r>
    </w:p>
    <w:p w:rsidR="00563573" w:rsidRDefault="00262F7E" w:rsidP="00262F7E">
      <w:pPr>
        <w:spacing w:line="360" w:lineRule="auto"/>
        <w:ind w:left="23" w:right="40" w:firstLine="69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</w:t>
      </w:r>
      <w:r w:rsidR="007F6159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>.</w:t>
      </w:r>
      <w:r w:rsidR="005172A2">
        <w:rPr>
          <w:rFonts w:eastAsia="Times New Roman" w:cs="Times New Roman"/>
          <w:szCs w:val="28"/>
        </w:rPr>
        <w:t> </w:t>
      </w:r>
      <w:r w:rsidRPr="00815F30">
        <w:rPr>
          <w:rFonts w:eastAsia="Times New Roman" w:cs="Times New Roman"/>
          <w:szCs w:val="28"/>
        </w:rPr>
        <w:t>Использовать</w:t>
      </w:r>
      <w:r w:rsidR="009C4AD2">
        <w:rPr>
          <w:rFonts w:eastAsia="Times New Roman" w:cs="Times New Roman"/>
          <w:szCs w:val="28"/>
        </w:rPr>
        <w:t xml:space="preserve"> в своей </w:t>
      </w:r>
      <w:proofErr w:type="gramStart"/>
      <w:r w:rsidR="009C4AD2">
        <w:rPr>
          <w:rFonts w:eastAsia="Times New Roman" w:cs="Times New Roman"/>
          <w:szCs w:val="28"/>
        </w:rPr>
        <w:t>деятельности</w:t>
      </w:r>
      <w:proofErr w:type="gramEnd"/>
      <w:r w:rsidR="009C4AD2">
        <w:rPr>
          <w:rFonts w:eastAsia="Times New Roman" w:cs="Times New Roman"/>
          <w:szCs w:val="28"/>
        </w:rPr>
        <w:t xml:space="preserve"> имеющиеся</w:t>
      </w:r>
      <w:r w:rsidR="007F6159">
        <w:rPr>
          <w:rFonts w:eastAsia="Times New Roman" w:cs="Times New Roman"/>
          <w:szCs w:val="28"/>
        </w:rPr>
        <w:br/>
      </w:r>
      <w:r w:rsidRPr="00815F30">
        <w:rPr>
          <w:rFonts w:eastAsia="Times New Roman" w:cs="Times New Roman"/>
          <w:szCs w:val="28"/>
        </w:rPr>
        <w:t xml:space="preserve">в администрации средства связи, </w:t>
      </w:r>
      <w:proofErr w:type="spellStart"/>
      <w:r w:rsidRPr="00815F30">
        <w:rPr>
          <w:rFonts w:eastAsia="Times New Roman" w:cs="Times New Roman"/>
          <w:szCs w:val="28"/>
        </w:rPr>
        <w:t>копировально</w:t>
      </w:r>
      <w:proofErr w:type="spellEnd"/>
      <w:r w:rsidR="007F6159">
        <w:rPr>
          <w:rFonts w:eastAsia="Times New Roman" w:cs="Times New Roman"/>
          <w:szCs w:val="28"/>
        </w:rPr>
        <w:t xml:space="preserve"> </w:t>
      </w:r>
      <w:r w:rsidRPr="00815F30">
        <w:rPr>
          <w:rFonts w:eastAsia="Times New Roman" w:cs="Times New Roman"/>
          <w:szCs w:val="28"/>
        </w:rPr>
        <w:t>- множительную, вычислительную технику, служебный транспорт и т.п.</w:t>
      </w:r>
    </w:p>
    <w:p w:rsidR="00592DB7" w:rsidRPr="005172A2" w:rsidRDefault="00592DB7" w:rsidP="005172A2">
      <w:pPr>
        <w:ind w:left="23" w:right="40" w:hanging="23"/>
        <w:jc w:val="both"/>
        <w:rPr>
          <w:rFonts w:eastAsia="Times New Roman" w:cs="Times New Roman"/>
          <w:szCs w:val="28"/>
        </w:rPr>
      </w:pPr>
    </w:p>
    <w:p w:rsidR="00592DB7" w:rsidRPr="005172A2" w:rsidRDefault="00592DB7" w:rsidP="005172A2">
      <w:pPr>
        <w:ind w:left="23" w:right="40" w:hanging="23"/>
        <w:jc w:val="both"/>
        <w:rPr>
          <w:rFonts w:eastAsia="Times New Roman" w:cs="Times New Roman"/>
          <w:szCs w:val="28"/>
        </w:rPr>
      </w:pPr>
    </w:p>
    <w:p w:rsidR="00AB29C7" w:rsidRPr="00592DB7" w:rsidRDefault="00592DB7" w:rsidP="00A10069">
      <w:pPr>
        <w:pStyle w:val="a3"/>
        <w:numPr>
          <w:ilvl w:val="0"/>
          <w:numId w:val="2"/>
        </w:numPr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2DB7">
        <w:rPr>
          <w:rFonts w:eastAsia="Times New Roman" w:cs="Times New Roman"/>
          <w:b/>
          <w:bCs/>
          <w:szCs w:val="28"/>
          <w:lang w:eastAsia="ru-RU"/>
        </w:rPr>
        <w:t>СТРУКТУРА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ОТДЕЛА</w:t>
      </w:r>
    </w:p>
    <w:p w:rsidR="00592DB7" w:rsidRPr="005172A2" w:rsidRDefault="00592DB7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92DB7" w:rsidRDefault="00592DB7" w:rsidP="005172A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72524E" w:rsidRDefault="0072524E" w:rsidP="00A10069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2524E">
        <w:rPr>
          <w:rFonts w:cs="Times New Roman"/>
          <w:szCs w:val="28"/>
        </w:rPr>
        <w:t xml:space="preserve">Реализацию </w:t>
      </w:r>
      <w:r>
        <w:rPr>
          <w:rFonts w:cs="Times New Roman"/>
          <w:szCs w:val="28"/>
        </w:rPr>
        <w:t>функций, возложенных</w:t>
      </w:r>
      <w:r w:rsidRPr="007252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отдел,</w:t>
      </w:r>
      <w:r w:rsidRPr="0072524E">
        <w:rPr>
          <w:rFonts w:cs="Times New Roman"/>
          <w:szCs w:val="28"/>
        </w:rPr>
        <w:t xml:space="preserve"> осуществля</w:t>
      </w:r>
      <w:r>
        <w:rPr>
          <w:rFonts w:cs="Times New Roman"/>
          <w:szCs w:val="28"/>
        </w:rPr>
        <w:t>ю</w:t>
      </w:r>
      <w:r w:rsidRPr="0072524E">
        <w:rPr>
          <w:rFonts w:cs="Times New Roman"/>
          <w:szCs w:val="28"/>
        </w:rPr>
        <w:t>т</w:t>
      </w:r>
      <w:r w:rsidR="001C624B">
        <w:rPr>
          <w:rFonts w:cs="Times New Roman"/>
          <w:szCs w:val="28"/>
        </w:rPr>
        <w:t>: начальник отдела в управлении</w:t>
      </w:r>
      <w:r w:rsidR="001C624B" w:rsidRPr="001C624B">
        <w:rPr>
          <w:rFonts w:cs="Times New Roman"/>
          <w:szCs w:val="28"/>
        </w:rPr>
        <w:t>,</w:t>
      </w:r>
      <w:r w:rsidR="001C624B">
        <w:rPr>
          <w:rFonts w:cs="Times New Roman"/>
          <w:szCs w:val="28"/>
        </w:rPr>
        <w:t xml:space="preserve"> </w:t>
      </w:r>
      <w:r w:rsidR="001C624B" w:rsidRPr="001C624B">
        <w:rPr>
          <w:rFonts w:cs="Times New Roman"/>
          <w:szCs w:val="28"/>
        </w:rPr>
        <w:t>заместитель начальника отдела</w:t>
      </w:r>
      <w:r w:rsidR="001C624B">
        <w:rPr>
          <w:rFonts w:cs="Times New Roman"/>
          <w:szCs w:val="28"/>
        </w:rPr>
        <w:br/>
      </w:r>
      <w:r w:rsidR="001C624B" w:rsidRPr="001C624B">
        <w:rPr>
          <w:rFonts w:cs="Times New Roman"/>
          <w:szCs w:val="28"/>
        </w:rPr>
        <w:t xml:space="preserve">в управлении, </w:t>
      </w:r>
      <w:r w:rsidR="001C624B">
        <w:rPr>
          <w:rFonts w:cs="Times New Roman"/>
          <w:szCs w:val="28"/>
        </w:rPr>
        <w:t>3</w:t>
      </w:r>
      <w:r w:rsidR="001C624B" w:rsidRPr="001C624B">
        <w:rPr>
          <w:rFonts w:cs="Times New Roman"/>
          <w:szCs w:val="28"/>
        </w:rPr>
        <w:t xml:space="preserve"> главных специалиста 1 разряда </w:t>
      </w:r>
      <w:r>
        <w:rPr>
          <w:rFonts w:cs="Times New Roman"/>
          <w:szCs w:val="28"/>
        </w:rPr>
        <w:t xml:space="preserve">и </w:t>
      </w:r>
      <w:r w:rsidR="00A77D18">
        <w:rPr>
          <w:rFonts w:cs="Times New Roman"/>
          <w:szCs w:val="28"/>
        </w:rPr>
        <w:t xml:space="preserve">2 ведущих </w:t>
      </w:r>
      <w:r w:rsidRPr="0072524E">
        <w:rPr>
          <w:rFonts w:cs="Times New Roman"/>
          <w:szCs w:val="28"/>
        </w:rPr>
        <w:t>специалист</w:t>
      </w:r>
      <w:r w:rsidR="00A77D18">
        <w:rPr>
          <w:rFonts w:cs="Times New Roman"/>
          <w:szCs w:val="28"/>
        </w:rPr>
        <w:t>а</w:t>
      </w:r>
      <w:r w:rsidR="001C624B">
        <w:rPr>
          <w:rFonts w:cs="Times New Roman"/>
          <w:szCs w:val="28"/>
        </w:rPr>
        <w:br/>
      </w:r>
      <w:r w:rsidRPr="0072524E">
        <w:rPr>
          <w:rFonts w:cs="Times New Roman"/>
          <w:szCs w:val="28"/>
        </w:rPr>
        <w:t>1 разряда</w:t>
      </w:r>
      <w:r>
        <w:rPr>
          <w:rFonts w:cs="Times New Roman"/>
          <w:szCs w:val="28"/>
        </w:rPr>
        <w:t xml:space="preserve"> отдела</w:t>
      </w:r>
      <w:r w:rsidRPr="0072524E">
        <w:rPr>
          <w:rFonts w:cs="Times New Roman"/>
          <w:szCs w:val="28"/>
        </w:rPr>
        <w:t>.</w:t>
      </w:r>
    </w:p>
    <w:p w:rsidR="0072524E" w:rsidRDefault="0072524E" w:rsidP="00A10069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Положение об отделе и должностная инструкция </w:t>
      </w:r>
      <w:r w:rsidR="001C624B">
        <w:rPr>
          <w:rFonts w:cs="Times New Roman"/>
          <w:szCs w:val="28"/>
        </w:rPr>
        <w:t xml:space="preserve">начальника отдела в управлении </w:t>
      </w:r>
      <w:r>
        <w:rPr>
          <w:rFonts w:cs="Times New Roman"/>
          <w:szCs w:val="28"/>
        </w:rPr>
        <w:t>утвержда</w:t>
      </w:r>
      <w:r w:rsidR="00C00F83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тся распоряжениями администрации.</w:t>
      </w:r>
    </w:p>
    <w:p w:rsidR="00592DB7" w:rsidRPr="0072524E" w:rsidRDefault="0072524E" w:rsidP="00A10069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2524E">
        <w:rPr>
          <w:rFonts w:cs="Times New Roman"/>
          <w:szCs w:val="28"/>
        </w:rPr>
        <w:t xml:space="preserve"> Должностн</w:t>
      </w:r>
      <w:r w:rsidR="00736FA9">
        <w:rPr>
          <w:rFonts w:cs="Times New Roman"/>
          <w:szCs w:val="28"/>
        </w:rPr>
        <w:t>ые</w:t>
      </w:r>
      <w:r w:rsidRPr="0072524E">
        <w:rPr>
          <w:rFonts w:cs="Times New Roman"/>
          <w:szCs w:val="28"/>
        </w:rPr>
        <w:t xml:space="preserve"> инструкци</w:t>
      </w:r>
      <w:r w:rsidR="00736FA9">
        <w:rPr>
          <w:rFonts w:cs="Times New Roman"/>
          <w:szCs w:val="28"/>
        </w:rPr>
        <w:t>и</w:t>
      </w:r>
      <w:r w:rsidR="001C624B" w:rsidRPr="001C624B">
        <w:rPr>
          <w:szCs w:val="28"/>
        </w:rPr>
        <w:t xml:space="preserve"> </w:t>
      </w:r>
      <w:r w:rsidR="001C624B" w:rsidRPr="001C624B">
        <w:rPr>
          <w:rFonts w:cs="Times New Roman"/>
          <w:szCs w:val="28"/>
        </w:rPr>
        <w:t>заместителя начальника отдела</w:t>
      </w:r>
      <w:r w:rsidR="001C624B">
        <w:rPr>
          <w:rFonts w:cs="Times New Roman"/>
          <w:szCs w:val="28"/>
        </w:rPr>
        <w:br/>
      </w:r>
      <w:r w:rsidR="001C624B" w:rsidRPr="001C624B">
        <w:rPr>
          <w:rFonts w:cs="Times New Roman"/>
          <w:szCs w:val="28"/>
        </w:rPr>
        <w:t>в управлении, главных специалистов 1 разряда,</w:t>
      </w:r>
      <w:r w:rsidRPr="0072524E">
        <w:rPr>
          <w:rFonts w:cs="Times New Roman"/>
          <w:szCs w:val="28"/>
        </w:rPr>
        <w:t xml:space="preserve"> </w:t>
      </w:r>
      <w:r w:rsidR="00736FA9">
        <w:rPr>
          <w:rFonts w:cs="Times New Roman"/>
          <w:szCs w:val="28"/>
        </w:rPr>
        <w:t>ведущих</w:t>
      </w:r>
      <w:r w:rsidRPr="0072524E">
        <w:rPr>
          <w:rFonts w:cs="Times New Roman"/>
          <w:szCs w:val="28"/>
        </w:rPr>
        <w:t xml:space="preserve"> специалист</w:t>
      </w:r>
      <w:r w:rsidR="00736FA9">
        <w:rPr>
          <w:rFonts w:cs="Times New Roman"/>
          <w:szCs w:val="28"/>
        </w:rPr>
        <w:t>ов</w:t>
      </w:r>
      <w:r w:rsidR="001C624B">
        <w:rPr>
          <w:rFonts w:cs="Times New Roman"/>
          <w:szCs w:val="28"/>
        </w:rPr>
        <w:br/>
      </w:r>
      <w:r w:rsidRPr="0072524E">
        <w:rPr>
          <w:rFonts w:cs="Times New Roman"/>
          <w:szCs w:val="28"/>
        </w:rPr>
        <w:lastRenderedPageBreak/>
        <w:t xml:space="preserve">1 разряда отдела разрабатывается и утверждается </w:t>
      </w:r>
      <w:r>
        <w:rPr>
          <w:rFonts w:cs="Times New Roman"/>
          <w:szCs w:val="28"/>
        </w:rPr>
        <w:t>начальником отдела</w:t>
      </w:r>
      <w:r w:rsidR="001C624B">
        <w:rPr>
          <w:rFonts w:cs="Times New Roman"/>
          <w:szCs w:val="28"/>
        </w:rPr>
        <w:br/>
      </w:r>
      <w:r>
        <w:rPr>
          <w:rFonts w:cs="Times New Roman"/>
          <w:szCs w:val="28"/>
        </w:rPr>
        <w:t>в управлении.</w:t>
      </w:r>
    </w:p>
    <w:p w:rsidR="0072524E" w:rsidRDefault="0072524E" w:rsidP="009919C5">
      <w:pPr>
        <w:pStyle w:val="a3"/>
        <w:ind w:left="0"/>
        <w:jc w:val="both"/>
        <w:rPr>
          <w:rFonts w:cs="Times New Roman"/>
          <w:szCs w:val="28"/>
        </w:rPr>
      </w:pPr>
    </w:p>
    <w:p w:rsidR="0072524E" w:rsidRPr="0072524E" w:rsidRDefault="0072524E" w:rsidP="009919C5">
      <w:pPr>
        <w:pStyle w:val="a3"/>
        <w:ind w:left="0"/>
        <w:jc w:val="both"/>
        <w:rPr>
          <w:rFonts w:eastAsia="Times New Roman" w:cs="Times New Roman"/>
          <w:bCs/>
          <w:szCs w:val="28"/>
          <w:lang w:eastAsia="ru-RU"/>
        </w:rPr>
      </w:pPr>
    </w:p>
    <w:p w:rsidR="00FB685E" w:rsidRPr="00510E1D" w:rsidRDefault="0072524E" w:rsidP="00A10069">
      <w:pPr>
        <w:pStyle w:val="a3"/>
        <w:numPr>
          <w:ilvl w:val="0"/>
          <w:numId w:val="2"/>
        </w:numPr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ОТВЕТСТВЕННОСТЬ ОТДЕЛА</w:t>
      </w:r>
    </w:p>
    <w:p w:rsidR="00510E1D" w:rsidRDefault="00510E1D" w:rsidP="009919C5">
      <w:pPr>
        <w:pStyle w:val="a3"/>
        <w:ind w:left="0"/>
        <w:rPr>
          <w:rFonts w:eastAsia="Times New Roman" w:cs="Times New Roman"/>
          <w:szCs w:val="28"/>
          <w:lang w:eastAsia="ru-RU"/>
        </w:rPr>
      </w:pPr>
    </w:p>
    <w:p w:rsidR="0072524E" w:rsidRPr="00510E1D" w:rsidRDefault="0072524E" w:rsidP="009919C5">
      <w:pPr>
        <w:pStyle w:val="a3"/>
        <w:ind w:left="0"/>
        <w:rPr>
          <w:rFonts w:eastAsia="Times New Roman" w:cs="Times New Roman"/>
          <w:szCs w:val="28"/>
          <w:lang w:eastAsia="ru-RU"/>
        </w:rPr>
      </w:pPr>
    </w:p>
    <w:p w:rsidR="00FB685E" w:rsidRDefault="0072524E" w:rsidP="0072524E">
      <w:pPr>
        <w:pStyle w:val="a3"/>
        <w:spacing w:line="360" w:lineRule="auto"/>
        <w:ind w:left="0"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B685E" w:rsidRPr="008C04BF">
        <w:rPr>
          <w:rFonts w:eastAsia="Times New Roman" w:cs="Times New Roman"/>
          <w:szCs w:val="28"/>
          <w:lang w:eastAsia="ru-RU"/>
        </w:rPr>
        <w:t>.1.</w:t>
      </w:r>
      <w:r w:rsidR="009C4AD2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Сотрудники</w:t>
      </w:r>
      <w:r w:rsidR="00FB685E" w:rsidRPr="008C04BF">
        <w:rPr>
          <w:rFonts w:eastAsia="Times New Roman" w:cs="Times New Roman"/>
          <w:szCs w:val="28"/>
          <w:lang w:eastAsia="ru-RU"/>
        </w:rPr>
        <w:t xml:space="preserve"> отдела </w:t>
      </w:r>
      <w:r>
        <w:rPr>
          <w:rFonts w:eastAsia="Times New Roman" w:cs="Times New Roman"/>
          <w:szCs w:val="28"/>
          <w:lang w:eastAsia="ru-RU"/>
        </w:rPr>
        <w:t xml:space="preserve">несут ответственность </w:t>
      </w:r>
      <w:r>
        <w:rPr>
          <w:rFonts w:eastAsia="Arial Unicode MS" w:cs="Times New Roman"/>
          <w:color w:val="000000"/>
          <w:szCs w:val="28"/>
          <w:lang w:eastAsia="ru-RU"/>
        </w:rPr>
        <w:t>з</w:t>
      </w:r>
      <w:r w:rsidR="009C4AD2">
        <w:rPr>
          <w:rFonts w:eastAsia="Arial Unicode MS" w:cs="Times New Roman"/>
          <w:color w:val="000000"/>
          <w:szCs w:val="28"/>
          <w:lang w:eastAsia="ru-RU"/>
        </w:rPr>
        <w:t>а неисполнение</w:t>
      </w:r>
      <w:r>
        <w:rPr>
          <w:rFonts w:eastAsia="Arial Unicode MS" w:cs="Times New Roman"/>
          <w:color w:val="000000"/>
          <w:szCs w:val="28"/>
          <w:lang w:eastAsia="ru-RU"/>
        </w:rPr>
        <w:br/>
      </w:r>
      <w:r w:rsidRPr="0072524E">
        <w:rPr>
          <w:rFonts w:eastAsia="Arial Unicode MS" w:cs="Times New Roman"/>
          <w:color w:val="000000"/>
          <w:szCs w:val="28"/>
          <w:lang w:eastAsia="ru-RU"/>
        </w:rPr>
        <w:t>или ненадлежащее исполнение от</w:t>
      </w:r>
      <w:r w:rsidR="009C4AD2">
        <w:rPr>
          <w:rFonts w:eastAsia="Arial Unicode MS" w:cs="Times New Roman"/>
          <w:color w:val="000000"/>
          <w:szCs w:val="28"/>
          <w:lang w:eastAsia="ru-RU"/>
        </w:rPr>
        <w:t>делом возложенных на него задач</w:t>
      </w:r>
      <w:r>
        <w:rPr>
          <w:rFonts w:eastAsia="Arial Unicode MS" w:cs="Times New Roman"/>
          <w:color w:val="000000"/>
          <w:szCs w:val="28"/>
          <w:lang w:eastAsia="ru-RU"/>
        </w:rPr>
        <w:br/>
      </w:r>
      <w:r w:rsidRPr="0072524E">
        <w:rPr>
          <w:rFonts w:eastAsia="Arial Unicode MS" w:cs="Times New Roman"/>
          <w:color w:val="000000"/>
          <w:szCs w:val="28"/>
          <w:lang w:eastAsia="ru-RU"/>
        </w:rPr>
        <w:t>и функций в соответствии с Положением об отделе</w:t>
      </w:r>
      <w:r w:rsidR="009C4AD2">
        <w:rPr>
          <w:rFonts w:eastAsia="Arial Unicode MS" w:cs="Times New Roman"/>
          <w:color w:val="000000"/>
          <w:szCs w:val="28"/>
          <w:lang w:eastAsia="ru-RU"/>
        </w:rPr>
        <w:t>, а также</w:t>
      </w:r>
      <w:r>
        <w:rPr>
          <w:rFonts w:eastAsia="Arial Unicode MS" w:cs="Times New Roman"/>
          <w:color w:val="000000"/>
          <w:szCs w:val="28"/>
          <w:lang w:eastAsia="ru-RU"/>
        </w:rPr>
        <w:br/>
        <w:t>за н</w:t>
      </w:r>
      <w:r w:rsidRPr="0072524E">
        <w:rPr>
          <w:rFonts w:eastAsia="Arial Unicode MS" w:cs="Times New Roman"/>
          <w:color w:val="000000"/>
          <w:szCs w:val="28"/>
          <w:lang w:eastAsia="ru-RU"/>
        </w:rPr>
        <w:t>еисполнение или ненадлежащее исполнение своих должностных обязанностей, изложенных в должностн</w:t>
      </w:r>
      <w:r>
        <w:rPr>
          <w:rFonts w:eastAsia="Arial Unicode MS" w:cs="Times New Roman"/>
          <w:color w:val="000000"/>
          <w:szCs w:val="28"/>
          <w:lang w:eastAsia="ru-RU"/>
        </w:rPr>
        <w:t>ых</w:t>
      </w:r>
      <w:r w:rsidRPr="0072524E">
        <w:rPr>
          <w:rFonts w:eastAsia="Arial Unicode MS" w:cs="Times New Roman"/>
          <w:color w:val="000000"/>
          <w:szCs w:val="28"/>
          <w:lang w:eastAsia="ru-RU"/>
        </w:rPr>
        <w:t xml:space="preserve"> инструкци</w:t>
      </w:r>
      <w:r>
        <w:rPr>
          <w:rFonts w:eastAsia="Arial Unicode MS" w:cs="Times New Roman"/>
          <w:color w:val="000000"/>
          <w:szCs w:val="28"/>
          <w:lang w:eastAsia="ru-RU"/>
        </w:rPr>
        <w:t>ях</w:t>
      </w:r>
      <w:r w:rsidRPr="0072524E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5A4F01" w:rsidRDefault="005A4F01" w:rsidP="005A4F01">
      <w:pPr>
        <w:pStyle w:val="a3"/>
        <w:ind w:left="0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5A4F01" w:rsidRDefault="005A4F01" w:rsidP="005A4F01">
      <w:pPr>
        <w:pStyle w:val="a3"/>
        <w:ind w:left="0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5A4F01" w:rsidRPr="0072524E" w:rsidRDefault="005A4F01" w:rsidP="005A4F01">
      <w:pPr>
        <w:pStyle w:val="a3"/>
        <w:ind w:left="0"/>
        <w:jc w:val="center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_______________</w:t>
      </w:r>
      <w:bookmarkStart w:id="0" w:name="_GoBack"/>
      <w:bookmarkEnd w:id="0"/>
    </w:p>
    <w:sectPr w:rsidR="005A4F01" w:rsidRPr="0072524E" w:rsidSect="00FB685E"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7A" w:rsidRDefault="00E26D7A" w:rsidP="00F23530">
      <w:r>
        <w:separator/>
      </w:r>
    </w:p>
  </w:endnote>
  <w:endnote w:type="continuationSeparator" w:id="0">
    <w:p w:rsidR="00E26D7A" w:rsidRDefault="00E26D7A" w:rsidP="00F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7A" w:rsidRDefault="00E26D7A" w:rsidP="00F23530">
      <w:r>
        <w:separator/>
      </w:r>
    </w:p>
  </w:footnote>
  <w:footnote w:type="continuationSeparator" w:id="0">
    <w:p w:rsidR="00E26D7A" w:rsidRDefault="00E26D7A" w:rsidP="00F2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7A" w:rsidRDefault="00E26D7A" w:rsidP="00F23530">
    <w:pPr>
      <w:pStyle w:val="a7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5A4F01">
      <w:rPr>
        <w:rFonts w:ascii="Times New Roman" w:hAnsi="Times New Roman"/>
        <w:noProof/>
        <w:sz w:val="24"/>
        <w:szCs w:val="24"/>
      </w:rPr>
      <w:t>7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434"/>
    <w:multiLevelType w:val="multilevel"/>
    <w:tmpl w:val="3A8C5D6A"/>
    <w:lvl w:ilvl="0">
      <w:start w:val="1"/>
      <w:numFmt w:val="upperRoman"/>
      <w:suff w:val="space"/>
      <w:lvlText w:val="%1."/>
      <w:lvlJc w:val="righ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">
    <w:nsid w:val="17B357B6"/>
    <w:multiLevelType w:val="multilevel"/>
    <w:tmpl w:val="ADC0244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4C2377"/>
    <w:multiLevelType w:val="multilevel"/>
    <w:tmpl w:val="3A8C5D6A"/>
    <w:lvl w:ilvl="0">
      <w:start w:val="1"/>
      <w:numFmt w:val="upperRoman"/>
      <w:suff w:val="space"/>
      <w:lvlText w:val="%1."/>
      <w:lvlJc w:val="righ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">
    <w:nsid w:val="2F451877"/>
    <w:multiLevelType w:val="hybridMultilevel"/>
    <w:tmpl w:val="C41E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B2F68"/>
    <w:multiLevelType w:val="multilevel"/>
    <w:tmpl w:val="ADC0244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A04260"/>
    <w:multiLevelType w:val="multilevel"/>
    <w:tmpl w:val="ADC0244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DE772F"/>
    <w:multiLevelType w:val="hybridMultilevel"/>
    <w:tmpl w:val="2C0AFE98"/>
    <w:lvl w:ilvl="0" w:tplc="197AD15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5692F"/>
    <w:multiLevelType w:val="multilevel"/>
    <w:tmpl w:val="D8C48DF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623435B"/>
    <w:multiLevelType w:val="multilevel"/>
    <w:tmpl w:val="872C0A3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8B3E7F"/>
    <w:multiLevelType w:val="multilevel"/>
    <w:tmpl w:val="AA8EA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5A3346"/>
    <w:multiLevelType w:val="multilevel"/>
    <w:tmpl w:val="84B20FA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08D53E3"/>
    <w:multiLevelType w:val="multilevel"/>
    <w:tmpl w:val="3A8C5D6A"/>
    <w:lvl w:ilvl="0">
      <w:start w:val="1"/>
      <w:numFmt w:val="upperRoman"/>
      <w:suff w:val="space"/>
      <w:lvlText w:val="%1."/>
      <w:lvlJc w:val="righ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2">
    <w:nsid w:val="60AF5C29"/>
    <w:multiLevelType w:val="hybridMultilevel"/>
    <w:tmpl w:val="05BAECC8"/>
    <w:lvl w:ilvl="0" w:tplc="EB6ACF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60B1A"/>
    <w:multiLevelType w:val="multilevel"/>
    <w:tmpl w:val="A8288C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85"/>
    <w:rsid w:val="000152BC"/>
    <w:rsid w:val="000211A3"/>
    <w:rsid w:val="00024A5C"/>
    <w:rsid w:val="000557F8"/>
    <w:rsid w:val="00067359"/>
    <w:rsid w:val="000742A0"/>
    <w:rsid w:val="00094154"/>
    <w:rsid w:val="000C68E6"/>
    <w:rsid w:val="000F2A5E"/>
    <w:rsid w:val="00101213"/>
    <w:rsid w:val="0013122B"/>
    <w:rsid w:val="0015623C"/>
    <w:rsid w:val="00165824"/>
    <w:rsid w:val="0018132F"/>
    <w:rsid w:val="001C218B"/>
    <w:rsid w:val="001C624B"/>
    <w:rsid w:val="001D7475"/>
    <w:rsid w:val="001E7AE7"/>
    <w:rsid w:val="00262F7E"/>
    <w:rsid w:val="002E75CC"/>
    <w:rsid w:val="002E7A8F"/>
    <w:rsid w:val="00311F64"/>
    <w:rsid w:val="00362091"/>
    <w:rsid w:val="003A70A2"/>
    <w:rsid w:val="003E475F"/>
    <w:rsid w:val="003F36D0"/>
    <w:rsid w:val="004D7395"/>
    <w:rsid w:val="004E3A53"/>
    <w:rsid w:val="00510E1D"/>
    <w:rsid w:val="005172A2"/>
    <w:rsid w:val="00540EBD"/>
    <w:rsid w:val="00557A66"/>
    <w:rsid w:val="00560C85"/>
    <w:rsid w:val="00563573"/>
    <w:rsid w:val="00563CF7"/>
    <w:rsid w:val="00592DB7"/>
    <w:rsid w:val="005A4F01"/>
    <w:rsid w:val="005A4FB5"/>
    <w:rsid w:val="006024BC"/>
    <w:rsid w:val="00602885"/>
    <w:rsid w:val="00604BE0"/>
    <w:rsid w:val="00635F74"/>
    <w:rsid w:val="006E7178"/>
    <w:rsid w:val="006F6859"/>
    <w:rsid w:val="006F71F0"/>
    <w:rsid w:val="0072524E"/>
    <w:rsid w:val="00736FA9"/>
    <w:rsid w:val="00746C32"/>
    <w:rsid w:val="007A0C02"/>
    <w:rsid w:val="007A5B2F"/>
    <w:rsid w:val="007B3DB7"/>
    <w:rsid w:val="007F6159"/>
    <w:rsid w:val="008245D2"/>
    <w:rsid w:val="008667F5"/>
    <w:rsid w:val="008C04BF"/>
    <w:rsid w:val="008F55E1"/>
    <w:rsid w:val="00950A30"/>
    <w:rsid w:val="009919C5"/>
    <w:rsid w:val="009B786F"/>
    <w:rsid w:val="009C28AD"/>
    <w:rsid w:val="009C4AD2"/>
    <w:rsid w:val="009D428C"/>
    <w:rsid w:val="009E1889"/>
    <w:rsid w:val="00A10069"/>
    <w:rsid w:val="00A37F41"/>
    <w:rsid w:val="00A77D18"/>
    <w:rsid w:val="00AB29C7"/>
    <w:rsid w:val="00AC4659"/>
    <w:rsid w:val="00AD51A1"/>
    <w:rsid w:val="00AE1E42"/>
    <w:rsid w:val="00B327B3"/>
    <w:rsid w:val="00B359AE"/>
    <w:rsid w:val="00B539AA"/>
    <w:rsid w:val="00B90FC6"/>
    <w:rsid w:val="00BF73C0"/>
    <w:rsid w:val="00C00F83"/>
    <w:rsid w:val="00C06606"/>
    <w:rsid w:val="00C20113"/>
    <w:rsid w:val="00C4379F"/>
    <w:rsid w:val="00CD72F1"/>
    <w:rsid w:val="00D175C2"/>
    <w:rsid w:val="00D21A80"/>
    <w:rsid w:val="00D23D6A"/>
    <w:rsid w:val="00DB02BC"/>
    <w:rsid w:val="00DC4222"/>
    <w:rsid w:val="00E029EE"/>
    <w:rsid w:val="00E26D7A"/>
    <w:rsid w:val="00E33AAA"/>
    <w:rsid w:val="00E56E43"/>
    <w:rsid w:val="00E93287"/>
    <w:rsid w:val="00ED6490"/>
    <w:rsid w:val="00EE3927"/>
    <w:rsid w:val="00F23530"/>
    <w:rsid w:val="00F46484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5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23530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F2353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353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3530"/>
    <w:rPr>
      <w:vertAlign w:val="superscript"/>
    </w:rPr>
  </w:style>
  <w:style w:type="paragraph" w:customStyle="1" w:styleId="1">
    <w:name w:val="Обычный1"/>
    <w:rsid w:val="007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B3DB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3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B3DB7"/>
    <w:pPr>
      <w:spacing w:before="100" w:beforeAutospacing="1" w:after="100" w:afterAutospacing="1"/>
    </w:pPr>
    <w:rPr>
      <w:rFonts w:ascii="Arial" w:eastAsia="Times New Roman" w:hAnsi="Arial" w:cs="Arial"/>
      <w:color w:val="353535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7B3DB7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1"/>
    <w:rsid w:val="007B3DB7"/>
    <w:pPr>
      <w:ind w:left="720"/>
      <w:jc w:val="both"/>
    </w:pPr>
    <w:rPr>
      <w:sz w:val="28"/>
    </w:rPr>
  </w:style>
  <w:style w:type="character" w:styleId="af">
    <w:name w:val="Emphasis"/>
    <w:qFormat/>
    <w:rsid w:val="007B3D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5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23530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F2353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353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3530"/>
    <w:rPr>
      <w:vertAlign w:val="superscript"/>
    </w:rPr>
  </w:style>
  <w:style w:type="paragraph" w:customStyle="1" w:styleId="1">
    <w:name w:val="Обычный1"/>
    <w:rsid w:val="007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B3DB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3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B3DB7"/>
    <w:pPr>
      <w:spacing w:before="100" w:beforeAutospacing="1" w:after="100" w:afterAutospacing="1"/>
    </w:pPr>
    <w:rPr>
      <w:rFonts w:ascii="Arial" w:eastAsia="Times New Roman" w:hAnsi="Arial" w:cs="Arial"/>
      <w:color w:val="353535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7B3DB7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1"/>
    <w:rsid w:val="007B3DB7"/>
    <w:pPr>
      <w:ind w:left="720"/>
      <w:jc w:val="both"/>
    </w:pPr>
    <w:rPr>
      <w:sz w:val="28"/>
    </w:rPr>
  </w:style>
  <w:style w:type="character" w:styleId="af">
    <w:name w:val="Emphasis"/>
    <w:qFormat/>
    <w:rsid w:val="007B3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99D8-69A4-4D36-B9F2-704A206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Елена Ивановна Скрипченко</cp:lastModifiedBy>
  <cp:revision>3</cp:revision>
  <cp:lastPrinted>2022-09-07T01:29:00Z</cp:lastPrinted>
  <dcterms:created xsi:type="dcterms:W3CDTF">2025-05-28T01:06:00Z</dcterms:created>
  <dcterms:modified xsi:type="dcterms:W3CDTF">2025-05-28T02:58:00Z</dcterms:modified>
</cp:coreProperties>
</file>